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34298" w:rsidRPr="00B1576B" w:rsidRDefault="00334298" w:rsidP="00334298">
      <w:pPr>
        <w:ind w:firstLine="709"/>
        <w:jc w:val="center"/>
        <w:rPr>
          <w:b/>
          <w:sz w:val="28"/>
          <w:szCs w:val="28"/>
        </w:rPr>
      </w:pPr>
      <w:r w:rsidRPr="00B1576B">
        <w:rPr>
          <w:b/>
          <w:sz w:val="28"/>
          <w:szCs w:val="28"/>
        </w:rPr>
        <w:t>ПОЯСНИТЕЛЬНАЯ ЗАПИСКА</w:t>
      </w:r>
    </w:p>
    <w:p w:rsidR="00334298" w:rsidRDefault="00334298" w:rsidP="00334298">
      <w:pPr>
        <w:ind w:firstLine="709"/>
        <w:jc w:val="center"/>
        <w:rPr>
          <w:sz w:val="28"/>
          <w:szCs w:val="28"/>
        </w:rPr>
      </w:pPr>
    </w:p>
    <w:p w:rsidR="00715DF6" w:rsidRPr="00FB7599" w:rsidRDefault="00334298" w:rsidP="00FB7599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 </w:t>
      </w:r>
      <w:bookmarkStart w:id="0" w:name="OLE_LINK1"/>
      <w:bookmarkStart w:id="1" w:name="OLE_LINK2"/>
      <w:r>
        <w:rPr>
          <w:sz w:val="28"/>
          <w:szCs w:val="28"/>
        </w:rPr>
        <w:t xml:space="preserve">проекту </w:t>
      </w:r>
      <w:r w:rsidR="00715DF6">
        <w:rPr>
          <w:sz w:val="28"/>
          <w:szCs w:val="28"/>
        </w:rPr>
        <w:t xml:space="preserve">закона Приморского </w:t>
      </w:r>
      <w:r w:rsidR="00715DF6" w:rsidRPr="00FB7599">
        <w:rPr>
          <w:sz w:val="28"/>
          <w:szCs w:val="28"/>
        </w:rPr>
        <w:t>края</w:t>
      </w:r>
      <w:r w:rsidRPr="00FB7599">
        <w:rPr>
          <w:sz w:val="28"/>
          <w:szCs w:val="28"/>
        </w:rPr>
        <w:t xml:space="preserve"> </w:t>
      </w:r>
      <w:bookmarkEnd w:id="0"/>
      <w:bookmarkEnd w:id="1"/>
      <w:r w:rsidR="00B5658E">
        <w:rPr>
          <w:sz w:val="28"/>
          <w:szCs w:val="28"/>
        </w:rPr>
        <w:t>«О внесении изменени</w:t>
      </w:r>
      <w:r w:rsidR="004E104F">
        <w:rPr>
          <w:sz w:val="28"/>
          <w:szCs w:val="28"/>
        </w:rPr>
        <w:t>я</w:t>
      </w:r>
      <w:r w:rsidR="00B5658E">
        <w:rPr>
          <w:sz w:val="28"/>
          <w:szCs w:val="28"/>
        </w:rPr>
        <w:t xml:space="preserve"> в </w:t>
      </w:r>
      <w:r w:rsidR="004E104F">
        <w:rPr>
          <w:sz w:val="28"/>
          <w:szCs w:val="28"/>
        </w:rPr>
        <w:t xml:space="preserve">статью 6 </w:t>
      </w:r>
      <w:r w:rsidR="00B5658E">
        <w:rPr>
          <w:sz w:val="28"/>
          <w:szCs w:val="28"/>
        </w:rPr>
        <w:t>Закон</w:t>
      </w:r>
      <w:r w:rsidR="004E104F">
        <w:rPr>
          <w:sz w:val="28"/>
          <w:szCs w:val="28"/>
        </w:rPr>
        <w:t>а</w:t>
      </w:r>
      <w:r w:rsidR="00B5658E">
        <w:rPr>
          <w:sz w:val="28"/>
          <w:szCs w:val="28"/>
        </w:rPr>
        <w:t xml:space="preserve"> Приморского края «О </w:t>
      </w:r>
      <w:r w:rsidR="004E104F">
        <w:rPr>
          <w:sz w:val="28"/>
          <w:szCs w:val="28"/>
        </w:rPr>
        <w:t xml:space="preserve">транспортном </w:t>
      </w:r>
      <w:r w:rsidR="00B5658E">
        <w:rPr>
          <w:sz w:val="28"/>
          <w:szCs w:val="28"/>
        </w:rPr>
        <w:t>налоге»</w:t>
      </w:r>
    </w:p>
    <w:p w:rsidR="00715DF6" w:rsidRDefault="00715DF6" w:rsidP="00715DF6">
      <w:pPr>
        <w:jc w:val="center"/>
        <w:rPr>
          <w:sz w:val="28"/>
          <w:szCs w:val="28"/>
        </w:rPr>
      </w:pPr>
    </w:p>
    <w:p w:rsidR="00882C2E" w:rsidRDefault="00882C2E" w:rsidP="00715DF6">
      <w:pPr>
        <w:jc w:val="center"/>
        <w:rPr>
          <w:sz w:val="28"/>
          <w:szCs w:val="28"/>
        </w:rPr>
      </w:pPr>
    </w:p>
    <w:p w:rsidR="00AA5CD1" w:rsidRDefault="00055BE6" w:rsidP="00C72A50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Проект з</w:t>
      </w:r>
      <w:r w:rsidR="00AA5CD1">
        <w:rPr>
          <w:sz w:val="28"/>
          <w:szCs w:val="28"/>
        </w:rPr>
        <w:t>акон</w:t>
      </w:r>
      <w:r>
        <w:rPr>
          <w:sz w:val="28"/>
          <w:szCs w:val="28"/>
        </w:rPr>
        <w:t>а</w:t>
      </w:r>
      <w:r w:rsidR="00AA5CD1">
        <w:rPr>
          <w:sz w:val="28"/>
          <w:szCs w:val="28"/>
        </w:rPr>
        <w:t xml:space="preserve"> «О внесении изменени</w:t>
      </w:r>
      <w:r w:rsidR="004E104F">
        <w:rPr>
          <w:sz w:val="28"/>
          <w:szCs w:val="28"/>
        </w:rPr>
        <w:t>я</w:t>
      </w:r>
      <w:r w:rsidR="00AA5CD1">
        <w:rPr>
          <w:sz w:val="28"/>
          <w:szCs w:val="28"/>
        </w:rPr>
        <w:t xml:space="preserve"> в</w:t>
      </w:r>
      <w:r w:rsidR="004E104F">
        <w:rPr>
          <w:sz w:val="28"/>
          <w:szCs w:val="28"/>
        </w:rPr>
        <w:t xml:space="preserve"> статью 6</w:t>
      </w:r>
      <w:r w:rsidR="00AA5CD1">
        <w:rPr>
          <w:sz w:val="28"/>
          <w:szCs w:val="28"/>
        </w:rPr>
        <w:t xml:space="preserve"> Закон</w:t>
      </w:r>
      <w:r w:rsidR="004E104F">
        <w:rPr>
          <w:sz w:val="28"/>
          <w:szCs w:val="28"/>
        </w:rPr>
        <w:t>а</w:t>
      </w:r>
      <w:r w:rsidR="00AA5CD1">
        <w:rPr>
          <w:sz w:val="28"/>
          <w:szCs w:val="28"/>
        </w:rPr>
        <w:t xml:space="preserve"> Приморского края «О </w:t>
      </w:r>
      <w:r w:rsidR="004E104F">
        <w:rPr>
          <w:sz w:val="28"/>
          <w:szCs w:val="28"/>
        </w:rPr>
        <w:t xml:space="preserve">транспортном </w:t>
      </w:r>
      <w:r w:rsidR="00AA5CD1">
        <w:rPr>
          <w:sz w:val="28"/>
          <w:szCs w:val="28"/>
        </w:rPr>
        <w:t xml:space="preserve">налоге» </w:t>
      </w:r>
      <w:r>
        <w:rPr>
          <w:sz w:val="28"/>
          <w:szCs w:val="28"/>
        </w:rPr>
        <w:t xml:space="preserve">подготовлен </w:t>
      </w:r>
      <w:r w:rsidR="005609E7">
        <w:rPr>
          <w:sz w:val="28"/>
          <w:szCs w:val="28"/>
        </w:rPr>
        <w:t xml:space="preserve">в целях </w:t>
      </w:r>
      <w:r>
        <w:rPr>
          <w:sz w:val="28"/>
          <w:szCs w:val="28"/>
        </w:rPr>
        <w:t>устранения неэффективных налоговых льгот.</w:t>
      </w:r>
    </w:p>
    <w:p w:rsidR="00EF3FAC" w:rsidRPr="00853267" w:rsidRDefault="00EF3FAC" w:rsidP="00EF3FAC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Между </w:t>
      </w:r>
      <w:r w:rsidRPr="00853267">
        <w:rPr>
          <w:sz w:val="28"/>
          <w:szCs w:val="28"/>
        </w:rPr>
        <w:t xml:space="preserve">Минфином России </w:t>
      </w:r>
      <w:r>
        <w:rPr>
          <w:sz w:val="28"/>
          <w:szCs w:val="28"/>
        </w:rPr>
        <w:t xml:space="preserve">и Администрацией Приморского края заключено </w:t>
      </w:r>
      <w:r w:rsidRPr="00853267">
        <w:rPr>
          <w:sz w:val="28"/>
          <w:szCs w:val="28"/>
        </w:rPr>
        <w:t xml:space="preserve">Соглашение </w:t>
      </w:r>
      <w:r w:rsidR="009272E0">
        <w:rPr>
          <w:sz w:val="28"/>
          <w:szCs w:val="28"/>
        </w:rPr>
        <w:t xml:space="preserve">от 14.02.2018 № 01-01-06/06-83 </w:t>
      </w:r>
      <w:r>
        <w:rPr>
          <w:sz w:val="28"/>
          <w:szCs w:val="28"/>
        </w:rPr>
        <w:t>«О</w:t>
      </w:r>
      <w:r w:rsidRPr="00853267">
        <w:rPr>
          <w:sz w:val="28"/>
          <w:szCs w:val="28"/>
        </w:rPr>
        <w:t xml:space="preserve"> мерах по социально-экономическому развитию и оздоровлению государственных финансов Приморского края</w:t>
      </w:r>
      <w:r>
        <w:rPr>
          <w:sz w:val="28"/>
          <w:szCs w:val="28"/>
        </w:rPr>
        <w:t>»</w:t>
      </w:r>
      <w:r w:rsidRPr="00853267">
        <w:rPr>
          <w:sz w:val="28"/>
          <w:szCs w:val="28"/>
        </w:rPr>
        <w:t>,</w:t>
      </w:r>
      <w:r>
        <w:rPr>
          <w:sz w:val="28"/>
          <w:szCs w:val="28"/>
        </w:rPr>
        <w:t xml:space="preserve"> в связи с чем</w:t>
      </w:r>
      <w:r w:rsidRPr="00853267">
        <w:rPr>
          <w:sz w:val="28"/>
          <w:szCs w:val="28"/>
        </w:rPr>
        <w:t xml:space="preserve"> Приморским краем приняты обязательства по проведению оценки эффективности налоговых льгот (пониженных ставок по налогам) в соответствии с </w:t>
      </w:r>
      <w:r w:rsidR="00774157">
        <w:rPr>
          <w:sz w:val="28"/>
          <w:szCs w:val="28"/>
        </w:rPr>
        <w:t>проектом п</w:t>
      </w:r>
      <w:r>
        <w:rPr>
          <w:sz w:val="28"/>
          <w:szCs w:val="28"/>
        </w:rPr>
        <w:t>остановлени</w:t>
      </w:r>
      <w:r w:rsidR="00774157">
        <w:rPr>
          <w:sz w:val="28"/>
          <w:szCs w:val="28"/>
        </w:rPr>
        <w:t>я</w:t>
      </w:r>
      <w:r>
        <w:rPr>
          <w:sz w:val="28"/>
          <w:szCs w:val="28"/>
        </w:rPr>
        <w:t xml:space="preserve"> Правительства Российской Федерации «Об </w:t>
      </w:r>
      <w:r w:rsidR="00774157">
        <w:rPr>
          <w:sz w:val="28"/>
          <w:szCs w:val="28"/>
        </w:rPr>
        <w:t>утверждении Методики оценки эффективности налоговых льгот (налоговых расходов)</w:t>
      </w:r>
      <w:r>
        <w:rPr>
          <w:sz w:val="28"/>
          <w:szCs w:val="28"/>
        </w:rPr>
        <w:t xml:space="preserve"> субъектов Российской Федерации и муниципальных образований» (далее – </w:t>
      </w:r>
      <w:r w:rsidRPr="00853267">
        <w:rPr>
          <w:sz w:val="28"/>
          <w:szCs w:val="28"/>
        </w:rPr>
        <w:t>Методик</w:t>
      </w:r>
      <w:r>
        <w:rPr>
          <w:sz w:val="28"/>
          <w:szCs w:val="28"/>
        </w:rPr>
        <w:t>а)</w:t>
      </w:r>
      <w:r w:rsidRPr="00853267">
        <w:rPr>
          <w:sz w:val="28"/>
          <w:szCs w:val="28"/>
        </w:rPr>
        <w:t xml:space="preserve"> и устранению неэффективных льгот.</w:t>
      </w:r>
    </w:p>
    <w:p w:rsidR="00DD029C" w:rsidRDefault="004E104F" w:rsidP="00DD029C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DD029C">
        <w:rPr>
          <w:sz w:val="28"/>
          <w:szCs w:val="28"/>
        </w:rPr>
        <w:t xml:space="preserve"> соответствии с Методикой одним из показателей при распределении дотации на выравнивание бюджетной обеспеченности субъектов </w:t>
      </w:r>
      <w:r w:rsidR="00B46AA3">
        <w:rPr>
          <w:sz w:val="28"/>
          <w:szCs w:val="28"/>
        </w:rPr>
        <w:t>Российской Федерации я</w:t>
      </w:r>
      <w:r>
        <w:rPr>
          <w:sz w:val="28"/>
          <w:szCs w:val="28"/>
        </w:rPr>
        <w:t>вляется</w:t>
      </w:r>
      <w:r w:rsidR="00DD029C">
        <w:rPr>
          <w:sz w:val="28"/>
          <w:szCs w:val="28"/>
        </w:rPr>
        <w:t xml:space="preserve"> эффективность налоговых льгот</w:t>
      </w:r>
      <w:r>
        <w:rPr>
          <w:sz w:val="28"/>
          <w:szCs w:val="28"/>
        </w:rPr>
        <w:t>.</w:t>
      </w:r>
      <w:r w:rsidR="00DD029C">
        <w:rPr>
          <w:sz w:val="28"/>
          <w:szCs w:val="28"/>
        </w:rPr>
        <w:t xml:space="preserve"> </w:t>
      </w:r>
    </w:p>
    <w:p w:rsidR="004E104F" w:rsidRDefault="004E104F" w:rsidP="00DD029C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Льгота по транспортному налогу для </w:t>
      </w:r>
      <w:r w:rsidRPr="004E104F">
        <w:rPr>
          <w:sz w:val="28"/>
          <w:szCs w:val="28"/>
        </w:rPr>
        <w:t>сельскохозяйственны</w:t>
      </w:r>
      <w:r>
        <w:rPr>
          <w:sz w:val="28"/>
          <w:szCs w:val="28"/>
        </w:rPr>
        <w:t>х</w:t>
      </w:r>
      <w:r w:rsidRPr="004E104F">
        <w:rPr>
          <w:sz w:val="28"/>
          <w:szCs w:val="28"/>
        </w:rPr>
        <w:t xml:space="preserve"> товаропроизводител</w:t>
      </w:r>
      <w:r>
        <w:rPr>
          <w:sz w:val="28"/>
          <w:szCs w:val="28"/>
        </w:rPr>
        <w:t>ей</w:t>
      </w:r>
      <w:r w:rsidRPr="004E104F">
        <w:rPr>
          <w:sz w:val="28"/>
          <w:szCs w:val="28"/>
        </w:rPr>
        <w:t xml:space="preserve"> в отношении грузовых автомобилей, зарегистрированных на сельскохозяйственных товаропроизводителей и используемых при сельскохозяйственных работах для производства сельскохозяйственной продукции и перевозки сельскохозяйственных грузов</w:t>
      </w:r>
      <w:r>
        <w:rPr>
          <w:sz w:val="28"/>
          <w:szCs w:val="28"/>
        </w:rPr>
        <w:t xml:space="preserve">, относится </w:t>
      </w:r>
      <w:r w:rsidR="00B46AA3">
        <w:rPr>
          <w:sz w:val="28"/>
          <w:szCs w:val="28"/>
        </w:rPr>
        <w:t>к неэффективным и требует отмены.</w:t>
      </w:r>
    </w:p>
    <w:p w:rsidR="002B0275" w:rsidRDefault="002B0275" w:rsidP="00415713">
      <w:pPr>
        <w:pStyle w:val="a4"/>
        <w:spacing w:after="0" w:line="240" w:lineRule="auto"/>
        <w:ind w:left="0"/>
        <w:jc w:val="both"/>
        <w:rPr>
          <w:sz w:val="28"/>
          <w:szCs w:val="28"/>
        </w:rPr>
      </w:pPr>
      <w:bookmarkStart w:id="2" w:name="_GoBack"/>
    </w:p>
    <w:p w:rsidR="003B334A" w:rsidRDefault="003B334A" w:rsidP="00415713">
      <w:pPr>
        <w:pStyle w:val="a4"/>
        <w:spacing w:after="0" w:line="240" w:lineRule="auto"/>
        <w:ind w:left="0"/>
        <w:jc w:val="both"/>
        <w:rPr>
          <w:sz w:val="28"/>
          <w:szCs w:val="28"/>
        </w:rPr>
      </w:pPr>
    </w:p>
    <w:p w:rsidR="00010A9B" w:rsidRDefault="00010A9B" w:rsidP="00415713">
      <w:pPr>
        <w:jc w:val="both"/>
        <w:rPr>
          <w:sz w:val="28"/>
          <w:szCs w:val="28"/>
        </w:rPr>
      </w:pPr>
    </w:p>
    <w:bookmarkEnd w:id="2"/>
    <w:p w:rsidR="00415713" w:rsidRDefault="00882C2E" w:rsidP="00AB765F">
      <w:pPr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2B0275">
        <w:rPr>
          <w:sz w:val="28"/>
          <w:szCs w:val="28"/>
        </w:rPr>
        <w:t>ице-губернатор</w:t>
      </w:r>
    </w:p>
    <w:p w:rsidR="0046458E" w:rsidRPr="00AB765F" w:rsidRDefault="00415713" w:rsidP="00AB765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Приморского </w:t>
      </w:r>
      <w:r w:rsidR="002B0275">
        <w:rPr>
          <w:sz w:val="28"/>
          <w:szCs w:val="28"/>
        </w:rPr>
        <w:t xml:space="preserve">края    </w:t>
      </w:r>
      <w:r w:rsidR="00882C2E">
        <w:rPr>
          <w:sz w:val="28"/>
          <w:szCs w:val="28"/>
        </w:rPr>
        <w:t xml:space="preserve">                                            </w:t>
      </w:r>
      <w:r w:rsidR="009272E0">
        <w:rPr>
          <w:sz w:val="28"/>
          <w:szCs w:val="28"/>
        </w:rPr>
        <w:t xml:space="preserve">                          </w:t>
      </w:r>
      <w:r>
        <w:rPr>
          <w:sz w:val="28"/>
          <w:szCs w:val="28"/>
        </w:rPr>
        <w:t xml:space="preserve">      </w:t>
      </w:r>
      <w:r w:rsidR="00882C2E">
        <w:rPr>
          <w:sz w:val="28"/>
          <w:szCs w:val="28"/>
        </w:rPr>
        <w:t>Т.В. Казанцева</w:t>
      </w:r>
    </w:p>
    <w:sectPr w:rsidR="0046458E" w:rsidRPr="00AB765F" w:rsidSect="00334298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6875437"/>
    <w:multiLevelType w:val="hybridMultilevel"/>
    <w:tmpl w:val="8DFEE2EC"/>
    <w:lvl w:ilvl="0" w:tplc="BD6C7E2C">
      <w:start w:val="1"/>
      <w:numFmt w:val="decimal"/>
      <w:lvlText w:val="%1."/>
      <w:lvlJc w:val="left"/>
      <w:pPr>
        <w:ind w:left="942" w:hanging="37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4298"/>
    <w:rsid w:val="00010A9B"/>
    <w:rsid w:val="00015A16"/>
    <w:rsid w:val="00033A15"/>
    <w:rsid w:val="00047A5A"/>
    <w:rsid w:val="00055BE6"/>
    <w:rsid w:val="0008072C"/>
    <w:rsid w:val="00080D3A"/>
    <w:rsid w:val="000B0F85"/>
    <w:rsid w:val="00114B6B"/>
    <w:rsid w:val="001600AE"/>
    <w:rsid w:val="0016436B"/>
    <w:rsid w:val="00170C56"/>
    <w:rsid w:val="00187BF9"/>
    <w:rsid w:val="00190917"/>
    <w:rsid w:val="001A2BD5"/>
    <w:rsid w:val="001F4DDE"/>
    <w:rsid w:val="001F71C0"/>
    <w:rsid w:val="00223F98"/>
    <w:rsid w:val="00231BEF"/>
    <w:rsid w:val="00247879"/>
    <w:rsid w:val="00260C97"/>
    <w:rsid w:val="00287D33"/>
    <w:rsid w:val="002B0275"/>
    <w:rsid w:val="002C62B0"/>
    <w:rsid w:val="00324805"/>
    <w:rsid w:val="00334298"/>
    <w:rsid w:val="00346F8A"/>
    <w:rsid w:val="0034706E"/>
    <w:rsid w:val="00367945"/>
    <w:rsid w:val="0039007A"/>
    <w:rsid w:val="00391E35"/>
    <w:rsid w:val="003B334A"/>
    <w:rsid w:val="003D7D71"/>
    <w:rsid w:val="003F2392"/>
    <w:rsid w:val="00415713"/>
    <w:rsid w:val="00450614"/>
    <w:rsid w:val="00452BC4"/>
    <w:rsid w:val="0046458E"/>
    <w:rsid w:val="00466753"/>
    <w:rsid w:val="00467949"/>
    <w:rsid w:val="00471916"/>
    <w:rsid w:val="004940F4"/>
    <w:rsid w:val="004961F4"/>
    <w:rsid w:val="004E104F"/>
    <w:rsid w:val="004E6D79"/>
    <w:rsid w:val="00505707"/>
    <w:rsid w:val="00506E07"/>
    <w:rsid w:val="00541855"/>
    <w:rsid w:val="00545A55"/>
    <w:rsid w:val="005609E7"/>
    <w:rsid w:val="005679CA"/>
    <w:rsid w:val="00574021"/>
    <w:rsid w:val="005B369C"/>
    <w:rsid w:val="005D0096"/>
    <w:rsid w:val="005D50E3"/>
    <w:rsid w:val="006459FE"/>
    <w:rsid w:val="0067227F"/>
    <w:rsid w:val="00691EE5"/>
    <w:rsid w:val="006A39C0"/>
    <w:rsid w:val="006D2355"/>
    <w:rsid w:val="006E04B9"/>
    <w:rsid w:val="006F6E39"/>
    <w:rsid w:val="00714D59"/>
    <w:rsid w:val="00715DF6"/>
    <w:rsid w:val="0072119F"/>
    <w:rsid w:val="00725094"/>
    <w:rsid w:val="00756C05"/>
    <w:rsid w:val="00774157"/>
    <w:rsid w:val="007A59A7"/>
    <w:rsid w:val="007B49FA"/>
    <w:rsid w:val="007D5896"/>
    <w:rsid w:val="007D780B"/>
    <w:rsid w:val="007F4AC0"/>
    <w:rsid w:val="00816AFF"/>
    <w:rsid w:val="00817A32"/>
    <w:rsid w:val="00825D73"/>
    <w:rsid w:val="00831319"/>
    <w:rsid w:val="00831A3A"/>
    <w:rsid w:val="0084553C"/>
    <w:rsid w:val="00856EF5"/>
    <w:rsid w:val="00863E9A"/>
    <w:rsid w:val="00882C2E"/>
    <w:rsid w:val="00892037"/>
    <w:rsid w:val="008A728D"/>
    <w:rsid w:val="008D43DE"/>
    <w:rsid w:val="008F0528"/>
    <w:rsid w:val="008F74A7"/>
    <w:rsid w:val="00916734"/>
    <w:rsid w:val="009272E0"/>
    <w:rsid w:val="00964148"/>
    <w:rsid w:val="009A3210"/>
    <w:rsid w:val="009A73BF"/>
    <w:rsid w:val="009B74D3"/>
    <w:rsid w:val="009C7155"/>
    <w:rsid w:val="009D604E"/>
    <w:rsid w:val="009F2D12"/>
    <w:rsid w:val="009F7E5C"/>
    <w:rsid w:val="00A24A7D"/>
    <w:rsid w:val="00A52B40"/>
    <w:rsid w:val="00A77722"/>
    <w:rsid w:val="00AA5CD1"/>
    <w:rsid w:val="00AB765F"/>
    <w:rsid w:val="00AB79B7"/>
    <w:rsid w:val="00AD57EC"/>
    <w:rsid w:val="00AE4356"/>
    <w:rsid w:val="00B00F88"/>
    <w:rsid w:val="00B05D7C"/>
    <w:rsid w:val="00B15FDD"/>
    <w:rsid w:val="00B34A49"/>
    <w:rsid w:val="00B46AA3"/>
    <w:rsid w:val="00B5658E"/>
    <w:rsid w:val="00B75732"/>
    <w:rsid w:val="00B84228"/>
    <w:rsid w:val="00BE7E72"/>
    <w:rsid w:val="00BF57DF"/>
    <w:rsid w:val="00C259A8"/>
    <w:rsid w:val="00C3287F"/>
    <w:rsid w:val="00C70789"/>
    <w:rsid w:val="00C72A50"/>
    <w:rsid w:val="00CB7AE1"/>
    <w:rsid w:val="00CC70CE"/>
    <w:rsid w:val="00D053F9"/>
    <w:rsid w:val="00D11727"/>
    <w:rsid w:val="00D132AD"/>
    <w:rsid w:val="00D32C1A"/>
    <w:rsid w:val="00D6164C"/>
    <w:rsid w:val="00D82F90"/>
    <w:rsid w:val="00DB3AC2"/>
    <w:rsid w:val="00DC37C1"/>
    <w:rsid w:val="00DD029C"/>
    <w:rsid w:val="00DD440D"/>
    <w:rsid w:val="00DD53B6"/>
    <w:rsid w:val="00DD6811"/>
    <w:rsid w:val="00DF56C4"/>
    <w:rsid w:val="00E005A4"/>
    <w:rsid w:val="00E051DB"/>
    <w:rsid w:val="00E4391D"/>
    <w:rsid w:val="00E575E2"/>
    <w:rsid w:val="00E846BB"/>
    <w:rsid w:val="00ED5EEA"/>
    <w:rsid w:val="00EF3F9D"/>
    <w:rsid w:val="00EF3FAC"/>
    <w:rsid w:val="00F010AB"/>
    <w:rsid w:val="00F34BF4"/>
    <w:rsid w:val="00F51292"/>
    <w:rsid w:val="00F54789"/>
    <w:rsid w:val="00F72AD2"/>
    <w:rsid w:val="00FB7599"/>
    <w:rsid w:val="00FC5B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AF88604-8D9F-41D6-B676-6A8CBC3BC7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3429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с отступом Знак Знак"/>
    <w:rsid w:val="00FB7599"/>
    <w:rPr>
      <w:sz w:val="24"/>
      <w:szCs w:val="24"/>
      <w:lang w:val="ru-RU" w:eastAsia="ru-RU" w:bidi="ar-SA"/>
    </w:rPr>
  </w:style>
  <w:style w:type="paragraph" w:styleId="a4">
    <w:name w:val="List Paragraph"/>
    <w:basedOn w:val="a"/>
    <w:uiPriority w:val="34"/>
    <w:qFormat/>
    <w:rsid w:val="00B34A49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paragraph" w:styleId="a5">
    <w:name w:val="Balloon Text"/>
    <w:basedOn w:val="a"/>
    <w:link w:val="a6"/>
    <w:uiPriority w:val="99"/>
    <w:semiHidden/>
    <w:unhideWhenUsed/>
    <w:rsid w:val="00AB79B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B79B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237</Words>
  <Characters>1352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Бажук Екатерина Петровна</dc:creator>
  <cp:lastModifiedBy>Голубничая Наталья Ивановна</cp:lastModifiedBy>
  <cp:revision>4</cp:revision>
  <cp:lastPrinted>2018-08-20T01:12:00Z</cp:lastPrinted>
  <dcterms:created xsi:type="dcterms:W3CDTF">2018-08-16T23:51:00Z</dcterms:created>
  <dcterms:modified xsi:type="dcterms:W3CDTF">2018-08-20T01:32:00Z</dcterms:modified>
</cp:coreProperties>
</file>