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FB20BB" w:rsidP="00103EA8">
            <w:pPr>
              <w:tabs>
                <w:tab w:val="left" w:pos="419"/>
              </w:tabs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проекте закона Приморского края </w:t>
            </w:r>
            <w:r w:rsidR="006F2372">
              <w:rPr>
                <w:rFonts w:eastAsia="Calibri"/>
                <w:szCs w:val="28"/>
                <w:lang w:eastAsia="en-US"/>
              </w:rPr>
              <w:t>"О</w:t>
            </w:r>
            <w:r w:rsidR="009C1412">
              <w:rPr>
                <w:rFonts w:eastAsia="Calibri"/>
                <w:szCs w:val="28"/>
                <w:lang w:eastAsia="en-US"/>
              </w:rPr>
              <w:t xml:space="preserve"> внесении изменени</w:t>
            </w:r>
            <w:r w:rsidR="00103EA8">
              <w:rPr>
                <w:rFonts w:eastAsia="Calibri"/>
                <w:szCs w:val="28"/>
                <w:lang w:eastAsia="en-US"/>
              </w:rPr>
              <w:t>й</w:t>
            </w:r>
            <w:r w:rsidR="009C1412">
              <w:rPr>
                <w:rFonts w:eastAsia="Calibri"/>
                <w:szCs w:val="28"/>
                <w:lang w:eastAsia="en-US"/>
              </w:rPr>
              <w:t xml:space="preserve"> </w:t>
            </w:r>
            <w:r w:rsidR="009C33E9" w:rsidRPr="00B627D4">
              <w:rPr>
                <w:rFonts w:eastAsia="Calibri"/>
                <w:szCs w:val="28"/>
                <w:lang w:eastAsia="en-US"/>
              </w:rPr>
              <w:t xml:space="preserve">в </w:t>
            </w:r>
            <w:r w:rsidR="009C33E9">
              <w:rPr>
                <w:rFonts w:eastAsia="Calibri"/>
                <w:szCs w:val="28"/>
                <w:lang w:eastAsia="en-US"/>
              </w:rPr>
              <w:t>статью 12</w:t>
            </w:r>
            <w:r w:rsidR="009C33E9" w:rsidRPr="00B559B4">
              <w:rPr>
                <w:rFonts w:eastAsia="Calibri"/>
                <w:szCs w:val="28"/>
                <w:vertAlign w:val="superscript"/>
                <w:lang w:eastAsia="en-US"/>
              </w:rPr>
              <w:t>1</w:t>
            </w:r>
            <w:r w:rsidR="009C33E9">
              <w:rPr>
                <w:rFonts w:eastAsia="Calibri"/>
                <w:szCs w:val="28"/>
                <w:lang w:eastAsia="en-US"/>
              </w:rPr>
              <w:t xml:space="preserve"> </w:t>
            </w:r>
            <w:r w:rsidR="009C33E9" w:rsidRPr="00B627D4">
              <w:rPr>
                <w:rFonts w:eastAsia="Calibri"/>
                <w:szCs w:val="28"/>
                <w:lang w:eastAsia="en-US"/>
              </w:rPr>
              <w:t>Закон</w:t>
            </w:r>
            <w:r w:rsidR="009C33E9">
              <w:rPr>
                <w:rFonts w:eastAsia="Calibri"/>
                <w:szCs w:val="28"/>
                <w:lang w:eastAsia="en-US"/>
              </w:rPr>
              <w:t>а</w:t>
            </w:r>
            <w:r w:rsidR="009C33E9" w:rsidRPr="00B627D4">
              <w:rPr>
                <w:rFonts w:eastAsia="Calibri"/>
                <w:szCs w:val="28"/>
                <w:lang w:eastAsia="en-US"/>
              </w:rPr>
              <w:t xml:space="preserve"> </w:t>
            </w:r>
            <w:r w:rsidR="009C1412">
              <w:rPr>
                <w:rFonts w:eastAsia="Calibri"/>
                <w:szCs w:val="28"/>
                <w:lang w:eastAsia="en-US"/>
              </w:rPr>
              <w:t>Приморского края "О государственной гражданской службе</w:t>
            </w:r>
            <w:r w:rsidR="006F2372">
              <w:rPr>
                <w:rFonts w:eastAsia="Calibri"/>
                <w:szCs w:val="28"/>
                <w:lang w:eastAsia="en-US"/>
              </w:rPr>
              <w:t xml:space="preserve"> Приморского края"</w:t>
            </w:r>
          </w:p>
        </w:tc>
      </w:tr>
    </w:tbl>
    <w:p w:rsidR="000B3FB2" w:rsidRDefault="000B3FB2"/>
    <w:p w:rsidR="002A77AE" w:rsidRDefault="002A77AE" w:rsidP="007E2F74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C1412">
        <w:rPr>
          <w:rFonts w:eastAsia="Calibri"/>
          <w:szCs w:val="28"/>
          <w:lang w:eastAsia="en-US"/>
        </w:rPr>
        <w:t>"О внесении изменени</w:t>
      </w:r>
      <w:r w:rsidR="00103EA8">
        <w:rPr>
          <w:rFonts w:eastAsia="Calibri"/>
          <w:szCs w:val="28"/>
          <w:lang w:eastAsia="en-US"/>
        </w:rPr>
        <w:t>й</w:t>
      </w:r>
      <w:r w:rsidR="009C1412">
        <w:rPr>
          <w:rFonts w:eastAsia="Calibri"/>
          <w:szCs w:val="28"/>
          <w:lang w:eastAsia="en-US"/>
        </w:rPr>
        <w:t xml:space="preserve"> </w:t>
      </w:r>
      <w:r w:rsidR="009C33E9" w:rsidRPr="00B627D4">
        <w:rPr>
          <w:rFonts w:eastAsia="Calibri"/>
          <w:szCs w:val="28"/>
          <w:lang w:eastAsia="en-US"/>
        </w:rPr>
        <w:t xml:space="preserve">в </w:t>
      </w:r>
      <w:r w:rsidR="009C33E9">
        <w:rPr>
          <w:rFonts w:eastAsia="Calibri"/>
          <w:szCs w:val="28"/>
          <w:lang w:eastAsia="en-US"/>
        </w:rPr>
        <w:t>статью 12</w:t>
      </w:r>
      <w:r w:rsidR="009C33E9" w:rsidRPr="00B559B4">
        <w:rPr>
          <w:rFonts w:eastAsia="Calibri"/>
          <w:szCs w:val="28"/>
          <w:vertAlign w:val="superscript"/>
          <w:lang w:eastAsia="en-US"/>
        </w:rPr>
        <w:t>1</w:t>
      </w:r>
      <w:r w:rsidR="009C33E9">
        <w:rPr>
          <w:rFonts w:eastAsia="Calibri"/>
          <w:szCs w:val="28"/>
          <w:lang w:eastAsia="en-US"/>
        </w:rPr>
        <w:t xml:space="preserve"> </w:t>
      </w:r>
      <w:r w:rsidR="009C33E9" w:rsidRPr="00B627D4">
        <w:rPr>
          <w:rFonts w:eastAsia="Calibri"/>
          <w:szCs w:val="28"/>
          <w:lang w:eastAsia="en-US"/>
        </w:rPr>
        <w:t>Закон</w:t>
      </w:r>
      <w:r w:rsidR="009C33E9">
        <w:rPr>
          <w:rFonts w:eastAsia="Calibri"/>
          <w:szCs w:val="28"/>
          <w:lang w:eastAsia="en-US"/>
        </w:rPr>
        <w:t>а</w:t>
      </w:r>
      <w:r w:rsidR="009C33E9" w:rsidRPr="00B627D4">
        <w:rPr>
          <w:rFonts w:eastAsia="Calibri"/>
          <w:szCs w:val="28"/>
          <w:lang w:eastAsia="en-US"/>
        </w:rPr>
        <w:t xml:space="preserve"> </w:t>
      </w:r>
      <w:r w:rsidR="009C1412"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6F2372" w:rsidRDefault="00103EA8" w:rsidP="006F2372">
      <w:pPr>
        <w:pStyle w:val="a3"/>
        <w:tabs>
          <w:tab w:val="left" w:pos="840"/>
        </w:tabs>
        <w:ind w:firstLine="709"/>
        <w:jc w:val="both"/>
      </w:pPr>
      <w:r>
        <w:t>2</w:t>
      </w:r>
      <w:r w:rsidR="006F2372">
        <w:t xml:space="preserve">.Комитету Законодательного Собрания по региональной политике и законности </w:t>
      </w:r>
      <w:r w:rsidR="006F2372" w:rsidRPr="00267336">
        <w:t>(Текиев)</w:t>
      </w:r>
      <w:r w:rsidR="006F2372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C646B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bookmarkStart w:id="0" w:name="_GoBack"/>
      <w:bookmarkEnd w:id="0"/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03EA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650F"/>
    <w:rsid w:val="006F2372"/>
    <w:rsid w:val="00726997"/>
    <w:rsid w:val="007B48E7"/>
    <w:rsid w:val="007B5289"/>
    <w:rsid w:val="007B5C62"/>
    <w:rsid w:val="007E2F74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C1412"/>
    <w:rsid w:val="009C33E9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646B6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1C62"/>
    <w:rsid w:val="00F75CDD"/>
    <w:rsid w:val="00FB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5</cp:revision>
  <cp:lastPrinted>2018-08-30T00:11:00Z</cp:lastPrinted>
  <dcterms:created xsi:type="dcterms:W3CDTF">2018-08-16T00:40:00Z</dcterms:created>
  <dcterms:modified xsi:type="dcterms:W3CDTF">2018-08-30T00:11:00Z</dcterms:modified>
</cp:coreProperties>
</file>