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94026924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5356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53562">
              <w:rPr>
                <w:szCs w:val="28"/>
              </w:rPr>
              <w:t>942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5356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53562" w:rsidRDefault="00B53562" w:rsidP="00B53562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 xml:space="preserve">О внесении изменений </w:t>
            </w:r>
            <w:r>
              <w:rPr>
                <w:szCs w:val="28"/>
              </w:rPr>
              <w:br/>
            </w:r>
            <w:r w:rsidRPr="00EC16F9">
              <w:rPr>
                <w:szCs w:val="28"/>
              </w:rPr>
              <w:t>в</w:t>
            </w:r>
            <w:r>
              <w:rPr>
                <w:szCs w:val="28"/>
              </w:rPr>
              <w:t xml:space="preserve"> статью 11</w:t>
            </w:r>
            <w:r w:rsidRPr="00EC16F9">
              <w:rPr>
                <w:szCs w:val="28"/>
              </w:rPr>
              <w:t xml:space="preserve"> Закон</w:t>
            </w:r>
            <w:r>
              <w:rPr>
                <w:szCs w:val="28"/>
              </w:rPr>
              <w:t>а</w:t>
            </w:r>
            <w:r w:rsidRPr="00EC16F9">
              <w:rPr>
                <w:szCs w:val="28"/>
              </w:rPr>
              <w:t xml:space="preserve"> Приморского края "</w:t>
            </w:r>
            <w:r>
              <w:rPr>
                <w:szCs w:val="28"/>
              </w:rPr>
              <w:t>О погребении и похоронном деле в Приморском крае</w:t>
            </w:r>
            <w:r>
              <w:rPr>
                <w:bCs/>
                <w:color w:val="000000"/>
                <w:szCs w:val="28"/>
              </w:rPr>
              <w:t>"</w:t>
            </w:r>
          </w:p>
        </w:tc>
      </w:tr>
    </w:tbl>
    <w:p w:rsidR="000B3FB2" w:rsidRDefault="000B3FB2"/>
    <w:p w:rsidR="00B53562" w:rsidRDefault="00B53562" w:rsidP="00B53562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B53562" w:rsidRDefault="00B53562" w:rsidP="00B53562">
      <w:pPr>
        <w:ind w:firstLine="709"/>
        <w:rPr>
          <w:szCs w:val="28"/>
        </w:rPr>
      </w:pPr>
    </w:p>
    <w:p w:rsidR="00B53562" w:rsidRDefault="00B53562" w:rsidP="00B53562">
      <w:pPr>
        <w:rPr>
          <w:szCs w:val="28"/>
        </w:rPr>
      </w:pPr>
      <w:r>
        <w:rPr>
          <w:szCs w:val="28"/>
        </w:rPr>
        <w:t>ПОСТАНОВЛЯЕТ:</w:t>
      </w:r>
    </w:p>
    <w:p w:rsidR="00B53562" w:rsidRDefault="00B53562" w:rsidP="00B53562">
      <w:pPr>
        <w:ind w:firstLine="709"/>
        <w:rPr>
          <w:szCs w:val="28"/>
        </w:rPr>
      </w:pPr>
    </w:p>
    <w:p w:rsidR="00B53562" w:rsidRDefault="00B53562" w:rsidP="00B53562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>О внесении изменений</w:t>
      </w:r>
      <w:r>
        <w:rPr>
          <w:szCs w:val="28"/>
        </w:rPr>
        <w:br/>
      </w:r>
      <w:r w:rsidRPr="00EC16F9">
        <w:rPr>
          <w:szCs w:val="28"/>
        </w:rPr>
        <w:t>в</w:t>
      </w:r>
      <w:r>
        <w:rPr>
          <w:szCs w:val="28"/>
        </w:rPr>
        <w:t xml:space="preserve"> статью 11</w:t>
      </w:r>
      <w:r w:rsidRPr="00EC16F9">
        <w:rPr>
          <w:szCs w:val="28"/>
        </w:rPr>
        <w:t xml:space="preserve"> Закон</w:t>
      </w:r>
      <w:r>
        <w:rPr>
          <w:szCs w:val="28"/>
        </w:rPr>
        <w:t>а</w:t>
      </w:r>
      <w:r w:rsidRPr="00EC16F9">
        <w:rPr>
          <w:szCs w:val="28"/>
        </w:rPr>
        <w:t xml:space="preserve"> Приморского края "</w:t>
      </w:r>
      <w:r>
        <w:rPr>
          <w:szCs w:val="28"/>
        </w:rPr>
        <w:t>О погребении и похоронном деле</w:t>
      </w:r>
      <w:r>
        <w:rPr>
          <w:szCs w:val="28"/>
        </w:rPr>
        <w:br/>
      </w:r>
      <w:r>
        <w:rPr>
          <w:szCs w:val="28"/>
        </w:rPr>
        <w:t>в Приморском крае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B53562" w:rsidRDefault="00B53562" w:rsidP="00B53562">
      <w:pPr>
        <w:ind w:firstLine="709"/>
        <w:jc w:val="both"/>
        <w:rPr>
          <w:szCs w:val="28"/>
        </w:rPr>
      </w:pPr>
    </w:p>
    <w:p w:rsidR="00B53562" w:rsidRDefault="00B53562" w:rsidP="00B5356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2.Комитету Законодательного Собрания по социальной политике</w:t>
      </w:r>
      <w:r>
        <w:rPr>
          <w:szCs w:val="28"/>
        </w:rPr>
        <w:br/>
      </w:r>
      <w:r>
        <w:rPr>
          <w:szCs w:val="28"/>
        </w:rPr>
        <w:t>и защите прав граждан (Чемерис) доработать указанный законопроект</w:t>
      </w:r>
      <w:r>
        <w:rPr>
          <w:szCs w:val="28"/>
        </w:rPr>
        <w:br/>
      </w:r>
      <w:r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B53562" w:rsidRDefault="00B53562" w:rsidP="00B53562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B53562" w:rsidRDefault="00B53562" w:rsidP="00B53562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B53562" w:rsidRDefault="00B53562" w:rsidP="00B53562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B53562" w:rsidRDefault="00B53562" w:rsidP="00B53562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53562" w:rsidRDefault="00B53562" w:rsidP="00B53562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53562" w:rsidRDefault="00B53562" w:rsidP="00B53562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B53562" w:rsidRDefault="00B53562" w:rsidP="00B53562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r>
        <w:rPr>
          <w:szCs w:val="28"/>
        </w:rP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562" w:rsidRDefault="00B53562">
      <w:r>
        <w:separator/>
      </w:r>
    </w:p>
  </w:endnote>
  <w:endnote w:type="continuationSeparator" w:id="0">
    <w:p w:rsidR="00B53562" w:rsidRDefault="00B53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562" w:rsidRDefault="00B53562">
      <w:r>
        <w:separator/>
      </w:r>
    </w:p>
  </w:footnote>
  <w:footnote w:type="continuationSeparator" w:id="0">
    <w:p w:rsidR="00B53562" w:rsidRDefault="00B535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56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53562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2018-07-25T02:29:00Z</cp:lastPrinted>
  <dcterms:created xsi:type="dcterms:W3CDTF">2018-07-25T02:21:00Z</dcterms:created>
  <dcterms:modified xsi:type="dcterms:W3CDTF">2018-07-25T02:29:00Z</dcterms:modified>
</cp:coreProperties>
</file>