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96D03" w:rsidTr="008E4B8F">
        <w:trPr>
          <w:cantSplit/>
          <w:trHeight w:hRule="exact" w:val="1236"/>
        </w:trPr>
        <w:tc>
          <w:tcPr>
            <w:tcW w:w="9570" w:type="dxa"/>
          </w:tcPr>
          <w:p w:rsidR="00A96D03" w:rsidRDefault="00A96D03" w:rsidP="008E4B8F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03BE577" wp14:editId="54DEDEDF">
                      <wp:simplePos x="0" y="0"/>
                      <wp:positionH relativeFrom="column">
                        <wp:posOffset>4130040</wp:posOffset>
                      </wp:positionH>
                      <wp:positionV relativeFrom="paragraph">
                        <wp:posOffset>-45084</wp:posOffset>
                      </wp:positionV>
                      <wp:extent cx="1933575" cy="68580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685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F1F4A" w:rsidRDefault="00DF1F4A" w:rsidP="00DF1F4A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92EF0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 w:rsidRPr="00392EF0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комитетом Законодательного Собрания </w:t>
                                  </w:r>
                                </w:p>
                                <w:p w:rsidR="00A96D03" w:rsidRPr="00AF3D98" w:rsidRDefault="00DF1F4A" w:rsidP="00A96D0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региональной политике</w:t>
                                  </w:r>
                                  <w:r>
                                    <w:rPr>
                                      <w:sz w:val="20"/>
                                    </w:rPr>
                                    <w:br/>
                                    <w:t>и законности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25.2pt;margin-top:-3.55pt;width:152.25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" stroked="f">
                      <v:textbox>
                        <w:txbxContent>
                          <w:p w:rsidR="00DF1F4A" w:rsidRDefault="00DF1F4A" w:rsidP="00DF1F4A">
                            <w:pPr>
                              <w:rPr>
                                <w:sz w:val="20"/>
                              </w:rPr>
                            </w:pPr>
                            <w:r w:rsidRPr="00392EF0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подготовлен</w:t>
                            </w:r>
                            <w:r w:rsidRPr="00392EF0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комитетом Законодательного Собрания </w:t>
                            </w:r>
                          </w:p>
                          <w:p w:rsidR="00A96D03" w:rsidRPr="00AF3D98" w:rsidRDefault="00DF1F4A" w:rsidP="00A96D0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региональной политике</w:t>
                            </w:r>
                            <w:r>
                              <w:rPr>
                                <w:sz w:val="20"/>
                              </w:rPr>
                              <w:br/>
                              <w:t>и законности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96D03" w:rsidRPr="00D215C3" w:rsidRDefault="00A96D03" w:rsidP="008E4B8F"/>
        </w:tc>
      </w:tr>
      <w:tr w:rsidR="00A96D03" w:rsidTr="008E4B8F">
        <w:tc>
          <w:tcPr>
            <w:tcW w:w="9570" w:type="dxa"/>
          </w:tcPr>
          <w:p w:rsidR="00A96D03" w:rsidRDefault="00A96D03" w:rsidP="008E4B8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96D03" w:rsidRDefault="00A96D03" w:rsidP="00A96D03">
      <w:pPr>
        <w:autoSpaceDE w:val="0"/>
        <w:autoSpaceDN w:val="0"/>
        <w:adjustRightInd w:val="0"/>
        <w:jc w:val="center"/>
        <w:rPr>
          <w:b/>
          <w:szCs w:val="28"/>
        </w:rPr>
      </w:pPr>
      <w:r w:rsidRPr="00676DBC">
        <w:rPr>
          <w:b/>
          <w:szCs w:val="28"/>
        </w:rPr>
        <w:t>О ВНЕСЕНИИ ИЗМЕНЕНИЙ В ЗАКОН ПРИМОРСКОГО КРАЯ</w:t>
      </w:r>
    </w:p>
    <w:p w:rsidR="00A96D03" w:rsidRPr="00676DBC" w:rsidRDefault="00A96D03" w:rsidP="00A96D03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"</w:t>
      </w:r>
      <w:r w:rsidR="003B359A" w:rsidRPr="003E7D03">
        <w:rPr>
          <w:b/>
          <w:szCs w:val="28"/>
        </w:rPr>
        <w:t>О ГОСУДАРСТВЕННЫХ ДОЛЖНОСТЯХ ПРИМОРСКОГО КРАЯ</w:t>
      </w:r>
      <w:r>
        <w:rPr>
          <w:b/>
        </w:rPr>
        <w:t>"</w:t>
      </w:r>
    </w:p>
    <w:p w:rsidR="00A96D03" w:rsidRPr="009E4A0A" w:rsidRDefault="00A96D03" w:rsidP="00A96D03">
      <w:pPr>
        <w:pStyle w:val="ConsPlusTitle"/>
        <w:widowControl/>
        <w:jc w:val="center"/>
        <w:rPr>
          <w:b w:val="0"/>
        </w:rPr>
      </w:pPr>
    </w:p>
    <w:p w:rsidR="00A96D03" w:rsidRDefault="00A96D03" w:rsidP="00A96D03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</w:t>
      </w:r>
      <w:r w:rsidR="005E3621">
        <w:rPr>
          <w:b w:val="0"/>
        </w:rPr>
        <w:t xml:space="preserve"> края</w:t>
      </w:r>
      <w:r w:rsidR="00DF1F4A">
        <w:rPr>
          <w:b w:val="0"/>
        </w:rPr>
        <w:t xml:space="preserve"> 27 июня</w:t>
      </w:r>
      <w:r w:rsidR="00DF1F4A">
        <w:rPr>
          <w:b w:val="0"/>
        </w:rPr>
        <w:br/>
        <w:t>2018 года в первом чтении</w:t>
      </w:r>
    </w:p>
    <w:p w:rsidR="00DF1F4A" w:rsidRDefault="00DF1F4A" w:rsidP="00A96D03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</w:p>
    <w:p w:rsidR="00A96D03" w:rsidRPr="009E4A0A" w:rsidRDefault="00A96D03" w:rsidP="00A96D03">
      <w:pPr>
        <w:pStyle w:val="ConsPlusTitle"/>
        <w:widowControl/>
        <w:ind w:firstLine="709"/>
        <w:jc w:val="both"/>
        <w:rPr>
          <w:b w:val="0"/>
        </w:rPr>
      </w:pPr>
    </w:p>
    <w:p w:rsidR="00A96D03" w:rsidRPr="00DC56B4" w:rsidRDefault="00A96D03" w:rsidP="00A96D03">
      <w:pPr>
        <w:pStyle w:val="ConsPlusTitle"/>
        <w:widowControl/>
        <w:ind w:firstLine="709"/>
        <w:jc w:val="both"/>
        <w:rPr>
          <w:b w:val="0"/>
        </w:rPr>
      </w:pPr>
      <w:r>
        <w:rPr>
          <w:b w:val="0"/>
        </w:rPr>
        <w:t>СТАТЬЯ 1.</w:t>
      </w:r>
    </w:p>
    <w:p w:rsidR="003B359A" w:rsidRPr="0017136A" w:rsidRDefault="003B359A" w:rsidP="003B359A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3E7D03">
        <w:rPr>
          <w:szCs w:val="28"/>
        </w:rPr>
        <w:t xml:space="preserve">Внести в Закон Приморского края </w:t>
      </w:r>
      <w:r w:rsidRPr="003E7D03">
        <w:rPr>
          <w:rFonts w:ascii="Times New Roman CYR" w:hAnsi="Times New Roman CYR" w:cs="Times New Roman CYR"/>
          <w:szCs w:val="28"/>
        </w:rPr>
        <w:t xml:space="preserve">от </w:t>
      </w:r>
      <w:r>
        <w:rPr>
          <w:rFonts w:ascii="Times New Roman CYR" w:hAnsi="Times New Roman CYR" w:cs="Times New Roman CYR"/>
          <w:szCs w:val="28"/>
        </w:rPr>
        <w:t xml:space="preserve">13 июня </w:t>
      </w:r>
      <w:r w:rsidRPr="003E7D03">
        <w:rPr>
          <w:rFonts w:ascii="Times New Roman CYR" w:hAnsi="Times New Roman CYR" w:cs="Times New Roman CYR"/>
          <w:szCs w:val="28"/>
        </w:rPr>
        <w:t xml:space="preserve">2007 </w:t>
      </w:r>
      <w:r>
        <w:rPr>
          <w:rFonts w:ascii="Times New Roman CYR" w:hAnsi="Times New Roman CYR" w:cs="Times New Roman CYR"/>
          <w:szCs w:val="28"/>
        </w:rPr>
        <w:t>года № 87-КЗ</w:t>
      </w:r>
      <w:r>
        <w:rPr>
          <w:rFonts w:ascii="Times New Roman CYR" w:hAnsi="Times New Roman CYR" w:cs="Times New Roman CYR"/>
          <w:szCs w:val="28"/>
        </w:rPr>
        <w:br/>
      </w:r>
      <w:r>
        <w:rPr>
          <w:szCs w:val="28"/>
        </w:rPr>
        <w:t>"</w:t>
      </w:r>
      <w:r w:rsidRPr="003E7D03">
        <w:rPr>
          <w:rFonts w:ascii="Times New Roman CYR" w:hAnsi="Times New Roman CYR" w:cs="Times New Roman CYR"/>
          <w:szCs w:val="28"/>
        </w:rPr>
        <w:t>О государственных должностях Приморского края</w:t>
      </w:r>
      <w:r>
        <w:rPr>
          <w:rFonts w:ascii="Times New Roman CYR" w:hAnsi="Times New Roman CYR" w:cs="Times New Roman CYR"/>
          <w:szCs w:val="28"/>
        </w:rPr>
        <w:t>"</w:t>
      </w:r>
      <w:r w:rsidRPr="003E7D03">
        <w:rPr>
          <w:rFonts w:ascii="Times New Roman CYR" w:hAnsi="Times New Roman CYR" w:cs="Times New Roman CYR"/>
          <w:szCs w:val="28"/>
        </w:rPr>
        <w:t xml:space="preserve"> </w:t>
      </w:r>
      <w:r w:rsidRPr="003E7D03">
        <w:rPr>
          <w:szCs w:val="28"/>
        </w:rPr>
        <w:t>(Ведомости Законодател</w:t>
      </w:r>
      <w:r>
        <w:rPr>
          <w:szCs w:val="28"/>
        </w:rPr>
        <w:t>ьного Собрания Приморского края</w:t>
      </w:r>
      <w:r w:rsidRPr="003E7D03">
        <w:rPr>
          <w:szCs w:val="28"/>
        </w:rPr>
        <w:t>,</w:t>
      </w:r>
      <w:r>
        <w:rPr>
          <w:szCs w:val="28"/>
        </w:rPr>
        <w:t xml:space="preserve"> 2007, № 21, стр. 2; 2009,</w:t>
      </w:r>
      <w:r>
        <w:rPr>
          <w:szCs w:val="28"/>
        </w:rPr>
        <w:br/>
        <w:t>№ 110, стр. 22; 2010, № 148, стр. 32; 2012, № 15, стр. 3, стр. 48, № 35, стр. 26; 2013, № 44, стр. 34, № 52, стр. 37, № 56, стр. 182;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2014, № 81, стр. 4, стр. 6; 2015, № 120, стр. 41, № 145, стр. 33; 2016, № 156, стр. 11, № 7, стр. 79; 2017, № 20, стр. 3, № 38, с</w:t>
      </w:r>
      <w:r w:rsidR="001D17DF">
        <w:rPr>
          <w:szCs w:val="28"/>
        </w:rPr>
        <w:t>тр</w:t>
      </w:r>
      <w:r>
        <w:rPr>
          <w:szCs w:val="28"/>
        </w:rPr>
        <w:t>. 13</w:t>
      </w:r>
      <w:r w:rsidRPr="003E7D03">
        <w:rPr>
          <w:szCs w:val="28"/>
        </w:rPr>
        <w:t xml:space="preserve">) </w:t>
      </w:r>
      <w:r>
        <w:rPr>
          <w:szCs w:val="28"/>
        </w:rPr>
        <w:t>следующие изменения</w:t>
      </w:r>
      <w:r w:rsidRPr="003E7D03">
        <w:rPr>
          <w:szCs w:val="28"/>
        </w:rPr>
        <w:t>:</w:t>
      </w:r>
      <w:proofErr w:type="gramEnd"/>
    </w:p>
    <w:p w:rsidR="003B359A" w:rsidRPr="003B359A" w:rsidRDefault="003B359A" w:rsidP="003B359A">
      <w:pPr>
        <w:ind w:firstLine="709"/>
        <w:jc w:val="both"/>
        <w:rPr>
          <w:szCs w:val="28"/>
        </w:rPr>
      </w:pPr>
      <w:r w:rsidRPr="003B359A">
        <w:rPr>
          <w:szCs w:val="28"/>
        </w:rPr>
        <w:t>1)</w:t>
      </w:r>
      <w:r>
        <w:rPr>
          <w:szCs w:val="28"/>
        </w:rPr>
        <w:t>с</w:t>
      </w:r>
      <w:r w:rsidRPr="003B359A">
        <w:rPr>
          <w:szCs w:val="28"/>
        </w:rPr>
        <w:t>татью 3 изложить в следующей редакции:</w:t>
      </w:r>
    </w:p>
    <w:p w:rsidR="008101CA" w:rsidRDefault="00A06186" w:rsidP="00A06186">
      <w:pPr>
        <w:ind w:left="2127" w:hanging="1418"/>
        <w:rPr>
          <w:szCs w:val="28"/>
        </w:rPr>
      </w:pPr>
      <w:r>
        <w:rPr>
          <w:szCs w:val="28"/>
        </w:rPr>
        <w:t>"СТАТЬЯ 3.</w:t>
      </w:r>
      <w:r w:rsidR="003A4B81">
        <w:rPr>
          <w:szCs w:val="28"/>
        </w:rPr>
        <w:t xml:space="preserve"> </w:t>
      </w:r>
      <w:r w:rsidR="008101CA">
        <w:rPr>
          <w:szCs w:val="28"/>
        </w:rPr>
        <w:t>ПОР</w:t>
      </w:r>
      <w:r>
        <w:rPr>
          <w:szCs w:val="28"/>
        </w:rPr>
        <w:t>ЯДОК ЗАМЕЩЕНИЯ ГОСУДАРСТВЕННЫХ</w:t>
      </w:r>
      <w:r>
        <w:rPr>
          <w:szCs w:val="28"/>
        </w:rPr>
        <w:br/>
        <w:t xml:space="preserve"> </w:t>
      </w:r>
      <w:r w:rsidR="003A4B81">
        <w:rPr>
          <w:szCs w:val="28"/>
        </w:rPr>
        <w:t xml:space="preserve"> </w:t>
      </w:r>
      <w:r w:rsidR="008101CA">
        <w:rPr>
          <w:szCs w:val="28"/>
        </w:rPr>
        <w:t>ДОЛЖНОСТЕЙ</w:t>
      </w:r>
    </w:p>
    <w:p w:rsidR="008101CA" w:rsidRDefault="008101CA" w:rsidP="008101CA">
      <w:pPr>
        <w:ind w:left="2552" w:hanging="1843"/>
        <w:jc w:val="both"/>
        <w:rPr>
          <w:szCs w:val="28"/>
        </w:rPr>
      </w:pPr>
    </w:p>
    <w:p w:rsidR="003B359A" w:rsidRDefault="003B359A" w:rsidP="003B359A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</w:t>
      </w:r>
      <w:r w:rsidRPr="003E7D03">
        <w:rPr>
          <w:szCs w:val="28"/>
        </w:rPr>
        <w:t xml:space="preserve">Порядок замещения государственных должностей, а также основания и порядок освобождения (в том числе досрочного) от замещаемой государственной должности устанавливаются федеральными законами, </w:t>
      </w:r>
      <w:hyperlink r:id="rId8" w:history="1">
        <w:r w:rsidRPr="003B359A">
          <w:rPr>
            <w:szCs w:val="28"/>
          </w:rPr>
          <w:t>Уставом</w:t>
        </w:r>
      </w:hyperlink>
      <w:r w:rsidRPr="003E7D03">
        <w:rPr>
          <w:szCs w:val="28"/>
        </w:rPr>
        <w:t xml:space="preserve"> Приморского края, законами Приморского края.</w:t>
      </w:r>
    </w:p>
    <w:p w:rsidR="00DF1F4A" w:rsidRPr="00DF1F4A" w:rsidRDefault="006F6327" w:rsidP="00DF1F4A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2.</w:t>
      </w:r>
      <w:r w:rsidR="00DF1F4A" w:rsidRPr="00DF1F4A">
        <w:rPr>
          <w:szCs w:val="28"/>
        </w:rPr>
        <w:t>В отношении лиц, замещающих государственные должности, указанные в пунктах</w:t>
      </w:r>
      <w:r>
        <w:rPr>
          <w:szCs w:val="28"/>
        </w:rPr>
        <w:t xml:space="preserve"> 2-4, 16-</w:t>
      </w:r>
      <w:r w:rsidR="00DF1F4A" w:rsidRPr="00DF1F4A">
        <w:rPr>
          <w:szCs w:val="28"/>
        </w:rPr>
        <w:t>18 части 1 статьи 2 настоящего Закона</w:t>
      </w:r>
      <w:r w:rsidR="000958F7">
        <w:rPr>
          <w:szCs w:val="28"/>
        </w:rPr>
        <w:t>,</w:t>
      </w:r>
      <w:r w:rsidR="00DF1F4A" w:rsidRPr="00DF1F4A">
        <w:rPr>
          <w:szCs w:val="28"/>
        </w:rPr>
        <w:t xml:space="preserve"> устанавливается предельный возраст пребывания в должности. </w:t>
      </w:r>
    </w:p>
    <w:p w:rsidR="00DF1F4A" w:rsidRPr="00DF1F4A" w:rsidRDefault="00DF1F4A" w:rsidP="00DF1F4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F1F4A">
        <w:rPr>
          <w:szCs w:val="28"/>
        </w:rPr>
        <w:t>Для лиц, замещающих государственные должности, указанные</w:t>
      </w:r>
      <w:r w:rsidR="006F6327">
        <w:rPr>
          <w:szCs w:val="28"/>
        </w:rPr>
        <w:t xml:space="preserve"> в пунктах 2-</w:t>
      </w:r>
      <w:r w:rsidRPr="00DF1F4A">
        <w:rPr>
          <w:szCs w:val="28"/>
        </w:rPr>
        <w:t xml:space="preserve">4 части 1 статьи 2 настоящего Закона, предельный возраст пребывания в должности составляет 70 лет. Указанный срок решением Губернатора Приморского края может ежегодно продлеваться на один </w:t>
      </w:r>
      <w:r w:rsidR="006F6327">
        <w:rPr>
          <w:szCs w:val="28"/>
        </w:rPr>
        <w:t>год, но не более чем до 75 лет.</w:t>
      </w:r>
    </w:p>
    <w:p w:rsidR="00DF1F4A" w:rsidRPr="00DF1F4A" w:rsidRDefault="00DF1F4A" w:rsidP="00DF1F4A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DF1F4A">
        <w:rPr>
          <w:szCs w:val="28"/>
        </w:rPr>
        <w:t>Для лиц, замещающих государственные должности, указанные в пунктах 16</w:t>
      </w:r>
      <w:r w:rsidR="000958F7">
        <w:rPr>
          <w:szCs w:val="28"/>
        </w:rPr>
        <w:t xml:space="preserve"> и </w:t>
      </w:r>
      <w:r w:rsidRPr="00DF1F4A">
        <w:rPr>
          <w:szCs w:val="28"/>
        </w:rPr>
        <w:t>17 части 1 статьи 2 настоящего Закона, в соответствии с Законом Приморского края от 4 августа 2011 года № 795-КЗ "О Контрольно-счетной палате Приморского края" предельный возраст пребывания в должности составляет 70 лет.</w:t>
      </w:r>
      <w:proofErr w:type="gramEnd"/>
    </w:p>
    <w:p w:rsidR="00DF1F4A" w:rsidRDefault="00DF1F4A" w:rsidP="00DF1F4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F1F4A">
        <w:rPr>
          <w:szCs w:val="28"/>
        </w:rPr>
        <w:t>Для лиц, замещающих государственные должности, указанные в пункте 18 части 1 статьи 2 настоящего Закона, предельный возраст пребывания в должности составляет 70 лет</w:t>
      </w:r>
      <w:proofErr w:type="gramStart"/>
      <w:r w:rsidRPr="00DF1F4A">
        <w:rPr>
          <w:szCs w:val="28"/>
        </w:rPr>
        <w:t>.";</w:t>
      </w:r>
      <w:proofErr w:type="gramEnd"/>
    </w:p>
    <w:p w:rsidR="006F6327" w:rsidRDefault="006F6327" w:rsidP="00DF1F4A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6F6327" w:rsidRPr="00DF1F4A" w:rsidRDefault="006F6327" w:rsidP="00DF1F4A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DF1F4A" w:rsidRPr="00DF1F4A" w:rsidRDefault="006F6327" w:rsidP="006F632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2)</w:t>
      </w:r>
      <w:r w:rsidR="00DF1F4A" w:rsidRPr="00DF1F4A">
        <w:rPr>
          <w:szCs w:val="28"/>
        </w:rPr>
        <w:t>в статье 6:</w:t>
      </w:r>
    </w:p>
    <w:p w:rsidR="00DF1F4A" w:rsidRPr="00DF1F4A" w:rsidRDefault="00DF1F4A" w:rsidP="00DF1F4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F1F4A">
        <w:rPr>
          <w:szCs w:val="28"/>
        </w:rPr>
        <w:t>а</w:t>
      </w:r>
      <w:proofErr w:type="gramStart"/>
      <w:r w:rsidRPr="00DF1F4A">
        <w:rPr>
          <w:szCs w:val="28"/>
        </w:rPr>
        <w:t>)</w:t>
      </w:r>
      <w:r w:rsidR="000958F7">
        <w:rPr>
          <w:szCs w:val="28"/>
        </w:rPr>
        <w:t>н</w:t>
      </w:r>
      <w:proofErr w:type="gramEnd"/>
      <w:r w:rsidR="000958F7">
        <w:rPr>
          <w:szCs w:val="28"/>
        </w:rPr>
        <w:t>аименование статьи</w:t>
      </w:r>
      <w:r w:rsidRPr="00DF1F4A">
        <w:rPr>
          <w:szCs w:val="28"/>
        </w:rPr>
        <w:t xml:space="preserve"> изложить в следующей редакции:</w:t>
      </w:r>
    </w:p>
    <w:p w:rsidR="000958F7" w:rsidRDefault="00DF1F4A" w:rsidP="0006206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F1F4A">
        <w:rPr>
          <w:szCs w:val="28"/>
        </w:rPr>
        <w:t>"С</w:t>
      </w:r>
      <w:r w:rsidR="000958F7">
        <w:rPr>
          <w:szCs w:val="28"/>
        </w:rPr>
        <w:t>татья</w:t>
      </w:r>
      <w:r w:rsidRPr="00DF1F4A">
        <w:rPr>
          <w:szCs w:val="28"/>
        </w:rPr>
        <w:t xml:space="preserve"> 6. </w:t>
      </w:r>
      <w:r w:rsidR="000958F7">
        <w:rPr>
          <w:szCs w:val="28"/>
        </w:rPr>
        <w:t>Ограничения и обязанности, налагаемые на граждан, претендующих на замещение государственных должностей Приморского края, и лиц</w:t>
      </w:r>
      <w:r w:rsidR="0006206F">
        <w:rPr>
          <w:szCs w:val="28"/>
        </w:rPr>
        <w:t>,</w:t>
      </w:r>
      <w:bookmarkStart w:id="0" w:name="_GoBack"/>
      <w:bookmarkEnd w:id="0"/>
      <w:r w:rsidR="000958F7">
        <w:rPr>
          <w:szCs w:val="28"/>
        </w:rPr>
        <w:t xml:space="preserve"> замещающих государственные должности Приморского края";</w:t>
      </w:r>
    </w:p>
    <w:p w:rsidR="00DF1F4A" w:rsidRPr="00DF1F4A" w:rsidRDefault="00DF1F4A" w:rsidP="00DF1F4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F1F4A">
        <w:rPr>
          <w:szCs w:val="28"/>
        </w:rPr>
        <w:t>б</w:t>
      </w:r>
      <w:proofErr w:type="gramStart"/>
      <w:r w:rsidRPr="00DF1F4A">
        <w:rPr>
          <w:szCs w:val="28"/>
        </w:rPr>
        <w:t>)</w:t>
      </w:r>
      <w:r w:rsidR="004A191B">
        <w:rPr>
          <w:szCs w:val="28"/>
        </w:rPr>
        <w:t>д</w:t>
      </w:r>
      <w:proofErr w:type="gramEnd"/>
      <w:r w:rsidR="004A191B">
        <w:rPr>
          <w:szCs w:val="28"/>
        </w:rPr>
        <w:t>ополнить частью 4</w:t>
      </w:r>
      <w:r w:rsidR="004A191B">
        <w:rPr>
          <w:szCs w:val="28"/>
          <w:vertAlign w:val="superscript"/>
        </w:rPr>
        <w:t>2</w:t>
      </w:r>
      <w:r w:rsidRPr="00DF1F4A">
        <w:rPr>
          <w:szCs w:val="28"/>
        </w:rPr>
        <w:t xml:space="preserve"> следующего содержания:</w:t>
      </w:r>
    </w:p>
    <w:p w:rsidR="00DF1F4A" w:rsidRPr="00DF1F4A" w:rsidRDefault="00DF1F4A" w:rsidP="00DF1F4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F1F4A">
        <w:rPr>
          <w:szCs w:val="28"/>
        </w:rPr>
        <w:t>"4</w:t>
      </w:r>
      <w:r w:rsidR="004A191B">
        <w:rPr>
          <w:szCs w:val="28"/>
          <w:vertAlign w:val="superscript"/>
        </w:rPr>
        <w:t>2</w:t>
      </w:r>
      <w:r w:rsidR="000958F7">
        <w:rPr>
          <w:szCs w:val="28"/>
        </w:rPr>
        <w:t>.</w:t>
      </w:r>
      <w:r w:rsidRPr="00DF1F4A">
        <w:rPr>
          <w:szCs w:val="28"/>
        </w:rPr>
        <w:t>Гражданин не может быть назначен (избран) на государственную должность, предусмотренную пунктами 2-4, 18 части 1 статьи 2 настоящего Закона, а лицо, назначенное (избранное) на данную должность, не может ее замещать также в случае:</w:t>
      </w:r>
    </w:p>
    <w:p w:rsidR="00DF1F4A" w:rsidRPr="00DF1F4A" w:rsidRDefault="00DF1F4A" w:rsidP="00DF1F4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F1F4A">
        <w:rPr>
          <w:szCs w:val="28"/>
        </w:rPr>
        <w:t>1</w:t>
      </w:r>
      <w:r w:rsidR="004A191B">
        <w:rPr>
          <w:szCs w:val="28"/>
        </w:rPr>
        <w:t>)</w:t>
      </w:r>
      <w:r w:rsidRPr="00DF1F4A">
        <w:rPr>
          <w:szCs w:val="28"/>
        </w:rPr>
        <w:t>осуждения его к наказанию, исключающему возможность исполнения должностных обязанностей по государственной должности Приморского края,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DF1F4A" w:rsidRPr="00DF1F4A" w:rsidRDefault="00DF1F4A" w:rsidP="00DF1F4A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DF1F4A">
        <w:rPr>
          <w:szCs w:val="28"/>
        </w:rPr>
        <w:t>2</w:t>
      </w:r>
      <w:r w:rsidR="004A191B">
        <w:rPr>
          <w:szCs w:val="28"/>
        </w:rPr>
        <w:t>)</w:t>
      </w:r>
      <w:r w:rsidRPr="00DF1F4A">
        <w:rPr>
          <w:szCs w:val="28"/>
        </w:rPr>
        <w:t>близкого родства или свойства (родители, супруги, дети, братья, сестры, а также братья, сестры, родители, дети супругов и супруги детей) с государственным гражданским служащим Приморского края, работником краевого учреждения, предприятия, фонда, если замещение ими должностей связано с подчиненностью или подконтрольностью лицу, замещающему государственную должность Приморского края.";</w:t>
      </w:r>
      <w:proofErr w:type="gramEnd"/>
    </w:p>
    <w:p w:rsidR="00DF1F4A" w:rsidRPr="00DF1F4A" w:rsidRDefault="004A191B" w:rsidP="00DF1F4A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3)</w:t>
      </w:r>
      <w:r w:rsidR="00DF1F4A" w:rsidRPr="00DF1F4A">
        <w:rPr>
          <w:szCs w:val="28"/>
        </w:rPr>
        <w:t>в части 3 статьи 6</w:t>
      </w:r>
      <w:r w:rsidR="00DF1F4A" w:rsidRPr="00DF1F4A">
        <w:rPr>
          <w:szCs w:val="28"/>
          <w:vertAlign w:val="superscript"/>
        </w:rPr>
        <w:t>1</w:t>
      </w:r>
      <w:r w:rsidR="00DF1F4A" w:rsidRPr="00DF1F4A">
        <w:rPr>
          <w:szCs w:val="28"/>
        </w:rPr>
        <w:t xml:space="preserve"> слова "государственным органом, в котором это лицо замещало государственную должность</w:t>
      </w:r>
      <w:proofErr w:type="gramStart"/>
      <w:r w:rsidR="00DF1F4A" w:rsidRPr="00DF1F4A">
        <w:rPr>
          <w:szCs w:val="28"/>
        </w:rPr>
        <w:t>,"</w:t>
      </w:r>
      <w:proofErr w:type="gramEnd"/>
      <w:r w:rsidR="00DF1F4A" w:rsidRPr="00DF1F4A">
        <w:rPr>
          <w:szCs w:val="28"/>
        </w:rPr>
        <w:t xml:space="preserve"> исключить;</w:t>
      </w:r>
    </w:p>
    <w:p w:rsidR="00DF1F4A" w:rsidRPr="00DF1F4A" w:rsidRDefault="004A191B" w:rsidP="00DF1F4A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4)</w:t>
      </w:r>
      <w:r w:rsidR="00DF1F4A" w:rsidRPr="00DF1F4A">
        <w:rPr>
          <w:szCs w:val="28"/>
        </w:rPr>
        <w:t>статью 13 дополнить частью 4 следующего содержания:</w:t>
      </w:r>
    </w:p>
    <w:p w:rsidR="00DF1F4A" w:rsidRPr="00DF1F4A" w:rsidRDefault="00DF1F4A" w:rsidP="00DF1F4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F1F4A">
        <w:rPr>
          <w:szCs w:val="28"/>
        </w:rPr>
        <w:t>"</w:t>
      </w:r>
      <w:r w:rsidR="004A191B">
        <w:rPr>
          <w:szCs w:val="28"/>
        </w:rPr>
        <w:t>4.</w:t>
      </w:r>
      <w:r w:rsidRPr="00DF1F4A">
        <w:rPr>
          <w:szCs w:val="28"/>
        </w:rPr>
        <w:t>Лицам, замещающим государственные должности, указанные в пунктах 2-4 части 1 статьи 2 настоящего Закона, осуществляется выплата премии за выполнение особо важных и сложных заданий. Размер премии и порядок ее выплаты устанавливаются Губернатором Приморского края</w:t>
      </w:r>
      <w:proofErr w:type="gramStart"/>
      <w:r w:rsidR="004A191B">
        <w:rPr>
          <w:szCs w:val="28"/>
        </w:rPr>
        <w:t>.";</w:t>
      </w:r>
      <w:proofErr w:type="gramEnd"/>
    </w:p>
    <w:p w:rsidR="00DF1F4A" w:rsidRPr="00DF1F4A" w:rsidRDefault="00DF1F4A" w:rsidP="00DF1F4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F1F4A">
        <w:rPr>
          <w:szCs w:val="28"/>
        </w:rPr>
        <w:t>5</w:t>
      </w:r>
      <w:r w:rsidR="004A191B">
        <w:rPr>
          <w:szCs w:val="28"/>
        </w:rPr>
        <w:t>)</w:t>
      </w:r>
      <w:r w:rsidRPr="00DF1F4A">
        <w:rPr>
          <w:szCs w:val="28"/>
        </w:rPr>
        <w:t>статью 14 дополнить пунктом 4 следующего содержания:</w:t>
      </w:r>
    </w:p>
    <w:p w:rsidR="00DF1F4A" w:rsidRDefault="004A191B" w:rsidP="00DF1F4A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"4)</w:t>
      </w:r>
      <w:r w:rsidR="00DF1F4A" w:rsidRPr="00DF1F4A">
        <w:rPr>
          <w:szCs w:val="28"/>
        </w:rPr>
        <w:t>премии за выполнение особо важных и сложных заданий лицам, указанным в пунктах 2-4 части 1 статьи 2 настоящего Закона</w:t>
      </w:r>
      <w:proofErr w:type="gramStart"/>
      <w:r w:rsidR="00DF1F4A" w:rsidRPr="00DF1F4A">
        <w:rPr>
          <w:szCs w:val="28"/>
        </w:rPr>
        <w:t>.".</w:t>
      </w:r>
      <w:proofErr w:type="gramEnd"/>
    </w:p>
    <w:p w:rsidR="00DF1F4A" w:rsidRDefault="00DF1F4A" w:rsidP="003B359A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3B359A" w:rsidRPr="003E7D03" w:rsidRDefault="003B359A" w:rsidP="003B359A">
      <w:pPr>
        <w:ind w:firstLine="708"/>
        <w:jc w:val="both"/>
        <w:rPr>
          <w:szCs w:val="28"/>
        </w:rPr>
      </w:pPr>
      <w:r w:rsidRPr="003E7D03">
        <w:rPr>
          <w:szCs w:val="28"/>
        </w:rPr>
        <w:t>СТАТЬЯ 2.</w:t>
      </w:r>
    </w:p>
    <w:p w:rsidR="00A96D03" w:rsidRDefault="003B359A" w:rsidP="003B359A">
      <w:pPr>
        <w:ind w:firstLine="705"/>
        <w:jc w:val="both"/>
        <w:rPr>
          <w:szCs w:val="28"/>
        </w:rPr>
      </w:pPr>
      <w:r w:rsidRPr="002A7650">
        <w:rPr>
          <w:szCs w:val="28"/>
        </w:rPr>
        <w:t xml:space="preserve">Настоящий Закон вступает в силу по </w:t>
      </w:r>
      <w:proofErr w:type="gramStart"/>
      <w:r w:rsidRPr="002A7650">
        <w:rPr>
          <w:szCs w:val="28"/>
        </w:rPr>
        <w:t>истеч</w:t>
      </w:r>
      <w:r w:rsidR="002A7650" w:rsidRPr="002A7650">
        <w:rPr>
          <w:szCs w:val="28"/>
        </w:rPr>
        <w:t>ении</w:t>
      </w:r>
      <w:proofErr w:type="gramEnd"/>
      <w:r w:rsidR="002A7650" w:rsidRPr="002A7650">
        <w:rPr>
          <w:szCs w:val="28"/>
        </w:rPr>
        <w:t xml:space="preserve"> 10 дней со дня его официального опубликования</w:t>
      </w:r>
      <w:r w:rsidRPr="002A7650">
        <w:rPr>
          <w:szCs w:val="28"/>
        </w:rPr>
        <w:t>.</w:t>
      </w:r>
    </w:p>
    <w:p w:rsidR="003B359A" w:rsidRDefault="003B359A" w:rsidP="00A96D03">
      <w:pPr>
        <w:ind w:firstLine="705"/>
        <w:jc w:val="both"/>
        <w:rPr>
          <w:szCs w:val="28"/>
        </w:rPr>
      </w:pPr>
    </w:p>
    <w:p w:rsidR="00A96D03" w:rsidRDefault="00A96D03" w:rsidP="00A96D03">
      <w:pPr>
        <w:ind w:firstLine="705"/>
        <w:jc w:val="both"/>
        <w:rPr>
          <w:szCs w:val="28"/>
        </w:rPr>
      </w:pPr>
    </w:p>
    <w:p w:rsidR="00A96D03" w:rsidRPr="00DA0F71" w:rsidRDefault="00A96D03" w:rsidP="00A96D03">
      <w:pPr>
        <w:ind w:firstLine="705"/>
        <w:jc w:val="both"/>
        <w:rPr>
          <w:szCs w:val="28"/>
        </w:rPr>
      </w:pPr>
    </w:p>
    <w:p w:rsidR="00A96D03" w:rsidRDefault="00A96D03" w:rsidP="00A96D03">
      <w:pPr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A96D03" w:rsidRDefault="00A96D03" w:rsidP="00A96D03">
      <w:pPr>
        <w:jc w:val="both"/>
        <w:rPr>
          <w:szCs w:val="28"/>
        </w:rPr>
      </w:pPr>
      <w:r>
        <w:rPr>
          <w:szCs w:val="28"/>
        </w:rPr>
        <w:t xml:space="preserve">Губернатора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А.В. Тарасенко</w:t>
      </w:r>
    </w:p>
    <w:sectPr w:rsidR="00A96D03" w:rsidSect="000E5E7A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53DD" w:rsidRDefault="009E53DD">
      <w:r>
        <w:separator/>
      </w:r>
    </w:p>
  </w:endnote>
  <w:endnote w:type="continuationSeparator" w:id="0">
    <w:p w:rsidR="009E53DD" w:rsidRDefault="009E5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53DD" w:rsidRDefault="009E53DD">
      <w:r>
        <w:separator/>
      </w:r>
    </w:p>
  </w:footnote>
  <w:footnote w:type="continuationSeparator" w:id="0">
    <w:p w:rsidR="009E53DD" w:rsidRDefault="009E53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804C48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2141" w:rsidRDefault="0006206F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804C48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6206F">
      <w:rPr>
        <w:rStyle w:val="a5"/>
        <w:noProof/>
      </w:rPr>
      <w:t>2</w:t>
    </w:r>
    <w:r>
      <w:rPr>
        <w:rStyle w:val="a5"/>
      </w:rPr>
      <w:fldChar w:fldCharType="end"/>
    </w:r>
  </w:p>
  <w:p w:rsidR="00082141" w:rsidRDefault="0006206F" w:rsidP="007371CC">
    <w:pPr>
      <w:pStyle w:val="a3"/>
      <w:spacing w:line="360" w:lineRule="auto"/>
      <w:ind w:right="35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A71E2"/>
    <w:multiLevelType w:val="hybridMultilevel"/>
    <w:tmpl w:val="0C16F88C"/>
    <w:lvl w:ilvl="0" w:tplc="23BA07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7A10965"/>
    <w:multiLevelType w:val="hybridMultilevel"/>
    <w:tmpl w:val="D2989572"/>
    <w:lvl w:ilvl="0" w:tplc="678E1FA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D03"/>
    <w:rsid w:val="0006206F"/>
    <w:rsid w:val="000832DA"/>
    <w:rsid w:val="000958F7"/>
    <w:rsid w:val="000E23C5"/>
    <w:rsid w:val="001D17DF"/>
    <w:rsid w:val="00252641"/>
    <w:rsid w:val="002A7650"/>
    <w:rsid w:val="00345E0F"/>
    <w:rsid w:val="003A4B81"/>
    <w:rsid w:val="003B359A"/>
    <w:rsid w:val="00442D0D"/>
    <w:rsid w:val="00485267"/>
    <w:rsid w:val="004A191B"/>
    <w:rsid w:val="005E3621"/>
    <w:rsid w:val="00691AAC"/>
    <w:rsid w:val="006A4F65"/>
    <w:rsid w:val="006A60C4"/>
    <w:rsid w:val="006F6327"/>
    <w:rsid w:val="00804C48"/>
    <w:rsid w:val="008101CA"/>
    <w:rsid w:val="009559D7"/>
    <w:rsid w:val="009E53DD"/>
    <w:rsid w:val="00A06186"/>
    <w:rsid w:val="00A2612A"/>
    <w:rsid w:val="00A96D03"/>
    <w:rsid w:val="00CC339E"/>
    <w:rsid w:val="00CC7113"/>
    <w:rsid w:val="00D20B94"/>
    <w:rsid w:val="00DF1F4A"/>
    <w:rsid w:val="00F10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D0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96D0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6D0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A96D0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A96D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A96D03"/>
  </w:style>
  <w:style w:type="paragraph" w:customStyle="1" w:styleId="ConsPlusNormal">
    <w:name w:val="ConsPlusNormal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3B359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D0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96D0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6D0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A96D0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A96D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A96D03"/>
  </w:style>
  <w:style w:type="paragraph" w:customStyle="1" w:styleId="ConsPlusNormal">
    <w:name w:val="ConsPlusNormal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3B359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A74387030CFD46EA6E723A27306EFC5A8B0477AAF5D38F8990A81D9992927A4AAoDv6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21</cp:revision>
  <cp:lastPrinted>2017-11-29T23:50:00Z</cp:lastPrinted>
  <dcterms:created xsi:type="dcterms:W3CDTF">2017-11-21T05:37:00Z</dcterms:created>
  <dcterms:modified xsi:type="dcterms:W3CDTF">2018-07-06T02:23:00Z</dcterms:modified>
</cp:coreProperties>
</file>