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592722706"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2F46BE" w:rsidRPr="002F46BE" w:rsidRDefault="002F46BE" w:rsidP="002F46BE">
      <w:pPr>
        <w:widowControl w:val="0"/>
        <w:autoSpaceDE w:val="0"/>
        <w:autoSpaceDN w:val="0"/>
        <w:adjustRightInd w:val="0"/>
        <w:jc w:val="center"/>
        <w:rPr>
          <w:rFonts w:eastAsia="Calibri"/>
          <w:b/>
          <w:bCs/>
          <w:szCs w:val="28"/>
        </w:rPr>
      </w:pPr>
      <w:r w:rsidRPr="002F46BE">
        <w:rPr>
          <w:rFonts w:eastAsia="Calibri"/>
          <w:b/>
          <w:bCs/>
          <w:szCs w:val="28"/>
        </w:rPr>
        <w:t xml:space="preserve">О ПОРЯДКЕ ОПРЕДЕЛЕНИЯ ГРАНИЦ ПРИЛЕГАЮЩИХ ТЕРРИТОРИЙ И ВОПРОСАХ, РЕГУЛИРУЕМЫХ ПРАВИЛАМИ БЛАГОУСТРОЙСТВА ТЕРРИТОРИЙ МУНИЦИПАЛЬНЫХ ОБРАЗОВАНИЙ ПРИМОРСКОГО КРАЯ </w:t>
      </w:r>
    </w:p>
    <w:p w:rsidR="002F46BE" w:rsidRPr="002F46BE" w:rsidRDefault="002F46BE" w:rsidP="002F46BE">
      <w:pPr>
        <w:jc w:val="center"/>
        <w:rPr>
          <w:b/>
          <w:bCs/>
          <w:szCs w:val="28"/>
        </w:rPr>
      </w:pPr>
    </w:p>
    <w:p w:rsidR="002F46BE" w:rsidRPr="002F46BE" w:rsidRDefault="002F46BE" w:rsidP="002F46BE">
      <w:pPr>
        <w:ind w:firstLine="709"/>
        <w:jc w:val="both"/>
        <w:rPr>
          <w:bCs/>
          <w:szCs w:val="28"/>
        </w:rPr>
      </w:pPr>
      <w:r w:rsidRPr="002F46BE">
        <w:rPr>
          <w:szCs w:val="28"/>
        </w:rPr>
        <w:t xml:space="preserve">Принят Законодательным Собранием Приморского края 27 июня </w:t>
      </w:r>
      <w:r w:rsidRPr="002F46BE">
        <w:rPr>
          <w:szCs w:val="28"/>
        </w:rPr>
        <w:br/>
        <w:t xml:space="preserve">2018 года </w:t>
      </w:r>
    </w:p>
    <w:p w:rsidR="002F46BE" w:rsidRPr="002F46BE" w:rsidRDefault="002F46BE" w:rsidP="002F46BE">
      <w:pPr>
        <w:autoSpaceDE w:val="0"/>
        <w:autoSpaceDN w:val="0"/>
        <w:adjustRightInd w:val="0"/>
        <w:ind w:firstLine="709"/>
        <w:jc w:val="both"/>
        <w:rPr>
          <w:szCs w:val="28"/>
        </w:rPr>
      </w:pPr>
    </w:p>
    <w:p w:rsidR="002F46BE" w:rsidRPr="002F46BE" w:rsidRDefault="002F46BE" w:rsidP="002F46BE">
      <w:pPr>
        <w:autoSpaceDE w:val="0"/>
        <w:autoSpaceDN w:val="0"/>
        <w:adjustRightInd w:val="0"/>
        <w:ind w:firstLine="709"/>
        <w:jc w:val="both"/>
        <w:rPr>
          <w:szCs w:val="28"/>
        </w:rPr>
      </w:pPr>
      <w:r w:rsidRPr="002F46BE">
        <w:rPr>
          <w:szCs w:val="28"/>
        </w:rPr>
        <w:t xml:space="preserve">Настоящий Закон разработан в соответствии с положениями Градостроительного кодекса Российской Федерации и Федерального закона от 6 октября 2003 года № 131-ФЗ "Об общих принципах организации местного самоуправления в Российской Федерации" и устанавливает порядок определения органами местного самоуправления муниципальных образований Приморского края границ прилегающих территорий – территорий общего пользования, прилегающих к зданиям, строениям, сооружениям, земельным участкам </w:t>
      </w:r>
      <w:r w:rsidRPr="002F46BE">
        <w:rPr>
          <w:bCs/>
          <w:szCs w:val="28"/>
        </w:rPr>
        <w:t>(за исключением многоквартирных домов, земельные участки под которыми не образованы или образованы по границам таких домов)</w:t>
      </w:r>
      <w:r w:rsidRPr="002F46BE">
        <w:rPr>
          <w:szCs w:val="28"/>
        </w:rPr>
        <w:t>, а также определяет вопросы, регулируемые правилами благоустройства территорий муниципальных образований Приморского края.</w:t>
      </w:r>
    </w:p>
    <w:p w:rsidR="002F46BE" w:rsidRPr="002F46BE" w:rsidRDefault="002F46BE" w:rsidP="002F46BE">
      <w:pPr>
        <w:autoSpaceDE w:val="0"/>
        <w:autoSpaceDN w:val="0"/>
        <w:adjustRightInd w:val="0"/>
        <w:ind w:firstLine="709"/>
        <w:jc w:val="both"/>
        <w:rPr>
          <w:bCs/>
          <w:szCs w:val="28"/>
        </w:rPr>
      </w:pPr>
    </w:p>
    <w:p w:rsidR="002F46BE" w:rsidRPr="002F46BE" w:rsidRDefault="002F46BE" w:rsidP="002F46BE">
      <w:pPr>
        <w:autoSpaceDE w:val="0"/>
        <w:autoSpaceDN w:val="0"/>
        <w:adjustRightInd w:val="0"/>
        <w:ind w:left="2127" w:hanging="1418"/>
        <w:rPr>
          <w:bCs/>
          <w:szCs w:val="28"/>
        </w:rPr>
      </w:pPr>
      <w:r w:rsidRPr="002F46BE">
        <w:rPr>
          <w:bCs/>
          <w:szCs w:val="28"/>
        </w:rPr>
        <w:t xml:space="preserve">СТАТЬЯ 1. ПРИНЦИПЫ ОПРЕДЕЛЕНИЯ ГРАНИЦ </w:t>
      </w:r>
    </w:p>
    <w:p w:rsidR="002F46BE" w:rsidRPr="002F46BE" w:rsidRDefault="002F46BE" w:rsidP="002F46BE">
      <w:pPr>
        <w:autoSpaceDE w:val="0"/>
        <w:autoSpaceDN w:val="0"/>
        <w:adjustRightInd w:val="0"/>
        <w:ind w:left="2127" w:hanging="1418"/>
        <w:rPr>
          <w:bCs/>
          <w:szCs w:val="28"/>
        </w:rPr>
      </w:pPr>
      <w:r w:rsidRPr="002F46BE">
        <w:rPr>
          <w:bCs/>
          <w:szCs w:val="28"/>
        </w:rPr>
        <w:tab/>
        <w:t xml:space="preserve">ПРИЛЕГАЮЩИХ ТЕРРИТОРИЙ </w:t>
      </w:r>
    </w:p>
    <w:p w:rsidR="002F46BE" w:rsidRPr="002F46BE" w:rsidRDefault="002F46BE" w:rsidP="002F46BE">
      <w:pPr>
        <w:autoSpaceDE w:val="0"/>
        <w:autoSpaceDN w:val="0"/>
        <w:adjustRightInd w:val="0"/>
        <w:ind w:left="2127"/>
        <w:rPr>
          <w:bCs/>
          <w:szCs w:val="28"/>
        </w:rPr>
      </w:pPr>
    </w:p>
    <w:p w:rsidR="002F46BE" w:rsidRPr="002F46BE" w:rsidRDefault="002F46BE" w:rsidP="002F46BE">
      <w:pPr>
        <w:widowControl w:val="0"/>
        <w:autoSpaceDE w:val="0"/>
        <w:autoSpaceDN w:val="0"/>
        <w:adjustRightInd w:val="0"/>
        <w:ind w:firstLine="709"/>
        <w:jc w:val="both"/>
        <w:rPr>
          <w:bCs/>
          <w:szCs w:val="28"/>
        </w:rPr>
      </w:pPr>
      <w:r w:rsidRPr="002F46BE">
        <w:rPr>
          <w:szCs w:val="28"/>
        </w:rPr>
        <w:t xml:space="preserve">1.Границы прилегающих территорий определяются </w:t>
      </w:r>
      <w:r w:rsidRPr="002F46BE">
        <w:rPr>
          <w:bCs/>
          <w:szCs w:val="28"/>
        </w:rPr>
        <w:t xml:space="preserve">по периметру (по каждой стороне индивидуально) зданий, </w:t>
      </w:r>
      <w:r w:rsidRPr="002F46BE">
        <w:rPr>
          <w:szCs w:val="28"/>
        </w:rPr>
        <w:t>строений, сооружений, земельных участков</w:t>
      </w:r>
      <w:r w:rsidRPr="002F46BE">
        <w:rPr>
          <w:bCs/>
          <w:szCs w:val="28"/>
        </w:rPr>
        <w:t>,</w:t>
      </w:r>
      <w:r w:rsidRPr="002F46BE">
        <w:rPr>
          <w:szCs w:val="28"/>
        </w:rPr>
        <w:t xml:space="preserve"> если такие земельные участки образованы </w:t>
      </w:r>
      <w:r w:rsidRPr="002F46BE">
        <w:rPr>
          <w:bCs/>
          <w:szCs w:val="28"/>
        </w:rPr>
        <w:t xml:space="preserve">(далее </w:t>
      </w:r>
      <w:r w:rsidRPr="002F46BE">
        <w:rPr>
          <w:szCs w:val="28"/>
        </w:rPr>
        <w:t>–</w:t>
      </w:r>
      <w:r w:rsidRPr="002F46BE">
        <w:rPr>
          <w:bCs/>
          <w:szCs w:val="28"/>
        </w:rPr>
        <w:t xml:space="preserve"> объект)</w:t>
      </w:r>
      <w:r w:rsidRPr="002F46BE">
        <w:rPr>
          <w:szCs w:val="28"/>
        </w:rPr>
        <w:t xml:space="preserve">, </w:t>
      </w:r>
      <w:r w:rsidRPr="002F46BE">
        <w:rPr>
          <w:bCs/>
          <w:szCs w:val="28"/>
        </w:rPr>
        <w:t>исходя из разрешенного использования объектов, сложившейся застройки территории, рельефа местности и минимально установленного настоящим Законом расстояния от объекта до границ прилегающей территории такого объекта.</w:t>
      </w:r>
    </w:p>
    <w:p w:rsidR="002F46BE" w:rsidRPr="002F46BE" w:rsidRDefault="002F46BE" w:rsidP="002F46BE">
      <w:pPr>
        <w:autoSpaceDE w:val="0"/>
        <w:autoSpaceDN w:val="0"/>
        <w:adjustRightInd w:val="0"/>
        <w:ind w:firstLine="709"/>
        <w:jc w:val="both"/>
        <w:rPr>
          <w:bCs/>
          <w:szCs w:val="28"/>
        </w:rPr>
      </w:pPr>
      <w:r w:rsidRPr="002F46BE">
        <w:rPr>
          <w:bCs/>
          <w:szCs w:val="28"/>
        </w:rPr>
        <w:t>2.При определении границ прилегающих территорий учитываются:</w:t>
      </w:r>
    </w:p>
    <w:p w:rsidR="002F46BE" w:rsidRPr="002F46BE" w:rsidRDefault="002F46BE" w:rsidP="002F46BE">
      <w:pPr>
        <w:autoSpaceDE w:val="0"/>
        <w:autoSpaceDN w:val="0"/>
        <w:adjustRightInd w:val="0"/>
        <w:ind w:firstLine="709"/>
        <w:jc w:val="both"/>
        <w:rPr>
          <w:bCs/>
          <w:szCs w:val="28"/>
        </w:rPr>
      </w:pPr>
      <w:r w:rsidRPr="002F46BE">
        <w:rPr>
          <w:bCs/>
          <w:szCs w:val="28"/>
        </w:rPr>
        <w:t>1)расстояние до рядом расположенного (соседнего) объекта либо до границы прилегающей территории такого объекта, определенной ранее;</w:t>
      </w:r>
    </w:p>
    <w:p w:rsidR="002F46BE" w:rsidRPr="002F46BE" w:rsidRDefault="002F46BE" w:rsidP="002F46BE">
      <w:pPr>
        <w:autoSpaceDE w:val="0"/>
        <w:autoSpaceDN w:val="0"/>
        <w:adjustRightInd w:val="0"/>
        <w:ind w:firstLine="709"/>
        <w:jc w:val="both"/>
        <w:rPr>
          <w:bCs/>
          <w:szCs w:val="28"/>
        </w:rPr>
      </w:pPr>
      <w:r w:rsidRPr="002F46BE">
        <w:rPr>
          <w:bCs/>
          <w:szCs w:val="28"/>
        </w:rPr>
        <w:t>2)наличие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w:t>
      </w:r>
    </w:p>
    <w:p w:rsidR="002F46BE" w:rsidRDefault="002F46BE" w:rsidP="002F46BE">
      <w:pPr>
        <w:autoSpaceDE w:val="0"/>
        <w:autoSpaceDN w:val="0"/>
        <w:adjustRightInd w:val="0"/>
        <w:ind w:firstLine="709"/>
        <w:jc w:val="both"/>
        <w:rPr>
          <w:bCs/>
          <w:szCs w:val="28"/>
        </w:rPr>
      </w:pPr>
    </w:p>
    <w:p w:rsidR="002F46BE" w:rsidRPr="002F46BE" w:rsidRDefault="002F46BE" w:rsidP="002F46BE">
      <w:pPr>
        <w:autoSpaceDE w:val="0"/>
        <w:autoSpaceDN w:val="0"/>
        <w:adjustRightInd w:val="0"/>
        <w:ind w:firstLine="709"/>
        <w:jc w:val="both"/>
        <w:rPr>
          <w:bCs/>
          <w:szCs w:val="28"/>
        </w:rPr>
      </w:pPr>
    </w:p>
    <w:p w:rsidR="002F46BE" w:rsidRPr="002F46BE" w:rsidRDefault="002F46BE" w:rsidP="002F46BE">
      <w:pPr>
        <w:autoSpaceDE w:val="0"/>
        <w:autoSpaceDN w:val="0"/>
        <w:adjustRightInd w:val="0"/>
        <w:ind w:firstLine="709"/>
        <w:rPr>
          <w:bCs/>
          <w:szCs w:val="28"/>
        </w:rPr>
      </w:pPr>
      <w:r w:rsidRPr="002F46BE">
        <w:rPr>
          <w:bCs/>
          <w:szCs w:val="28"/>
        </w:rPr>
        <w:lastRenderedPageBreak/>
        <w:t xml:space="preserve">СТАТЬЯ 2. МИНИМАЛЬНЫЕ РАССТОЯНИЯ ОТ ОБЪЕКТА ДО </w:t>
      </w:r>
    </w:p>
    <w:p w:rsidR="002F46BE" w:rsidRPr="002F46BE" w:rsidRDefault="002F46BE" w:rsidP="002F46BE">
      <w:pPr>
        <w:autoSpaceDE w:val="0"/>
        <w:autoSpaceDN w:val="0"/>
        <w:adjustRightInd w:val="0"/>
        <w:ind w:firstLine="709"/>
        <w:rPr>
          <w:bCs/>
          <w:szCs w:val="28"/>
        </w:rPr>
      </w:pPr>
      <w:r w:rsidRPr="002F46BE">
        <w:rPr>
          <w:bCs/>
          <w:szCs w:val="28"/>
        </w:rPr>
        <w:tab/>
      </w:r>
      <w:r w:rsidRPr="002F46BE">
        <w:rPr>
          <w:bCs/>
          <w:szCs w:val="28"/>
        </w:rPr>
        <w:tab/>
        <w:t>ГРАНИЦ ПРИЛЕГАЮЩЕЙ ТЕРРИТОРИИ</w:t>
      </w:r>
    </w:p>
    <w:p w:rsidR="002F46BE" w:rsidRPr="002F46BE" w:rsidRDefault="002F46BE" w:rsidP="002F46BE">
      <w:pPr>
        <w:autoSpaceDE w:val="0"/>
        <w:autoSpaceDN w:val="0"/>
        <w:adjustRightInd w:val="0"/>
        <w:ind w:firstLine="709"/>
        <w:rPr>
          <w:bCs/>
          <w:szCs w:val="28"/>
        </w:rPr>
      </w:pPr>
    </w:p>
    <w:p w:rsidR="002F46BE" w:rsidRPr="002F46BE" w:rsidRDefault="002F46BE" w:rsidP="002F46BE">
      <w:pPr>
        <w:autoSpaceDE w:val="0"/>
        <w:autoSpaceDN w:val="0"/>
        <w:adjustRightInd w:val="0"/>
        <w:ind w:firstLine="709"/>
        <w:jc w:val="both"/>
        <w:rPr>
          <w:bCs/>
          <w:szCs w:val="28"/>
        </w:rPr>
      </w:pPr>
      <w:r w:rsidRPr="002F46BE">
        <w:rPr>
          <w:bCs/>
          <w:szCs w:val="28"/>
        </w:rPr>
        <w:t>1.Устанавливаются следующие минимальные расстояния от объекта до границ прилегающей территории в зависимости от предназначения объекта:</w:t>
      </w:r>
    </w:p>
    <w:p w:rsidR="002F46BE" w:rsidRPr="002F46BE" w:rsidRDefault="002F46BE" w:rsidP="002F46BE">
      <w:pPr>
        <w:autoSpaceDE w:val="0"/>
        <w:autoSpaceDN w:val="0"/>
        <w:adjustRightInd w:val="0"/>
        <w:ind w:firstLine="709"/>
        <w:jc w:val="both"/>
        <w:rPr>
          <w:bCs/>
          <w:szCs w:val="28"/>
        </w:rPr>
      </w:pPr>
      <w:r w:rsidRPr="002F46BE">
        <w:rPr>
          <w:bCs/>
          <w:szCs w:val="28"/>
        </w:rPr>
        <w:t xml:space="preserve">1)для индивидуальных жилых домов и домов блокированной застройки: </w:t>
      </w:r>
    </w:p>
    <w:p w:rsidR="002F46BE" w:rsidRPr="002F46BE" w:rsidRDefault="002F46BE" w:rsidP="002F46BE">
      <w:pPr>
        <w:autoSpaceDE w:val="0"/>
        <w:autoSpaceDN w:val="0"/>
        <w:adjustRightInd w:val="0"/>
        <w:ind w:firstLine="709"/>
        <w:jc w:val="both"/>
        <w:rPr>
          <w:bCs/>
          <w:szCs w:val="28"/>
        </w:rPr>
      </w:pPr>
      <w:r w:rsidRPr="002F46BE">
        <w:rPr>
          <w:bCs/>
          <w:szCs w:val="28"/>
        </w:rPr>
        <w:t>в случае, если в отношении земельного участка, на котором расположен жилой дом, осуществлен государственный кадастровый учет, – не менее 2 метров по периметру границы этого земельного участка;</w:t>
      </w:r>
    </w:p>
    <w:p w:rsidR="002F46BE" w:rsidRPr="002F46BE" w:rsidRDefault="002F46BE" w:rsidP="002F46BE">
      <w:pPr>
        <w:autoSpaceDE w:val="0"/>
        <w:autoSpaceDN w:val="0"/>
        <w:adjustRightInd w:val="0"/>
        <w:ind w:firstLine="709"/>
        <w:jc w:val="both"/>
        <w:rPr>
          <w:bCs/>
          <w:szCs w:val="28"/>
        </w:rPr>
      </w:pPr>
      <w:r w:rsidRPr="002F46BE">
        <w:rPr>
          <w:bCs/>
          <w:szCs w:val="28"/>
        </w:rPr>
        <w:t xml:space="preserve">в случае, если в отношении земельного участка, на котором расположен жилой дом, государственный кадастровый учет не осуществлен либо государственный кадастровый учет осуществлен по границам стен фундаментов этого дома, – не менее 10 метров по периметру стен дома; </w:t>
      </w:r>
    </w:p>
    <w:p w:rsidR="002F46BE" w:rsidRPr="002F46BE" w:rsidRDefault="002F46BE" w:rsidP="002F46BE">
      <w:pPr>
        <w:autoSpaceDE w:val="0"/>
        <w:autoSpaceDN w:val="0"/>
        <w:adjustRightInd w:val="0"/>
        <w:ind w:firstLine="709"/>
        <w:jc w:val="both"/>
        <w:rPr>
          <w:bCs/>
          <w:szCs w:val="28"/>
        </w:rPr>
      </w:pPr>
      <w:r w:rsidRPr="002F46BE">
        <w:rPr>
          <w:bCs/>
          <w:szCs w:val="28"/>
        </w:rPr>
        <w:t xml:space="preserve">в случае, если земельный участок, на котором расположен жилой дом, предоставлен ранее в соответствии с действующим законодательством, огорожен, но в отношении него не осуществлен государственный кадастровый учет, – не менее 5 метров по периметру ограждения; </w:t>
      </w:r>
    </w:p>
    <w:p w:rsidR="002F46BE" w:rsidRPr="002F46BE" w:rsidRDefault="002F46BE" w:rsidP="002F46BE">
      <w:pPr>
        <w:autoSpaceDE w:val="0"/>
        <w:autoSpaceDN w:val="0"/>
        <w:adjustRightInd w:val="0"/>
        <w:ind w:firstLine="709"/>
        <w:jc w:val="both"/>
        <w:rPr>
          <w:bCs/>
          <w:szCs w:val="28"/>
        </w:rPr>
      </w:pPr>
      <w:r w:rsidRPr="002F46BE">
        <w:rPr>
          <w:bCs/>
          <w:szCs w:val="28"/>
        </w:rPr>
        <w:t xml:space="preserve">2)для многоквартирных домов – не менее 2 метров от границ земельных участков, на которых расположены многоквартирные дома; </w:t>
      </w:r>
    </w:p>
    <w:p w:rsidR="002F46BE" w:rsidRPr="002F46BE" w:rsidRDefault="002F46BE" w:rsidP="002F46BE">
      <w:pPr>
        <w:autoSpaceDE w:val="0"/>
        <w:autoSpaceDN w:val="0"/>
        <w:adjustRightInd w:val="0"/>
        <w:ind w:firstLine="709"/>
        <w:jc w:val="both"/>
        <w:rPr>
          <w:bCs/>
          <w:szCs w:val="28"/>
        </w:rPr>
      </w:pPr>
      <w:r w:rsidRPr="002F46BE">
        <w:rPr>
          <w:bCs/>
          <w:szCs w:val="28"/>
        </w:rPr>
        <w:t xml:space="preserve">3)для нежилых зданий, пристроенных к многоквартирным домам, – не менее 20 метров по периметру ограждающих конструкций (стен); </w:t>
      </w:r>
    </w:p>
    <w:p w:rsidR="002F46BE" w:rsidRPr="002F46BE" w:rsidRDefault="002F46BE" w:rsidP="002F46BE">
      <w:pPr>
        <w:autoSpaceDE w:val="0"/>
        <w:autoSpaceDN w:val="0"/>
        <w:adjustRightInd w:val="0"/>
        <w:ind w:firstLine="709"/>
        <w:jc w:val="both"/>
        <w:rPr>
          <w:bCs/>
          <w:szCs w:val="28"/>
        </w:rPr>
      </w:pPr>
      <w:r w:rsidRPr="002F46BE">
        <w:rPr>
          <w:bCs/>
          <w:szCs w:val="28"/>
        </w:rPr>
        <w:t xml:space="preserve">4)для зданий, в которых располагаются образовательные, спортивные, медицинские организации, торговые организации, культурно-развлекательные организации, организации социально-бытового назначения: </w:t>
      </w:r>
    </w:p>
    <w:p w:rsidR="002F46BE" w:rsidRPr="002F46BE" w:rsidRDefault="002F46BE" w:rsidP="002F46BE">
      <w:pPr>
        <w:widowControl w:val="0"/>
        <w:autoSpaceDE w:val="0"/>
        <w:autoSpaceDN w:val="0"/>
        <w:adjustRightInd w:val="0"/>
        <w:ind w:firstLine="709"/>
        <w:jc w:val="both"/>
        <w:rPr>
          <w:bCs/>
          <w:szCs w:val="28"/>
        </w:rPr>
      </w:pPr>
      <w:r w:rsidRPr="002F46BE">
        <w:rPr>
          <w:bCs/>
          <w:szCs w:val="28"/>
        </w:rPr>
        <w:t xml:space="preserve">имеющих ограждение – не менее 5 метров по периметру ограждения; </w:t>
      </w:r>
    </w:p>
    <w:p w:rsidR="002F46BE" w:rsidRPr="002F46BE" w:rsidRDefault="002F46BE" w:rsidP="002F46BE">
      <w:pPr>
        <w:widowControl w:val="0"/>
        <w:autoSpaceDE w:val="0"/>
        <w:autoSpaceDN w:val="0"/>
        <w:adjustRightInd w:val="0"/>
        <w:ind w:firstLine="709"/>
        <w:jc w:val="both"/>
        <w:rPr>
          <w:bCs/>
          <w:szCs w:val="28"/>
        </w:rPr>
      </w:pPr>
      <w:r w:rsidRPr="002F46BE">
        <w:rPr>
          <w:bCs/>
          <w:szCs w:val="28"/>
        </w:rPr>
        <w:t>не имеющих ограждения – не менее 20 метров по периметру стен здания (каждого здания), а в случае наличия парковки для автомобильного транспорта – не менее 15 метров по периметру парковки;</w:t>
      </w:r>
    </w:p>
    <w:p w:rsidR="002F46BE" w:rsidRPr="002F46BE" w:rsidRDefault="002F46BE" w:rsidP="002F46BE">
      <w:pPr>
        <w:autoSpaceDE w:val="0"/>
        <w:autoSpaceDN w:val="0"/>
        <w:adjustRightInd w:val="0"/>
        <w:ind w:firstLine="709"/>
        <w:jc w:val="both"/>
        <w:rPr>
          <w:bCs/>
          <w:szCs w:val="28"/>
        </w:rPr>
      </w:pPr>
      <w:r w:rsidRPr="002F46BE">
        <w:rPr>
          <w:bCs/>
          <w:szCs w:val="28"/>
        </w:rPr>
        <w:t xml:space="preserve">5)для отдельно стоящих стационарных и нестационарных объектов потребительского рынка (киосков, палаток, павильонов, автомоек) – </w:t>
      </w:r>
      <w:r w:rsidRPr="002F46BE">
        <w:rPr>
          <w:bCs/>
          <w:szCs w:val="28"/>
        </w:rPr>
        <w:br/>
        <w:t>не менее 5 метров по периметру такого объекта;</w:t>
      </w:r>
    </w:p>
    <w:p w:rsidR="002F46BE" w:rsidRPr="002F46BE" w:rsidRDefault="002F46BE" w:rsidP="002F46BE">
      <w:pPr>
        <w:autoSpaceDE w:val="0"/>
        <w:autoSpaceDN w:val="0"/>
        <w:adjustRightInd w:val="0"/>
        <w:ind w:firstLine="709"/>
        <w:jc w:val="both"/>
        <w:rPr>
          <w:bCs/>
          <w:szCs w:val="28"/>
        </w:rPr>
      </w:pPr>
      <w:r w:rsidRPr="002F46BE">
        <w:rPr>
          <w:bCs/>
          <w:szCs w:val="28"/>
        </w:rPr>
        <w:t>6)для отдельно стоящей рекламной конструкции – не менее 5 метров по периметру опоры рекламной конструкции;</w:t>
      </w:r>
    </w:p>
    <w:p w:rsidR="002F46BE" w:rsidRPr="002F46BE" w:rsidRDefault="002F46BE" w:rsidP="002F46BE">
      <w:pPr>
        <w:autoSpaceDE w:val="0"/>
        <w:autoSpaceDN w:val="0"/>
        <w:adjustRightInd w:val="0"/>
        <w:ind w:firstLine="709"/>
        <w:jc w:val="both"/>
        <w:rPr>
          <w:bCs/>
          <w:szCs w:val="28"/>
        </w:rPr>
      </w:pPr>
      <w:r w:rsidRPr="002F46BE">
        <w:rPr>
          <w:bCs/>
          <w:szCs w:val="28"/>
        </w:rPr>
        <w:t>7)для автостоянок – не менее 15 метров по периметру автостоянки;</w:t>
      </w:r>
    </w:p>
    <w:p w:rsidR="002F46BE" w:rsidRPr="002F46BE" w:rsidRDefault="002F46BE" w:rsidP="002F46BE">
      <w:pPr>
        <w:autoSpaceDE w:val="0"/>
        <w:autoSpaceDN w:val="0"/>
        <w:adjustRightInd w:val="0"/>
        <w:ind w:firstLine="709"/>
        <w:jc w:val="both"/>
        <w:rPr>
          <w:bCs/>
          <w:szCs w:val="28"/>
        </w:rPr>
      </w:pPr>
      <w:r w:rsidRPr="002F46BE">
        <w:rPr>
          <w:bCs/>
          <w:szCs w:val="28"/>
        </w:rPr>
        <w:t>8)для промышленных объектов, включая объекты захоронения, хранения, обезвреживания, размещения отходов, – не менее 50 метров по периметру ограждения указанных объектов;</w:t>
      </w:r>
    </w:p>
    <w:p w:rsidR="002F46BE" w:rsidRPr="002F46BE" w:rsidRDefault="002F46BE" w:rsidP="002F46BE">
      <w:pPr>
        <w:autoSpaceDE w:val="0"/>
        <w:autoSpaceDN w:val="0"/>
        <w:adjustRightInd w:val="0"/>
        <w:ind w:firstLine="709"/>
        <w:jc w:val="both"/>
        <w:rPr>
          <w:bCs/>
          <w:szCs w:val="28"/>
        </w:rPr>
      </w:pPr>
      <w:r w:rsidRPr="002F46BE">
        <w:rPr>
          <w:bCs/>
          <w:szCs w:val="28"/>
        </w:rPr>
        <w:t>9)для строительных площадок – не менее 15 метров по периметру ограждения строительной площадки;</w:t>
      </w:r>
    </w:p>
    <w:p w:rsidR="002F46BE" w:rsidRPr="002F46BE" w:rsidRDefault="002F46BE" w:rsidP="002F46BE">
      <w:pPr>
        <w:autoSpaceDE w:val="0"/>
        <w:autoSpaceDN w:val="0"/>
        <w:adjustRightInd w:val="0"/>
        <w:ind w:firstLine="709"/>
        <w:jc w:val="both"/>
        <w:rPr>
          <w:szCs w:val="28"/>
        </w:rPr>
      </w:pPr>
      <w:r w:rsidRPr="002F46BE">
        <w:rPr>
          <w:bCs/>
          <w:szCs w:val="28"/>
        </w:rPr>
        <w:t>10)для автозаправочных станций – не менее 25 метров от границ земельных участков, предоставленных для их размещения;</w:t>
      </w:r>
    </w:p>
    <w:p w:rsidR="002F46BE" w:rsidRPr="002F46BE" w:rsidRDefault="002F46BE" w:rsidP="002F46BE">
      <w:pPr>
        <w:autoSpaceDE w:val="0"/>
        <w:autoSpaceDN w:val="0"/>
        <w:adjustRightInd w:val="0"/>
        <w:ind w:firstLine="709"/>
        <w:jc w:val="both"/>
        <w:rPr>
          <w:bCs/>
          <w:szCs w:val="28"/>
        </w:rPr>
      </w:pPr>
      <w:r w:rsidRPr="002F46BE">
        <w:rPr>
          <w:bCs/>
          <w:szCs w:val="28"/>
        </w:rPr>
        <w:t>11)для розничных рынков – не менее 20 метров от границ земельных участков, предоставленных для их размещения;</w:t>
      </w:r>
    </w:p>
    <w:p w:rsidR="002F46BE" w:rsidRPr="002F46BE" w:rsidRDefault="002F46BE" w:rsidP="002F46BE">
      <w:pPr>
        <w:autoSpaceDE w:val="0"/>
        <w:autoSpaceDN w:val="0"/>
        <w:adjustRightInd w:val="0"/>
        <w:ind w:firstLine="709"/>
        <w:jc w:val="both"/>
        <w:rPr>
          <w:bCs/>
          <w:szCs w:val="28"/>
        </w:rPr>
      </w:pPr>
      <w:r w:rsidRPr="002F46BE">
        <w:rPr>
          <w:bCs/>
          <w:szCs w:val="28"/>
        </w:rPr>
        <w:t xml:space="preserve">12)для контейнерных площадок в случае, если такие площадки не расположены на земельном участке многоквартирного дома, поставленного </w:t>
      </w:r>
      <w:r w:rsidRPr="002F46BE">
        <w:rPr>
          <w:bCs/>
          <w:szCs w:val="28"/>
        </w:rPr>
        <w:lastRenderedPageBreak/>
        <w:t>на кадастровый учет, – не менее 10 метров по периметру контейнерной площадки;</w:t>
      </w:r>
    </w:p>
    <w:p w:rsidR="002F46BE" w:rsidRPr="002F46BE" w:rsidRDefault="002F46BE" w:rsidP="002F46BE">
      <w:pPr>
        <w:widowControl w:val="0"/>
        <w:autoSpaceDE w:val="0"/>
        <w:autoSpaceDN w:val="0"/>
        <w:adjustRightInd w:val="0"/>
        <w:ind w:firstLine="709"/>
        <w:jc w:val="both"/>
        <w:rPr>
          <w:bCs/>
          <w:szCs w:val="28"/>
        </w:rPr>
      </w:pPr>
      <w:r w:rsidRPr="002F46BE">
        <w:rPr>
          <w:bCs/>
          <w:szCs w:val="28"/>
        </w:rPr>
        <w:t>13)для кладбищ – не менее 15 метров по периметру земельного участка, выделенного под размещение кладбища, а в случае наличия крематория – не менее 50 метров от ограждающих конструкций (стен) объекта.</w:t>
      </w:r>
    </w:p>
    <w:p w:rsidR="002F46BE" w:rsidRPr="002F46BE" w:rsidRDefault="002F46BE" w:rsidP="002F46BE">
      <w:pPr>
        <w:widowControl w:val="0"/>
        <w:autoSpaceDE w:val="0"/>
        <w:autoSpaceDN w:val="0"/>
        <w:adjustRightInd w:val="0"/>
        <w:ind w:firstLine="709"/>
        <w:jc w:val="both"/>
        <w:rPr>
          <w:bCs/>
          <w:szCs w:val="28"/>
        </w:rPr>
      </w:pPr>
      <w:r w:rsidRPr="002F46BE">
        <w:rPr>
          <w:bCs/>
          <w:szCs w:val="28"/>
        </w:rPr>
        <w:t>2.Для объектов, не установленных частью 1 настоящей статьи, минимальные расстояния от объекта до границ прилегающей территории принимаются не менее 15 метров.</w:t>
      </w:r>
    </w:p>
    <w:p w:rsidR="002F46BE" w:rsidRPr="002F46BE" w:rsidRDefault="002F46BE" w:rsidP="002F46BE">
      <w:pPr>
        <w:widowControl w:val="0"/>
        <w:autoSpaceDE w:val="0"/>
        <w:autoSpaceDN w:val="0"/>
        <w:adjustRightInd w:val="0"/>
        <w:ind w:firstLine="709"/>
        <w:jc w:val="both"/>
        <w:rPr>
          <w:bCs/>
          <w:szCs w:val="28"/>
        </w:rPr>
      </w:pPr>
      <w:r w:rsidRPr="002F46BE">
        <w:rPr>
          <w:bCs/>
          <w:szCs w:val="28"/>
        </w:rPr>
        <w:t>3.В определенных статьей 3 настоящего Закона случаях при определении границ прилегающей территории минимальные расстояния от объекта до границ прилегающей территории, указанные в частях 1 и 2 настоящей статьи, могут быть уменьшены.</w:t>
      </w:r>
    </w:p>
    <w:p w:rsidR="002F46BE" w:rsidRPr="002F46BE" w:rsidRDefault="002F46BE" w:rsidP="002F46BE">
      <w:pPr>
        <w:widowControl w:val="0"/>
        <w:autoSpaceDE w:val="0"/>
        <w:autoSpaceDN w:val="0"/>
        <w:adjustRightInd w:val="0"/>
        <w:ind w:firstLine="709"/>
        <w:jc w:val="both"/>
        <w:rPr>
          <w:bCs/>
          <w:szCs w:val="28"/>
        </w:rPr>
      </w:pPr>
    </w:p>
    <w:p w:rsidR="002F46BE" w:rsidRPr="002F46BE" w:rsidRDefault="002F46BE" w:rsidP="002F46BE">
      <w:pPr>
        <w:widowControl w:val="0"/>
        <w:autoSpaceDE w:val="0"/>
        <w:autoSpaceDN w:val="0"/>
        <w:adjustRightInd w:val="0"/>
        <w:ind w:firstLine="709"/>
        <w:rPr>
          <w:bCs/>
          <w:szCs w:val="28"/>
        </w:rPr>
      </w:pPr>
      <w:r w:rsidRPr="002F46BE">
        <w:rPr>
          <w:bCs/>
          <w:szCs w:val="28"/>
        </w:rPr>
        <w:t xml:space="preserve">СТАТЬЯ 3. ОПРЕДЕЛЕНИЕ ГРАНИЦ ПРИЛЕГАЮЩЕЙ </w:t>
      </w:r>
    </w:p>
    <w:p w:rsidR="002F46BE" w:rsidRPr="002F46BE" w:rsidRDefault="002F46BE" w:rsidP="002F46BE">
      <w:pPr>
        <w:widowControl w:val="0"/>
        <w:autoSpaceDE w:val="0"/>
        <w:autoSpaceDN w:val="0"/>
        <w:adjustRightInd w:val="0"/>
        <w:ind w:firstLine="709"/>
        <w:rPr>
          <w:bCs/>
          <w:szCs w:val="28"/>
        </w:rPr>
      </w:pPr>
      <w:r w:rsidRPr="002F46BE">
        <w:rPr>
          <w:bCs/>
          <w:szCs w:val="28"/>
        </w:rPr>
        <w:tab/>
      </w:r>
      <w:r w:rsidRPr="002F46BE">
        <w:rPr>
          <w:bCs/>
          <w:szCs w:val="28"/>
        </w:rPr>
        <w:tab/>
        <w:t>ТЕРРИТОРИИ</w:t>
      </w:r>
    </w:p>
    <w:p w:rsidR="002F46BE" w:rsidRPr="002F46BE" w:rsidRDefault="002F46BE" w:rsidP="002F46BE">
      <w:pPr>
        <w:widowControl w:val="0"/>
        <w:autoSpaceDE w:val="0"/>
        <w:autoSpaceDN w:val="0"/>
        <w:adjustRightInd w:val="0"/>
        <w:ind w:firstLine="709"/>
        <w:jc w:val="both"/>
        <w:rPr>
          <w:bCs/>
          <w:szCs w:val="28"/>
        </w:rPr>
      </w:pPr>
    </w:p>
    <w:p w:rsidR="002F46BE" w:rsidRPr="002F46BE" w:rsidRDefault="002F46BE" w:rsidP="002F46BE">
      <w:pPr>
        <w:widowControl w:val="0"/>
        <w:autoSpaceDE w:val="0"/>
        <w:autoSpaceDN w:val="0"/>
        <w:adjustRightInd w:val="0"/>
        <w:ind w:firstLine="709"/>
        <w:jc w:val="both"/>
        <w:rPr>
          <w:bCs/>
          <w:szCs w:val="28"/>
        </w:rPr>
      </w:pPr>
      <w:r w:rsidRPr="002F46BE">
        <w:rPr>
          <w:bCs/>
          <w:szCs w:val="28"/>
        </w:rPr>
        <w:t>1.Для определения границ прилегающей территории определяется фактическое расстояние до рядом расположенных (соседних) объектов. Определение фактического расстояния может осуществляться с помощью средств измерения либо с использованием документации, в которой данное расстояние установлено.</w:t>
      </w:r>
    </w:p>
    <w:p w:rsidR="002F46BE" w:rsidRPr="002F46BE" w:rsidRDefault="002F46BE" w:rsidP="002F46BE">
      <w:pPr>
        <w:autoSpaceDE w:val="0"/>
        <w:autoSpaceDN w:val="0"/>
        <w:adjustRightInd w:val="0"/>
        <w:ind w:firstLine="709"/>
        <w:jc w:val="both"/>
        <w:rPr>
          <w:bCs/>
          <w:szCs w:val="28"/>
        </w:rPr>
      </w:pPr>
      <w:r w:rsidRPr="002F46BE">
        <w:rPr>
          <w:bCs/>
          <w:szCs w:val="28"/>
        </w:rPr>
        <w:t>2.Максимальное значение расстояния от объекта до границ прилегающей территории не может превышать более чем на 30 процентов минимальное расстояние, установленное статьей 2 настоящего Закона.</w:t>
      </w:r>
    </w:p>
    <w:p w:rsidR="002F46BE" w:rsidRPr="002F46BE" w:rsidRDefault="002F46BE" w:rsidP="002F46BE">
      <w:pPr>
        <w:autoSpaceDE w:val="0"/>
        <w:autoSpaceDN w:val="0"/>
        <w:adjustRightInd w:val="0"/>
        <w:ind w:firstLine="709"/>
        <w:jc w:val="both"/>
        <w:rPr>
          <w:bCs/>
          <w:szCs w:val="28"/>
        </w:rPr>
      </w:pPr>
      <w:r w:rsidRPr="002F46BE">
        <w:rPr>
          <w:bCs/>
          <w:szCs w:val="28"/>
        </w:rPr>
        <w:t>3.При нахождении рядом двух и более граничащих (соседних) объектов границы прилегающих территорий между ними  определяются с учетом:</w:t>
      </w:r>
    </w:p>
    <w:p w:rsidR="002F46BE" w:rsidRPr="002F46BE" w:rsidRDefault="002F46BE" w:rsidP="002F46BE">
      <w:pPr>
        <w:autoSpaceDE w:val="0"/>
        <w:autoSpaceDN w:val="0"/>
        <w:adjustRightInd w:val="0"/>
        <w:ind w:firstLine="709"/>
        <w:jc w:val="both"/>
        <w:rPr>
          <w:bCs/>
          <w:szCs w:val="28"/>
        </w:rPr>
      </w:pPr>
      <w:r w:rsidRPr="002F46BE">
        <w:rPr>
          <w:bCs/>
          <w:szCs w:val="28"/>
        </w:rPr>
        <w:t>1)суммарного значения минимальных расстояний, установленных статьей 2 настоящего Закона;</w:t>
      </w:r>
    </w:p>
    <w:p w:rsidR="002F46BE" w:rsidRPr="002F46BE" w:rsidRDefault="002F46BE" w:rsidP="002F46BE">
      <w:pPr>
        <w:autoSpaceDE w:val="0"/>
        <w:autoSpaceDN w:val="0"/>
        <w:adjustRightInd w:val="0"/>
        <w:ind w:firstLine="709"/>
        <w:jc w:val="both"/>
        <w:rPr>
          <w:bCs/>
          <w:szCs w:val="28"/>
        </w:rPr>
      </w:pPr>
      <w:r w:rsidRPr="002F46BE">
        <w:rPr>
          <w:bCs/>
          <w:szCs w:val="28"/>
        </w:rPr>
        <w:t>2)возможного максимального значения расстояния от объекта до границ прилегающей территории, определенного в соответствии с частью 2 настоящей статьи;</w:t>
      </w:r>
    </w:p>
    <w:p w:rsidR="002F46BE" w:rsidRPr="002F46BE" w:rsidRDefault="002F46BE" w:rsidP="002F46BE">
      <w:pPr>
        <w:autoSpaceDE w:val="0"/>
        <w:autoSpaceDN w:val="0"/>
        <w:adjustRightInd w:val="0"/>
        <w:ind w:firstLine="709"/>
        <w:jc w:val="both"/>
        <w:rPr>
          <w:bCs/>
          <w:szCs w:val="28"/>
        </w:rPr>
      </w:pPr>
      <w:r w:rsidRPr="002F46BE">
        <w:rPr>
          <w:bCs/>
          <w:szCs w:val="28"/>
        </w:rPr>
        <w:t>3)фактического расстояния до соседнего объекта, определенного в соответствии с частью 1 настоящей статьи.</w:t>
      </w:r>
    </w:p>
    <w:p w:rsidR="002F46BE" w:rsidRPr="002F46BE" w:rsidRDefault="002F46BE" w:rsidP="002F46BE">
      <w:pPr>
        <w:autoSpaceDE w:val="0"/>
        <w:autoSpaceDN w:val="0"/>
        <w:adjustRightInd w:val="0"/>
        <w:ind w:firstLine="709"/>
        <w:jc w:val="both"/>
        <w:rPr>
          <w:bCs/>
          <w:szCs w:val="28"/>
        </w:rPr>
      </w:pPr>
      <w:r w:rsidRPr="002F46BE">
        <w:rPr>
          <w:bCs/>
          <w:szCs w:val="28"/>
        </w:rPr>
        <w:t>4.В случае, если фактическое расстояние между объектами меньше суммарного значения минимальных расстояний от объекта до границ прилегающих территорий этих объектов, разграничение происходит следующим образом:</w:t>
      </w:r>
    </w:p>
    <w:p w:rsidR="002F46BE" w:rsidRPr="002F46BE" w:rsidRDefault="002F46BE" w:rsidP="002F46BE">
      <w:pPr>
        <w:autoSpaceDE w:val="0"/>
        <w:autoSpaceDN w:val="0"/>
        <w:adjustRightInd w:val="0"/>
        <w:ind w:firstLine="709"/>
        <w:jc w:val="both"/>
        <w:rPr>
          <w:bCs/>
          <w:szCs w:val="28"/>
        </w:rPr>
      </w:pPr>
      <w:r w:rsidRPr="002F46BE">
        <w:rPr>
          <w:bCs/>
          <w:szCs w:val="28"/>
        </w:rPr>
        <w:t>1)если для одного из объектов границы прилегающей территории ранее определены, для второго объекта граница прилегающей территории определяется до границы прилегающей территории первого объекта;</w:t>
      </w:r>
    </w:p>
    <w:p w:rsidR="002F46BE" w:rsidRPr="002F46BE" w:rsidRDefault="002F46BE" w:rsidP="002F46BE">
      <w:pPr>
        <w:widowControl w:val="0"/>
        <w:autoSpaceDE w:val="0"/>
        <w:autoSpaceDN w:val="0"/>
        <w:adjustRightInd w:val="0"/>
        <w:ind w:firstLine="709"/>
        <w:jc w:val="both"/>
        <w:rPr>
          <w:bCs/>
          <w:szCs w:val="28"/>
        </w:rPr>
      </w:pPr>
      <w:r w:rsidRPr="002F46BE">
        <w:rPr>
          <w:bCs/>
          <w:szCs w:val="28"/>
        </w:rPr>
        <w:t xml:space="preserve">2)если ни для одного из объектов границы прилегающих территорий ранее не определялись, в отношении земельного участка не осуществлен государственный кадастровый учет либо государственный кадастровый учет осуществлен по периметру фундамента стен зданий, </w:t>
      </w:r>
      <w:r w:rsidRPr="002F46BE">
        <w:rPr>
          <w:szCs w:val="28"/>
        </w:rPr>
        <w:t>строений, сооружений,</w:t>
      </w:r>
      <w:r w:rsidRPr="002F46BE">
        <w:rPr>
          <w:bCs/>
          <w:szCs w:val="28"/>
        </w:rPr>
        <w:t xml:space="preserve"> граница прилегающей территории определяется в пропорциональной </w:t>
      </w:r>
      <w:r w:rsidRPr="002F46BE">
        <w:rPr>
          <w:bCs/>
          <w:szCs w:val="28"/>
        </w:rPr>
        <w:lastRenderedPageBreak/>
        <w:t>зависимости от установленных статьей 2 настоящего Закона минимальных расстояний от объектов до границ прилегающих территорий этих объектов;</w:t>
      </w:r>
    </w:p>
    <w:p w:rsidR="002F46BE" w:rsidRPr="002F46BE" w:rsidRDefault="002F46BE" w:rsidP="002F46BE">
      <w:pPr>
        <w:widowControl w:val="0"/>
        <w:autoSpaceDE w:val="0"/>
        <w:autoSpaceDN w:val="0"/>
        <w:adjustRightInd w:val="0"/>
        <w:ind w:firstLine="709"/>
        <w:jc w:val="both"/>
        <w:rPr>
          <w:bCs/>
          <w:szCs w:val="28"/>
        </w:rPr>
      </w:pPr>
      <w:r w:rsidRPr="002F46BE">
        <w:rPr>
          <w:bCs/>
          <w:szCs w:val="28"/>
        </w:rPr>
        <w:t>3)если одним из объектов является многоквартирный дом, в отношении земельного участка, на котором он расположен, осуществлен государственный кадастровый учет (при условии, что разница между значением фактического расстояния между объектами и суммарного значения минимальных расстояний от объектов до границ прилегающих территорий этих объектов составляет не более 2 метров), для второго объекта прилегающая территория определяется до границы земельного участка этого многоквартирного дома, в отношении которого осуществлен государственный кадастровый учет.</w:t>
      </w:r>
    </w:p>
    <w:p w:rsidR="002F46BE" w:rsidRPr="002F46BE" w:rsidRDefault="002F46BE" w:rsidP="002F46BE">
      <w:pPr>
        <w:autoSpaceDE w:val="0"/>
        <w:autoSpaceDN w:val="0"/>
        <w:adjustRightInd w:val="0"/>
        <w:ind w:firstLine="709"/>
        <w:jc w:val="both"/>
        <w:rPr>
          <w:bCs/>
          <w:szCs w:val="28"/>
        </w:rPr>
      </w:pPr>
      <w:r w:rsidRPr="002F46BE">
        <w:rPr>
          <w:bCs/>
          <w:szCs w:val="28"/>
        </w:rPr>
        <w:t>5.В случае, если фактическое расстояние между двумя граничащими объектами более чем суммарное расстояние установленных статьей 2 настоящего Закона минимальных расстояний от объектов до границ прилегающих территорий этих объектов, границы прилегающих территорий для указанных объектов определяются исходя из максимального увеличения такого расстояния не более чем на 30 процентов от установленных статьей 2 настоящего Закона минимальных расстояний от объекта до границ прилегающих территорий по каждому из объектов.</w:t>
      </w:r>
    </w:p>
    <w:p w:rsidR="002F46BE" w:rsidRPr="002F46BE" w:rsidRDefault="002F46BE" w:rsidP="002F46BE">
      <w:pPr>
        <w:autoSpaceDE w:val="0"/>
        <w:autoSpaceDN w:val="0"/>
        <w:adjustRightInd w:val="0"/>
        <w:ind w:firstLine="709"/>
        <w:jc w:val="both"/>
        <w:rPr>
          <w:bCs/>
          <w:szCs w:val="28"/>
        </w:rPr>
      </w:pPr>
      <w:r w:rsidRPr="002F46BE">
        <w:rPr>
          <w:bCs/>
          <w:szCs w:val="28"/>
        </w:rPr>
        <w:t>Положения абзаца первого настоящей части не распространяется на случаи, когда одним из объектов является многоквартирный дом, расположенный на земельном участке, в отношении которого осуществлен государственный кадастровый учет. В данном случае увеличение расстояния границы прилегающей территории на 30 процентов осуществляется только в отношении объекта, не являющегося таким многоквартирным домом.</w:t>
      </w:r>
    </w:p>
    <w:p w:rsidR="002F46BE" w:rsidRPr="002F46BE" w:rsidRDefault="002F46BE" w:rsidP="002F46BE">
      <w:pPr>
        <w:ind w:firstLine="709"/>
        <w:jc w:val="both"/>
        <w:rPr>
          <w:szCs w:val="28"/>
        </w:rPr>
      </w:pPr>
      <w:r w:rsidRPr="002F46BE">
        <w:rPr>
          <w:bCs/>
          <w:szCs w:val="28"/>
        </w:rPr>
        <w:t>6.</w:t>
      </w:r>
      <w:r w:rsidRPr="002F46BE">
        <w:rPr>
          <w:szCs w:val="28"/>
        </w:rPr>
        <w:t>В случае расположения объекта рядом с автомобильной дорогой граница прилегающей территории такого объекта со стороны автомобильной дороги определяется:</w:t>
      </w:r>
    </w:p>
    <w:p w:rsidR="002F46BE" w:rsidRPr="002F46BE" w:rsidRDefault="002F46BE" w:rsidP="002F46BE">
      <w:pPr>
        <w:ind w:firstLine="709"/>
        <w:jc w:val="both"/>
        <w:rPr>
          <w:szCs w:val="28"/>
        </w:rPr>
      </w:pPr>
      <w:r w:rsidRPr="002F46BE">
        <w:rPr>
          <w:szCs w:val="28"/>
        </w:rPr>
        <w:t>1)до края тротуара, прилегающего к автомобильной дороге, при условии, что такое расстояние не превышает максимального значения расстояния, установленного в соответствии с частью 2 настоящей статьи;</w:t>
      </w:r>
    </w:p>
    <w:p w:rsidR="002F46BE" w:rsidRPr="002F46BE" w:rsidRDefault="002F46BE" w:rsidP="002F46BE">
      <w:pPr>
        <w:ind w:firstLine="709"/>
        <w:jc w:val="both"/>
        <w:rPr>
          <w:szCs w:val="28"/>
        </w:rPr>
      </w:pPr>
      <w:r w:rsidRPr="002F46BE">
        <w:rPr>
          <w:szCs w:val="28"/>
        </w:rPr>
        <w:t xml:space="preserve">2)при отсутствии тротуара, прилегающего к автомобильной дороге, </w:t>
      </w:r>
      <w:r w:rsidRPr="002F46BE">
        <w:rPr>
          <w:bCs/>
          <w:szCs w:val="28"/>
        </w:rPr>
        <w:t>–</w:t>
      </w:r>
      <w:r w:rsidRPr="002F46BE">
        <w:rPr>
          <w:szCs w:val="28"/>
        </w:rPr>
        <w:t xml:space="preserve"> до границы полосы отвода автомобильной дороги при условии, что такое расстояние не превышает максимального значения расстояния, установленного в соответствии с частью 2 настоящей статьи.</w:t>
      </w:r>
    </w:p>
    <w:p w:rsidR="002F46BE" w:rsidRPr="002F46BE" w:rsidRDefault="002F46BE" w:rsidP="002F46BE">
      <w:pPr>
        <w:autoSpaceDE w:val="0"/>
        <w:autoSpaceDN w:val="0"/>
        <w:adjustRightInd w:val="0"/>
        <w:ind w:firstLine="709"/>
        <w:jc w:val="both"/>
        <w:rPr>
          <w:bCs/>
          <w:szCs w:val="28"/>
        </w:rPr>
      </w:pPr>
      <w:r w:rsidRPr="002F46BE">
        <w:rPr>
          <w:bCs/>
          <w:szCs w:val="28"/>
        </w:rPr>
        <w:t>7.В случае, если объект граничит с территориями, имеющими охранные, санитарно-защитные зоны, зоны охраны объектов культурного наследия, водоохранные зоны и иные зоны, устанавливаемые в соответствии с законодательством Российской Федерации, границы прилегающей территории такого объекта определяются до границ установленных зон, но не более максимального значения расстояния, установленного частью 2 настоящей статьи.</w:t>
      </w:r>
    </w:p>
    <w:p w:rsidR="002F46BE" w:rsidRPr="002F46BE" w:rsidRDefault="002F46BE" w:rsidP="002F46BE">
      <w:pPr>
        <w:autoSpaceDE w:val="0"/>
        <w:autoSpaceDN w:val="0"/>
        <w:adjustRightInd w:val="0"/>
        <w:ind w:firstLine="709"/>
        <w:jc w:val="both"/>
        <w:rPr>
          <w:rFonts w:eastAsia="Calibri"/>
          <w:bCs/>
          <w:szCs w:val="28"/>
        </w:rPr>
      </w:pPr>
      <w:r w:rsidRPr="002F46BE">
        <w:rPr>
          <w:bCs/>
          <w:szCs w:val="28"/>
        </w:rPr>
        <w:t>8.</w:t>
      </w:r>
      <w:r w:rsidRPr="002F46BE">
        <w:rPr>
          <w:rFonts w:eastAsia="Calibri"/>
          <w:bCs/>
          <w:szCs w:val="28"/>
        </w:rPr>
        <w:t>Границы прилегающей территории отображаются на схеме границ прилегающей территории.</w:t>
      </w:r>
    </w:p>
    <w:p w:rsidR="002F46BE" w:rsidRPr="002F46BE" w:rsidRDefault="002F46BE" w:rsidP="002F46BE">
      <w:pPr>
        <w:autoSpaceDE w:val="0"/>
        <w:autoSpaceDN w:val="0"/>
        <w:adjustRightInd w:val="0"/>
        <w:ind w:firstLine="708"/>
        <w:jc w:val="both"/>
        <w:rPr>
          <w:rFonts w:eastAsia="Calibri"/>
          <w:szCs w:val="28"/>
        </w:rPr>
      </w:pPr>
      <w:r w:rsidRPr="002F46BE">
        <w:rPr>
          <w:rFonts w:eastAsia="Calibri"/>
          <w:szCs w:val="28"/>
        </w:rPr>
        <w:t>Подготовка схемы границ прилегающей территории осуществляется уполномоченным органом местного самоуправления.</w:t>
      </w:r>
    </w:p>
    <w:p w:rsidR="002F46BE" w:rsidRPr="002F46BE" w:rsidRDefault="002F46BE" w:rsidP="002F46BE">
      <w:pPr>
        <w:autoSpaceDE w:val="0"/>
        <w:autoSpaceDN w:val="0"/>
        <w:adjustRightInd w:val="0"/>
        <w:ind w:firstLine="708"/>
        <w:jc w:val="both"/>
        <w:rPr>
          <w:rFonts w:eastAsia="Calibri"/>
          <w:szCs w:val="28"/>
        </w:rPr>
      </w:pPr>
      <w:r w:rsidRPr="002F46BE">
        <w:rPr>
          <w:rFonts w:eastAsia="Calibri"/>
          <w:szCs w:val="28"/>
        </w:rPr>
        <w:lastRenderedPageBreak/>
        <w:t>Форма схемы границ прилегающей территории, порядок ее подготовки, утверждения и опубликования устанавливается правилами благоустройства</w:t>
      </w:r>
      <w:r w:rsidRPr="002F46BE">
        <w:rPr>
          <w:szCs w:val="28"/>
        </w:rPr>
        <w:t xml:space="preserve"> территорий муниципальных образований Приморского края</w:t>
      </w:r>
      <w:r w:rsidRPr="002F46BE">
        <w:rPr>
          <w:rFonts w:eastAsia="Calibri"/>
          <w:szCs w:val="28"/>
        </w:rPr>
        <w:t xml:space="preserve">. </w:t>
      </w:r>
    </w:p>
    <w:p w:rsidR="002F46BE" w:rsidRPr="002F46BE" w:rsidRDefault="002F46BE" w:rsidP="002F46BE">
      <w:pPr>
        <w:autoSpaceDE w:val="0"/>
        <w:autoSpaceDN w:val="0"/>
        <w:adjustRightInd w:val="0"/>
        <w:ind w:firstLine="708"/>
        <w:jc w:val="both"/>
        <w:rPr>
          <w:rFonts w:eastAsia="Calibri"/>
          <w:szCs w:val="28"/>
        </w:rPr>
      </w:pPr>
    </w:p>
    <w:p w:rsidR="002F46BE" w:rsidRPr="002F46BE" w:rsidRDefault="002F46BE" w:rsidP="002F46BE">
      <w:pPr>
        <w:widowControl w:val="0"/>
        <w:autoSpaceDE w:val="0"/>
        <w:autoSpaceDN w:val="0"/>
        <w:adjustRightInd w:val="0"/>
        <w:ind w:firstLine="709"/>
        <w:rPr>
          <w:bCs/>
          <w:szCs w:val="28"/>
        </w:rPr>
      </w:pPr>
      <w:r w:rsidRPr="002F46BE">
        <w:rPr>
          <w:bCs/>
          <w:szCs w:val="28"/>
        </w:rPr>
        <w:t xml:space="preserve">СТАТЬЯ 4. ВОПРОСЫ, РЕГУЛИРУЕМЫЕ ПРАВИЛАМИ </w:t>
      </w:r>
    </w:p>
    <w:p w:rsidR="002F46BE" w:rsidRPr="002F46BE" w:rsidRDefault="002F46BE" w:rsidP="002F46BE">
      <w:pPr>
        <w:widowControl w:val="0"/>
        <w:autoSpaceDE w:val="0"/>
        <w:autoSpaceDN w:val="0"/>
        <w:adjustRightInd w:val="0"/>
        <w:ind w:firstLine="709"/>
        <w:rPr>
          <w:bCs/>
          <w:szCs w:val="28"/>
        </w:rPr>
      </w:pPr>
      <w:r w:rsidRPr="002F46BE">
        <w:rPr>
          <w:bCs/>
          <w:szCs w:val="28"/>
        </w:rPr>
        <w:tab/>
      </w:r>
      <w:r w:rsidRPr="002F46BE">
        <w:rPr>
          <w:bCs/>
          <w:szCs w:val="28"/>
        </w:rPr>
        <w:tab/>
        <w:t xml:space="preserve">БЛАГОУСТРОЙСТВА ТЕРРИТОРИИ </w:t>
      </w:r>
    </w:p>
    <w:p w:rsidR="002F46BE" w:rsidRPr="002F46BE" w:rsidRDefault="002F46BE" w:rsidP="002F46BE">
      <w:pPr>
        <w:widowControl w:val="0"/>
        <w:autoSpaceDE w:val="0"/>
        <w:autoSpaceDN w:val="0"/>
        <w:adjustRightInd w:val="0"/>
        <w:ind w:firstLine="709"/>
        <w:rPr>
          <w:bCs/>
          <w:szCs w:val="28"/>
        </w:rPr>
      </w:pPr>
      <w:r w:rsidRPr="002F46BE">
        <w:rPr>
          <w:bCs/>
          <w:szCs w:val="28"/>
        </w:rPr>
        <w:tab/>
      </w:r>
      <w:r w:rsidRPr="002F46BE">
        <w:rPr>
          <w:bCs/>
          <w:szCs w:val="28"/>
        </w:rPr>
        <w:tab/>
        <w:t xml:space="preserve">МУНИЦИПАЛЬНОГО ОБРАЗОВАНИЯ </w:t>
      </w:r>
    </w:p>
    <w:p w:rsidR="002F46BE" w:rsidRPr="002F46BE" w:rsidRDefault="002F46BE" w:rsidP="002F46BE">
      <w:pPr>
        <w:widowControl w:val="0"/>
        <w:autoSpaceDE w:val="0"/>
        <w:autoSpaceDN w:val="0"/>
        <w:adjustRightInd w:val="0"/>
        <w:ind w:left="1418" w:firstLine="709"/>
        <w:rPr>
          <w:bCs/>
          <w:szCs w:val="28"/>
        </w:rPr>
      </w:pPr>
      <w:r w:rsidRPr="002F46BE">
        <w:rPr>
          <w:bCs/>
          <w:szCs w:val="28"/>
        </w:rPr>
        <w:t>ПРИМОРСКОГО КРАЯ</w:t>
      </w:r>
    </w:p>
    <w:p w:rsidR="002F46BE" w:rsidRPr="002F46BE" w:rsidRDefault="002F46BE" w:rsidP="002F46BE">
      <w:pPr>
        <w:widowControl w:val="0"/>
        <w:autoSpaceDE w:val="0"/>
        <w:autoSpaceDN w:val="0"/>
        <w:adjustRightInd w:val="0"/>
        <w:ind w:firstLine="709"/>
        <w:jc w:val="both"/>
        <w:rPr>
          <w:bCs/>
          <w:szCs w:val="28"/>
        </w:rPr>
      </w:pPr>
    </w:p>
    <w:p w:rsidR="002F46BE" w:rsidRPr="002F46BE" w:rsidRDefault="002F46BE" w:rsidP="002F46BE">
      <w:pPr>
        <w:widowControl w:val="0"/>
        <w:autoSpaceDE w:val="0"/>
        <w:autoSpaceDN w:val="0"/>
        <w:adjustRightInd w:val="0"/>
        <w:ind w:firstLine="709"/>
        <w:jc w:val="both"/>
        <w:rPr>
          <w:szCs w:val="28"/>
        </w:rPr>
      </w:pPr>
      <w:r w:rsidRPr="002F46BE">
        <w:rPr>
          <w:bCs/>
          <w:szCs w:val="28"/>
        </w:rPr>
        <w:t xml:space="preserve">Правила благоустройства территории муниципального образования Приморского края </w:t>
      </w:r>
      <w:r w:rsidRPr="002F46BE">
        <w:rPr>
          <w:szCs w:val="28"/>
        </w:rPr>
        <w:t>регулируют следующие вопросы:</w:t>
      </w:r>
    </w:p>
    <w:p w:rsidR="002F46BE" w:rsidRPr="002F46BE" w:rsidRDefault="002F46BE" w:rsidP="002F46BE">
      <w:pPr>
        <w:autoSpaceDE w:val="0"/>
        <w:autoSpaceDN w:val="0"/>
        <w:adjustRightInd w:val="0"/>
        <w:ind w:firstLine="709"/>
        <w:jc w:val="both"/>
        <w:rPr>
          <w:szCs w:val="28"/>
        </w:rPr>
      </w:pPr>
      <w:r w:rsidRPr="002F46BE">
        <w:rPr>
          <w:szCs w:val="28"/>
        </w:rPr>
        <w:t>1)содержание территорий общего пользования и порядок пользования такими территориями;</w:t>
      </w:r>
    </w:p>
    <w:p w:rsidR="002F46BE" w:rsidRPr="002F46BE" w:rsidRDefault="002F46BE" w:rsidP="002F46BE">
      <w:pPr>
        <w:autoSpaceDE w:val="0"/>
        <w:autoSpaceDN w:val="0"/>
        <w:adjustRightInd w:val="0"/>
        <w:ind w:firstLine="709"/>
        <w:jc w:val="both"/>
        <w:rPr>
          <w:szCs w:val="28"/>
        </w:rPr>
      </w:pPr>
      <w:r w:rsidRPr="002F46BE">
        <w:rPr>
          <w:szCs w:val="28"/>
        </w:rPr>
        <w:t>2)внешний вид фасадов и ограждающих конструкций зданий, строений, сооружений, в том числе порядок установки кондиционеров;</w:t>
      </w:r>
    </w:p>
    <w:p w:rsidR="002F46BE" w:rsidRPr="002F46BE" w:rsidRDefault="002F46BE" w:rsidP="002F46BE">
      <w:pPr>
        <w:autoSpaceDE w:val="0"/>
        <w:autoSpaceDN w:val="0"/>
        <w:adjustRightInd w:val="0"/>
        <w:ind w:firstLine="709"/>
        <w:jc w:val="both"/>
        <w:rPr>
          <w:szCs w:val="28"/>
        </w:rPr>
      </w:pPr>
      <w:r w:rsidRPr="002F46BE">
        <w:rPr>
          <w:szCs w:val="28"/>
        </w:rPr>
        <w:t>3)проектирование, размещение, содержание и восстановление элементов благоустройства, в том числе после проведения земляных работ;</w:t>
      </w:r>
    </w:p>
    <w:p w:rsidR="002F46BE" w:rsidRPr="002F46BE" w:rsidRDefault="002F46BE" w:rsidP="002F46BE">
      <w:pPr>
        <w:autoSpaceDE w:val="0"/>
        <w:autoSpaceDN w:val="0"/>
        <w:adjustRightInd w:val="0"/>
        <w:ind w:firstLine="709"/>
        <w:jc w:val="both"/>
        <w:rPr>
          <w:szCs w:val="28"/>
        </w:rPr>
      </w:pPr>
      <w:r w:rsidRPr="002F46BE">
        <w:rPr>
          <w:szCs w:val="28"/>
        </w:rPr>
        <w:t>4)организация освещения территории муниципального образования, включая архитектурную подсветку зданий, строений, сооружений;</w:t>
      </w:r>
    </w:p>
    <w:p w:rsidR="002F46BE" w:rsidRPr="002F46BE" w:rsidRDefault="002F46BE" w:rsidP="002F46BE">
      <w:pPr>
        <w:autoSpaceDE w:val="0"/>
        <w:autoSpaceDN w:val="0"/>
        <w:adjustRightInd w:val="0"/>
        <w:ind w:firstLine="709"/>
        <w:jc w:val="both"/>
        <w:rPr>
          <w:szCs w:val="28"/>
        </w:rPr>
      </w:pPr>
      <w:r w:rsidRPr="002F46BE">
        <w:rPr>
          <w:szCs w:val="28"/>
        </w:rPr>
        <w:t>5)организация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2F46BE" w:rsidRPr="002F46BE" w:rsidRDefault="002F46BE" w:rsidP="002F46BE">
      <w:pPr>
        <w:autoSpaceDE w:val="0"/>
        <w:autoSpaceDN w:val="0"/>
        <w:adjustRightInd w:val="0"/>
        <w:ind w:firstLine="709"/>
        <w:jc w:val="both"/>
        <w:rPr>
          <w:szCs w:val="28"/>
        </w:rPr>
      </w:pPr>
      <w:r w:rsidRPr="002F46BE">
        <w:rPr>
          <w:szCs w:val="28"/>
        </w:rPr>
        <w:t>6)размещение информации на территории муниципального образования, в том числе установка указателей с наименованиями улиц и номерами домов, вывесок;</w:t>
      </w:r>
    </w:p>
    <w:p w:rsidR="002F46BE" w:rsidRPr="002F46BE" w:rsidRDefault="002F46BE" w:rsidP="002F46BE">
      <w:pPr>
        <w:autoSpaceDE w:val="0"/>
        <w:autoSpaceDN w:val="0"/>
        <w:adjustRightInd w:val="0"/>
        <w:ind w:firstLine="709"/>
        <w:jc w:val="both"/>
        <w:rPr>
          <w:szCs w:val="28"/>
        </w:rPr>
      </w:pPr>
      <w:r w:rsidRPr="002F46BE">
        <w:rPr>
          <w:szCs w:val="28"/>
        </w:rPr>
        <w:t>7)размещение и содержание детских и спортивных площадок, площадок для выгула животных, парковок (парковочных мест), малых архитектурных форм;</w:t>
      </w:r>
    </w:p>
    <w:p w:rsidR="002F46BE" w:rsidRPr="002F46BE" w:rsidRDefault="002F46BE" w:rsidP="002F46BE">
      <w:pPr>
        <w:autoSpaceDE w:val="0"/>
        <w:autoSpaceDN w:val="0"/>
        <w:adjustRightInd w:val="0"/>
        <w:ind w:firstLine="709"/>
        <w:jc w:val="both"/>
        <w:rPr>
          <w:szCs w:val="28"/>
        </w:rPr>
      </w:pPr>
      <w:r w:rsidRPr="002F46BE">
        <w:rPr>
          <w:szCs w:val="28"/>
        </w:rPr>
        <w:t>8)размещение некапитальных нестационарных объектов;</w:t>
      </w:r>
    </w:p>
    <w:p w:rsidR="002F46BE" w:rsidRPr="002F46BE" w:rsidRDefault="002F46BE" w:rsidP="002F46BE">
      <w:pPr>
        <w:autoSpaceDE w:val="0"/>
        <w:autoSpaceDN w:val="0"/>
        <w:adjustRightInd w:val="0"/>
        <w:ind w:firstLine="709"/>
        <w:jc w:val="both"/>
        <w:rPr>
          <w:szCs w:val="28"/>
        </w:rPr>
      </w:pPr>
      <w:r w:rsidRPr="002F46BE">
        <w:rPr>
          <w:szCs w:val="28"/>
        </w:rPr>
        <w:t>9)организация пешеходных коммуникаций, в том числе тротуаров, аллей, дорожек, тропинок;</w:t>
      </w:r>
    </w:p>
    <w:p w:rsidR="002F46BE" w:rsidRPr="002F46BE" w:rsidRDefault="002F46BE" w:rsidP="002F46BE">
      <w:pPr>
        <w:autoSpaceDE w:val="0"/>
        <w:autoSpaceDN w:val="0"/>
        <w:adjustRightInd w:val="0"/>
        <w:ind w:firstLine="709"/>
        <w:jc w:val="both"/>
        <w:rPr>
          <w:szCs w:val="28"/>
        </w:rPr>
      </w:pPr>
      <w:r w:rsidRPr="002F46BE">
        <w:rPr>
          <w:szCs w:val="28"/>
        </w:rPr>
        <w:t>10)обустройство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2F46BE" w:rsidRPr="002F46BE" w:rsidRDefault="002F46BE" w:rsidP="002F46BE">
      <w:pPr>
        <w:autoSpaceDE w:val="0"/>
        <w:autoSpaceDN w:val="0"/>
        <w:adjustRightInd w:val="0"/>
        <w:ind w:firstLine="709"/>
        <w:jc w:val="both"/>
        <w:rPr>
          <w:szCs w:val="28"/>
        </w:rPr>
      </w:pPr>
      <w:r w:rsidRPr="002F46BE">
        <w:rPr>
          <w:szCs w:val="28"/>
        </w:rPr>
        <w:t>11)уборка территории муниципального образования, в том числе в зимний период;</w:t>
      </w:r>
    </w:p>
    <w:p w:rsidR="002F46BE" w:rsidRPr="002F46BE" w:rsidRDefault="002F46BE" w:rsidP="002F46BE">
      <w:pPr>
        <w:autoSpaceDE w:val="0"/>
        <w:autoSpaceDN w:val="0"/>
        <w:adjustRightInd w:val="0"/>
        <w:ind w:firstLine="709"/>
        <w:jc w:val="both"/>
        <w:rPr>
          <w:szCs w:val="28"/>
        </w:rPr>
      </w:pPr>
      <w:r w:rsidRPr="002F46BE">
        <w:rPr>
          <w:szCs w:val="28"/>
        </w:rPr>
        <w:t>12)организация стоков ливневых вод;</w:t>
      </w:r>
    </w:p>
    <w:p w:rsidR="002F46BE" w:rsidRPr="002F46BE" w:rsidRDefault="002F46BE" w:rsidP="002F46BE">
      <w:pPr>
        <w:autoSpaceDE w:val="0"/>
        <w:autoSpaceDN w:val="0"/>
        <w:adjustRightInd w:val="0"/>
        <w:ind w:firstLine="709"/>
        <w:jc w:val="both"/>
        <w:rPr>
          <w:szCs w:val="28"/>
        </w:rPr>
      </w:pPr>
      <w:r w:rsidRPr="002F46BE">
        <w:rPr>
          <w:szCs w:val="28"/>
        </w:rPr>
        <w:t>13)порядок проведения земляных работ;</w:t>
      </w:r>
    </w:p>
    <w:p w:rsidR="002F46BE" w:rsidRPr="002F46BE" w:rsidRDefault="002F46BE" w:rsidP="002F46BE">
      <w:pPr>
        <w:autoSpaceDE w:val="0"/>
        <w:autoSpaceDN w:val="0"/>
        <w:adjustRightInd w:val="0"/>
        <w:ind w:firstLine="709"/>
        <w:jc w:val="both"/>
        <w:rPr>
          <w:szCs w:val="28"/>
        </w:rPr>
      </w:pPr>
      <w:r w:rsidRPr="002F46BE">
        <w:rPr>
          <w:szCs w:val="28"/>
        </w:rPr>
        <w:t>14)участие,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
    <w:p w:rsidR="002F46BE" w:rsidRPr="002F46BE" w:rsidRDefault="002F46BE" w:rsidP="002F46BE">
      <w:pPr>
        <w:autoSpaceDE w:val="0"/>
        <w:autoSpaceDN w:val="0"/>
        <w:adjustRightInd w:val="0"/>
        <w:ind w:firstLine="709"/>
        <w:jc w:val="both"/>
        <w:rPr>
          <w:szCs w:val="28"/>
        </w:rPr>
      </w:pPr>
      <w:r w:rsidRPr="002F46BE">
        <w:rPr>
          <w:szCs w:val="28"/>
        </w:rPr>
        <w:lastRenderedPageBreak/>
        <w:t xml:space="preserve">15)определение границ прилегающих территорий в соответствии с порядком, установленным настоящим Законом; </w:t>
      </w:r>
    </w:p>
    <w:p w:rsidR="002F46BE" w:rsidRPr="002F46BE" w:rsidRDefault="002F46BE" w:rsidP="002F46BE">
      <w:pPr>
        <w:autoSpaceDE w:val="0"/>
        <w:autoSpaceDN w:val="0"/>
        <w:adjustRightInd w:val="0"/>
        <w:ind w:firstLine="709"/>
        <w:jc w:val="both"/>
        <w:rPr>
          <w:szCs w:val="28"/>
        </w:rPr>
      </w:pPr>
      <w:r w:rsidRPr="002F46BE">
        <w:rPr>
          <w:szCs w:val="28"/>
        </w:rPr>
        <w:t>16)праздничное оформление территории муниципального образования;</w:t>
      </w:r>
    </w:p>
    <w:p w:rsidR="002F46BE" w:rsidRPr="002F46BE" w:rsidRDefault="002F46BE" w:rsidP="002F46BE">
      <w:pPr>
        <w:autoSpaceDE w:val="0"/>
        <w:autoSpaceDN w:val="0"/>
        <w:adjustRightInd w:val="0"/>
        <w:ind w:firstLine="709"/>
        <w:jc w:val="both"/>
        <w:rPr>
          <w:szCs w:val="28"/>
        </w:rPr>
      </w:pPr>
      <w:r w:rsidRPr="002F46BE">
        <w:rPr>
          <w:szCs w:val="28"/>
        </w:rPr>
        <w:t>17)порядок участия граждан и организаций в реализации мероприятий по благоустройству территории муниципального образования;</w:t>
      </w:r>
    </w:p>
    <w:p w:rsidR="002F46BE" w:rsidRPr="002F46BE" w:rsidRDefault="002F46BE" w:rsidP="002F46BE">
      <w:pPr>
        <w:autoSpaceDE w:val="0"/>
        <w:autoSpaceDN w:val="0"/>
        <w:adjustRightInd w:val="0"/>
        <w:ind w:firstLine="709"/>
        <w:jc w:val="both"/>
        <w:rPr>
          <w:szCs w:val="28"/>
        </w:rPr>
      </w:pPr>
      <w:r w:rsidRPr="002F46BE">
        <w:rPr>
          <w:szCs w:val="28"/>
        </w:rPr>
        <w:t>18)осуществление контроля за соблюдением правил благоустройства территории муниципального образования;</w:t>
      </w:r>
    </w:p>
    <w:p w:rsidR="002F46BE" w:rsidRPr="002F46BE" w:rsidRDefault="002F46BE" w:rsidP="002F46BE">
      <w:pPr>
        <w:widowControl w:val="0"/>
        <w:autoSpaceDE w:val="0"/>
        <w:autoSpaceDN w:val="0"/>
        <w:adjustRightInd w:val="0"/>
        <w:ind w:firstLine="709"/>
        <w:jc w:val="both"/>
        <w:rPr>
          <w:szCs w:val="28"/>
        </w:rPr>
      </w:pPr>
      <w:r w:rsidRPr="002F46BE">
        <w:rPr>
          <w:szCs w:val="28"/>
        </w:rPr>
        <w:t>19)оформление витрин и размещение рекламных конструкций.</w:t>
      </w:r>
    </w:p>
    <w:p w:rsidR="002F46BE" w:rsidRPr="002F46BE" w:rsidRDefault="002F46BE" w:rsidP="002F46BE">
      <w:pPr>
        <w:tabs>
          <w:tab w:val="left" w:pos="2127"/>
        </w:tabs>
        <w:autoSpaceDE w:val="0"/>
        <w:autoSpaceDN w:val="0"/>
        <w:adjustRightInd w:val="0"/>
        <w:ind w:firstLine="709"/>
        <w:rPr>
          <w:bCs/>
          <w:szCs w:val="28"/>
        </w:rPr>
      </w:pPr>
    </w:p>
    <w:p w:rsidR="002F46BE" w:rsidRPr="002F46BE" w:rsidRDefault="002F46BE" w:rsidP="002F46BE">
      <w:pPr>
        <w:tabs>
          <w:tab w:val="left" w:pos="2127"/>
        </w:tabs>
        <w:autoSpaceDE w:val="0"/>
        <w:autoSpaceDN w:val="0"/>
        <w:adjustRightInd w:val="0"/>
        <w:ind w:left="2127" w:hanging="1418"/>
        <w:rPr>
          <w:bCs/>
          <w:szCs w:val="28"/>
        </w:rPr>
      </w:pPr>
      <w:r w:rsidRPr="002F46BE">
        <w:rPr>
          <w:bCs/>
          <w:szCs w:val="28"/>
        </w:rPr>
        <w:t xml:space="preserve">СТАТЬЯ 5. ПОРЯДОК ВСТУПЛЕНИЯ В СИЛУ НАСТОЯЩЕГО ЗАКОНА </w:t>
      </w:r>
    </w:p>
    <w:p w:rsidR="002F46BE" w:rsidRPr="002F46BE" w:rsidRDefault="002F46BE" w:rsidP="002F46BE">
      <w:pPr>
        <w:autoSpaceDE w:val="0"/>
        <w:autoSpaceDN w:val="0"/>
        <w:adjustRightInd w:val="0"/>
        <w:ind w:firstLine="709"/>
        <w:jc w:val="both"/>
        <w:rPr>
          <w:bCs/>
          <w:szCs w:val="28"/>
        </w:rPr>
      </w:pPr>
    </w:p>
    <w:p w:rsidR="002F46BE" w:rsidRPr="002F46BE" w:rsidRDefault="002F46BE" w:rsidP="002F46BE">
      <w:pPr>
        <w:autoSpaceDE w:val="0"/>
        <w:autoSpaceDN w:val="0"/>
        <w:adjustRightInd w:val="0"/>
        <w:ind w:firstLine="709"/>
        <w:jc w:val="both"/>
        <w:rPr>
          <w:szCs w:val="28"/>
        </w:rPr>
      </w:pPr>
      <w:r w:rsidRPr="002F46BE">
        <w:rPr>
          <w:szCs w:val="28"/>
        </w:rPr>
        <w:t xml:space="preserve">1.Настоящий Закон вступает в силу со дня его официального опубликования, за исключением части 8 статьи 3 настоящего Закона. </w:t>
      </w:r>
    </w:p>
    <w:p w:rsidR="002F46BE" w:rsidRPr="002F46BE" w:rsidRDefault="002F46BE" w:rsidP="002F46BE">
      <w:pPr>
        <w:autoSpaceDE w:val="0"/>
        <w:autoSpaceDN w:val="0"/>
        <w:adjustRightInd w:val="0"/>
        <w:ind w:firstLine="709"/>
        <w:jc w:val="both"/>
        <w:rPr>
          <w:szCs w:val="28"/>
        </w:rPr>
      </w:pPr>
      <w:r w:rsidRPr="002F46BE">
        <w:rPr>
          <w:szCs w:val="28"/>
        </w:rPr>
        <w:t xml:space="preserve">2.Часть 8 статьи 3 настоящего Закона вступает в силу с 1 января </w:t>
      </w:r>
      <w:r w:rsidRPr="002F46BE">
        <w:rPr>
          <w:szCs w:val="28"/>
        </w:rPr>
        <w:br/>
        <w:t xml:space="preserve">2020 года. </w:t>
      </w:r>
    </w:p>
    <w:p w:rsidR="002F46BE" w:rsidRPr="002F46BE" w:rsidRDefault="002F46BE" w:rsidP="002F46BE">
      <w:pPr>
        <w:autoSpaceDE w:val="0"/>
        <w:autoSpaceDN w:val="0"/>
        <w:adjustRightInd w:val="0"/>
        <w:ind w:firstLine="708"/>
        <w:jc w:val="both"/>
        <w:rPr>
          <w:rFonts w:eastAsia="SimSun"/>
          <w:szCs w:val="28"/>
          <w:lang w:eastAsia="zh-CN"/>
        </w:rPr>
      </w:pPr>
    </w:p>
    <w:p w:rsidR="002F46BE" w:rsidRPr="002F46BE" w:rsidRDefault="002F46BE" w:rsidP="002F46BE">
      <w:pPr>
        <w:autoSpaceDE w:val="0"/>
        <w:autoSpaceDN w:val="0"/>
        <w:adjustRightInd w:val="0"/>
        <w:ind w:firstLine="708"/>
        <w:jc w:val="both"/>
        <w:rPr>
          <w:rFonts w:eastAsia="SimSun"/>
          <w:szCs w:val="28"/>
          <w:lang w:eastAsia="zh-CN"/>
        </w:rPr>
      </w:pPr>
    </w:p>
    <w:p w:rsidR="002F46BE" w:rsidRPr="002F46BE" w:rsidRDefault="002F46BE" w:rsidP="002F46BE">
      <w:pPr>
        <w:tabs>
          <w:tab w:val="right" w:pos="9354"/>
        </w:tabs>
        <w:rPr>
          <w:szCs w:val="28"/>
        </w:rPr>
      </w:pPr>
    </w:p>
    <w:p w:rsidR="002F46BE" w:rsidRPr="002F46BE" w:rsidRDefault="002F46BE" w:rsidP="002F46BE">
      <w:pPr>
        <w:tabs>
          <w:tab w:val="right" w:pos="9354"/>
        </w:tabs>
        <w:rPr>
          <w:szCs w:val="28"/>
        </w:rPr>
      </w:pPr>
      <w:r w:rsidRPr="002F46BE">
        <w:rPr>
          <w:szCs w:val="28"/>
        </w:rPr>
        <w:t>Временно исполняющий обязанности</w:t>
      </w:r>
    </w:p>
    <w:p w:rsidR="002F46BE" w:rsidRDefault="002F46BE" w:rsidP="002F46BE">
      <w:pPr>
        <w:tabs>
          <w:tab w:val="right" w:pos="9354"/>
        </w:tabs>
        <w:rPr>
          <w:szCs w:val="28"/>
        </w:rPr>
      </w:pPr>
      <w:r w:rsidRPr="002F46BE">
        <w:rPr>
          <w:szCs w:val="28"/>
        </w:rPr>
        <w:t xml:space="preserve">Губернатора края </w:t>
      </w:r>
      <w:r w:rsidRPr="002F46BE">
        <w:rPr>
          <w:szCs w:val="28"/>
        </w:rPr>
        <w:tab/>
        <w:t>А.В. Тарасенко</w:t>
      </w:r>
    </w:p>
    <w:p w:rsidR="00226A09" w:rsidRDefault="00226A09" w:rsidP="002F46BE">
      <w:pPr>
        <w:tabs>
          <w:tab w:val="right" w:pos="9354"/>
        </w:tabs>
        <w:rPr>
          <w:szCs w:val="28"/>
        </w:rPr>
      </w:pPr>
    </w:p>
    <w:p w:rsidR="00226A09" w:rsidRPr="00CD4FCA" w:rsidRDefault="00226A09" w:rsidP="00226A09">
      <w:pPr>
        <w:autoSpaceDE w:val="0"/>
        <w:autoSpaceDN w:val="0"/>
        <w:adjustRightInd w:val="0"/>
        <w:jc w:val="both"/>
        <w:rPr>
          <w:szCs w:val="28"/>
        </w:rPr>
      </w:pPr>
      <w:bookmarkStart w:id="0" w:name="_GoBack"/>
      <w:bookmarkEnd w:id="0"/>
      <w:r w:rsidRPr="00CD4FCA">
        <w:rPr>
          <w:szCs w:val="28"/>
        </w:rPr>
        <w:t>г. Владивосток</w:t>
      </w:r>
    </w:p>
    <w:p w:rsidR="00226A09" w:rsidRPr="00CD4FCA" w:rsidRDefault="00226A09" w:rsidP="00226A09">
      <w:pPr>
        <w:autoSpaceDE w:val="0"/>
        <w:autoSpaceDN w:val="0"/>
        <w:adjustRightInd w:val="0"/>
        <w:jc w:val="both"/>
        <w:rPr>
          <w:szCs w:val="28"/>
        </w:rPr>
      </w:pPr>
      <w:r w:rsidRPr="00CD4FCA">
        <w:rPr>
          <w:szCs w:val="28"/>
        </w:rPr>
        <w:t>9 июля 2018 года</w:t>
      </w:r>
    </w:p>
    <w:p w:rsidR="00226A09" w:rsidRPr="002F46BE" w:rsidRDefault="00226A09" w:rsidP="00226A09">
      <w:pPr>
        <w:tabs>
          <w:tab w:val="right" w:pos="9354"/>
        </w:tabs>
        <w:rPr>
          <w:caps/>
          <w:szCs w:val="28"/>
        </w:rPr>
      </w:pPr>
      <w:r w:rsidRPr="00CD4FCA">
        <w:rPr>
          <w:szCs w:val="28"/>
        </w:rPr>
        <w:t>№ 31</w:t>
      </w:r>
      <w:r>
        <w:rPr>
          <w:szCs w:val="28"/>
        </w:rPr>
        <w:t>3</w:t>
      </w:r>
      <w:r w:rsidRPr="00CD4FCA">
        <w:rPr>
          <w:szCs w:val="28"/>
        </w:rPr>
        <w:t>-КЗ</w:t>
      </w:r>
    </w:p>
    <w:p w:rsidR="002F46BE" w:rsidRPr="002F46BE" w:rsidRDefault="002F46BE" w:rsidP="002F46BE">
      <w:pPr>
        <w:ind w:firstLine="709"/>
        <w:rPr>
          <w:szCs w:val="28"/>
        </w:rPr>
      </w:pPr>
    </w:p>
    <w:p w:rsidR="00BE0544" w:rsidRDefault="00BE0544"/>
    <w:sectPr w:rsidR="00BE0544" w:rsidSect="002F46BE">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951" w:rsidRDefault="00646951">
      <w:r>
        <w:separator/>
      </w:r>
    </w:p>
  </w:endnote>
  <w:endnote w:type="continuationSeparator" w:id="0">
    <w:p w:rsidR="00646951" w:rsidRDefault="00646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951" w:rsidRDefault="00646951">
      <w:r>
        <w:separator/>
      </w:r>
    </w:p>
  </w:footnote>
  <w:footnote w:type="continuationSeparator" w:id="0">
    <w:p w:rsidR="00646951" w:rsidRDefault="0064695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46BE" w:rsidRDefault="002F46BE" w:rsidP="002F46BE">
    <w:pPr>
      <w:pStyle w:val="a3"/>
      <w:jc w:val="right"/>
    </w:pPr>
    <w:r>
      <w:fldChar w:fldCharType="begin"/>
    </w:r>
    <w:r>
      <w:instrText>PAGE   \* MERGEFORMAT</w:instrText>
    </w:r>
    <w:r>
      <w:fldChar w:fldCharType="separate"/>
    </w:r>
    <w:r w:rsidR="00226A09">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F46BE"/>
    <w:rsid w:val="0003291F"/>
    <w:rsid w:val="00226A09"/>
    <w:rsid w:val="002F46BE"/>
    <w:rsid w:val="00380EE1"/>
    <w:rsid w:val="003B26E7"/>
    <w:rsid w:val="0047435B"/>
    <w:rsid w:val="005A2827"/>
    <w:rsid w:val="00646951"/>
    <w:rsid w:val="00793DCF"/>
    <w:rsid w:val="00AB70F9"/>
    <w:rsid w:val="00AC31EC"/>
    <w:rsid w:val="00B14397"/>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2F46B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6</Pages>
  <Words>1937</Words>
  <Characters>11043</Characters>
  <Application>Microsoft Office Word</Application>
  <DocSecurity>0</DocSecurity>
  <Lines>92</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12955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2018-06-27T06:37:00Z</cp:lastPrinted>
  <dcterms:created xsi:type="dcterms:W3CDTF">2018-07-10T00:12:00Z</dcterms:created>
  <dcterms:modified xsi:type="dcterms:W3CDTF">2018-07-10T00:12:00Z</dcterms:modified>
</cp:coreProperties>
</file>