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35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76A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76A99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76A99" w:rsidRPr="00376A99">
              <w:rPr>
                <w:szCs w:val="28"/>
              </w:rPr>
              <w:t>910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76A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76A99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t>приложение 2</w:t>
            </w:r>
            <w:r>
              <w:rPr>
                <w:vertAlign w:val="superscript"/>
              </w:rPr>
              <w:t>1</w:t>
            </w:r>
            <w:r>
              <w:t xml:space="preserve"> к </w:t>
            </w:r>
            <w:r w:rsidRPr="00233C1C">
              <w:t>Закон</w:t>
            </w:r>
            <w:r>
              <w:t xml:space="preserve">у </w:t>
            </w:r>
            <w:proofErr w:type="spellStart"/>
            <w:proofErr w:type="gram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proofErr w:type="gramEnd"/>
            <w:r w:rsidRPr="00233C1C">
              <w:t xml:space="preserve"> края</w:t>
            </w:r>
            <w:r>
              <w:t xml:space="preserve"> </w:t>
            </w:r>
            <w:r>
              <w:rPr>
                <w:szCs w:val="28"/>
              </w:rPr>
              <w:t>"</w:t>
            </w:r>
            <w:r w:rsidRPr="00E7265B">
              <w:rPr>
                <w:szCs w:val="28"/>
              </w:rPr>
              <w:t>О разграничении имущества, находящегося в муниципальной собственности</w:t>
            </w:r>
            <w:r>
              <w:rPr>
                <w:szCs w:val="28"/>
              </w:rPr>
              <w:t>,</w:t>
            </w:r>
            <w:r w:rsidRPr="00E7265B">
              <w:rPr>
                <w:szCs w:val="28"/>
              </w:rPr>
              <w:t xml:space="preserve"> между </w:t>
            </w:r>
            <w:r>
              <w:rPr>
                <w:szCs w:val="28"/>
              </w:rPr>
              <w:t xml:space="preserve">Кировским </w:t>
            </w:r>
            <w:r w:rsidRPr="00E7265B">
              <w:rPr>
                <w:szCs w:val="28"/>
              </w:rPr>
              <w:t xml:space="preserve">муниципальным районом и поселениями, </w:t>
            </w:r>
            <w:proofErr w:type="spellStart"/>
            <w:r w:rsidRPr="00E7265B">
              <w:rPr>
                <w:szCs w:val="28"/>
              </w:rPr>
              <w:t>образо</w:t>
            </w:r>
            <w:proofErr w:type="spellEnd"/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 xml:space="preserve">ванными в границах </w:t>
            </w:r>
            <w:r>
              <w:rPr>
                <w:szCs w:val="28"/>
              </w:rPr>
              <w:t xml:space="preserve">Кировского </w:t>
            </w:r>
            <w:r w:rsidRPr="00E7265B">
              <w:rPr>
                <w:szCs w:val="28"/>
              </w:rPr>
              <w:t>муниципального района</w:t>
            </w:r>
            <w:r>
              <w:rPr>
                <w:szCs w:val="28"/>
              </w:rPr>
              <w:t>"</w:t>
            </w:r>
          </w:p>
          <w:p w:rsidR="000B3FB2" w:rsidRPr="00376A99" w:rsidRDefault="000B3FB2" w:rsidP="0094344A">
            <w:pPr>
              <w:ind w:left="-108"/>
              <w:jc w:val="both"/>
            </w:pPr>
          </w:p>
        </w:tc>
      </w:tr>
    </w:tbl>
    <w:p w:rsidR="00376A99" w:rsidRDefault="00376A99" w:rsidP="00376A99">
      <w:pPr>
        <w:ind w:firstLine="720"/>
      </w:pPr>
      <w:r>
        <w:t xml:space="preserve">Законодательное Собрание Приморского края </w:t>
      </w:r>
    </w:p>
    <w:p w:rsidR="00376A99" w:rsidRDefault="00376A99" w:rsidP="00376A99">
      <w:pPr>
        <w:ind w:firstLine="720"/>
      </w:pPr>
    </w:p>
    <w:p w:rsidR="00376A99" w:rsidRDefault="00376A99" w:rsidP="00376A99">
      <w:r>
        <w:t>ПОСТАНОВЛЯЕТ:</w:t>
      </w:r>
    </w:p>
    <w:p w:rsidR="00376A99" w:rsidRDefault="00376A99" w:rsidP="00376A99">
      <w:pPr>
        <w:ind w:firstLine="720"/>
      </w:pPr>
    </w:p>
    <w:p w:rsidR="00376A99" w:rsidRDefault="00376A99" w:rsidP="00376A99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t>приложение 2</w:t>
      </w:r>
      <w:r>
        <w:rPr>
          <w:vertAlign w:val="superscript"/>
        </w:rPr>
        <w:t>1</w:t>
      </w:r>
      <w:r>
        <w:t xml:space="preserve">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</w:t>
      </w:r>
      <w:r w:rsidRPr="00E7265B">
        <w:rPr>
          <w:szCs w:val="28"/>
        </w:rPr>
        <w:t>О разграничении имущества, находящегося в муниципальной собственности</w:t>
      </w:r>
      <w:r>
        <w:rPr>
          <w:szCs w:val="28"/>
        </w:rPr>
        <w:t>,</w:t>
      </w:r>
      <w:r w:rsidRPr="00E7265B">
        <w:rPr>
          <w:szCs w:val="28"/>
        </w:rPr>
        <w:t xml:space="preserve"> между </w:t>
      </w:r>
      <w:r>
        <w:rPr>
          <w:szCs w:val="28"/>
        </w:rPr>
        <w:t xml:space="preserve">Кировским </w:t>
      </w:r>
      <w:r w:rsidRPr="00E7265B">
        <w:rPr>
          <w:szCs w:val="28"/>
        </w:rPr>
        <w:t xml:space="preserve">муниципальным районом и поселениями, образованными в границах </w:t>
      </w:r>
      <w:r>
        <w:rPr>
          <w:szCs w:val="28"/>
        </w:rPr>
        <w:t xml:space="preserve">Кировского </w:t>
      </w:r>
      <w:r w:rsidRPr="00E7265B">
        <w:rPr>
          <w:szCs w:val="28"/>
        </w:rPr>
        <w:t>муниципального района</w:t>
      </w:r>
      <w:r>
        <w:rPr>
          <w:szCs w:val="28"/>
        </w:rPr>
        <w:t>"</w:t>
      </w:r>
      <w:r>
        <w:t xml:space="preserve"> в первом чтении.</w:t>
      </w:r>
    </w:p>
    <w:p w:rsidR="00376A99" w:rsidRDefault="00376A99" w:rsidP="00376A99">
      <w:pPr>
        <w:ind w:firstLine="720"/>
        <w:jc w:val="both"/>
        <w:rPr>
          <w:szCs w:val="28"/>
        </w:rPr>
      </w:pPr>
    </w:p>
    <w:p w:rsidR="00376A99" w:rsidRDefault="00376A99" w:rsidP="00376A99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13 июля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376A99" w:rsidRDefault="00376A99" w:rsidP="00376A99">
      <w:pPr>
        <w:ind w:firstLine="720"/>
        <w:jc w:val="both"/>
      </w:pPr>
    </w:p>
    <w:p w:rsidR="00376A99" w:rsidRDefault="00376A99" w:rsidP="00376A99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76A99" w:rsidRDefault="00376A99" w:rsidP="00376A99">
      <w:pPr>
        <w:ind w:firstLine="720"/>
        <w:jc w:val="both"/>
      </w:pPr>
    </w:p>
    <w:p w:rsidR="00376A99" w:rsidRDefault="00376A99" w:rsidP="00376A99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376A99" w:rsidRDefault="00376A99" w:rsidP="00376A99">
      <w:pPr>
        <w:jc w:val="both"/>
      </w:pPr>
    </w:p>
    <w:p w:rsidR="00376A99" w:rsidRDefault="00376A99" w:rsidP="00376A99">
      <w:pPr>
        <w:jc w:val="both"/>
      </w:pPr>
    </w:p>
    <w:p w:rsidR="00376A99" w:rsidRDefault="00376A99" w:rsidP="00376A99">
      <w:pPr>
        <w:jc w:val="both"/>
      </w:pPr>
    </w:p>
    <w:p w:rsidR="00376A99" w:rsidRDefault="00376A99" w:rsidP="00376A99">
      <w:pPr>
        <w:jc w:val="both"/>
      </w:pPr>
      <w:r>
        <w:t xml:space="preserve">Председатель </w:t>
      </w:r>
    </w:p>
    <w:p w:rsidR="00931FD6" w:rsidRDefault="00376A99" w:rsidP="00376A9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68A" w:rsidRDefault="002F168A">
      <w:r>
        <w:separator/>
      </w:r>
    </w:p>
  </w:endnote>
  <w:endnote w:type="continuationSeparator" w:id="0">
    <w:p w:rsidR="002F168A" w:rsidRDefault="002F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68A" w:rsidRDefault="002F168A">
      <w:r>
        <w:separator/>
      </w:r>
    </w:p>
  </w:footnote>
  <w:footnote w:type="continuationSeparator" w:id="0">
    <w:p w:rsidR="002F168A" w:rsidRDefault="002F1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6A99"/>
    <w:rsid w:val="00057575"/>
    <w:rsid w:val="000B3FB2"/>
    <w:rsid w:val="000D628E"/>
    <w:rsid w:val="000E5228"/>
    <w:rsid w:val="00123119"/>
    <w:rsid w:val="00155F7F"/>
    <w:rsid w:val="002F168A"/>
    <w:rsid w:val="003325F4"/>
    <w:rsid w:val="00376A99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2018-06-27T06:49:00Z</cp:lastPrinted>
  <dcterms:created xsi:type="dcterms:W3CDTF">2018-06-27T06:48:00Z</dcterms:created>
  <dcterms:modified xsi:type="dcterms:W3CDTF">2018-06-27T06:50:00Z</dcterms:modified>
</cp:coreProperties>
</file>