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980" w:type="dxa"/>
        <w:tblInd w:w="108" w:type="dxa"/>
        <w:tblLook w:val="04A0" w:firstRow="1" w:lastRow="0" w:firstColumn="1" w:lastColumn="0" w:noHBand="0" w:noVBand="1"/>
      </w:tblPr>
      <w:tblGrid>
        <w:gridCol w:w="4183"/>
        <w:gridCol w:w="2054"/>
        <w:gridCol w:w="206"/>
        <w:gridCol w:w="1921"/>
        <w:gridCol w:w="339"/>
        <w:gridCol w:w="1277"/>
      </w:tblGrid>
      <w:tr w:rsidR="0001016B" w:rsidRPr="00411194" w:rsidTr="00773122">
        <w:trPr>
          <w:trHeight w:val="1420"/>
        </w:trPr>
        <w:tc>
          <w:tcPr>
            <w:tcW w:w="41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bookmarkStart w:id="0" w:name="RANGE!A1:D24"/>
          <w:bookmarkEnd w:id="0"/>
          <w:p w:rsidR="0001016B" w:rsidRPr="00411194" w:rsidRDefault="0001016B" w:rsidP="0001016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11194">
              <w:rPr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662CE4A3" wp14:editId="634C34FA">
                      <wp:simplePos x="0" y="0"/>
                      <wp:positionH relativeFrom="column">
                        <wp:posOffset>-933055</wp:posOffset>
                      </wp:positionH>
                      <wp:positionV relativeFrom="paragraph">
                        <wp:posOffset>152688</wp:posOffset>
                      </wp:positionV>
                      <wp:extent cx="1614805" cy="1017917"/>
                      <wp:effectExtent l="0" t="0" r="4445" b="0"/>
                      <wp:wrapNone/>
                      <wp:docPr id="2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614805" cy="1017917"/>
                              </a:xfrm>
                              <a:prstGeom prst="rect">
                                <a:avLst/>
                              </a:prstGeom>
                              <a:solidFill>
                                <a:srgbClr xmlns:a14="http://schemas.microsoft.com/office/drawing/2010/main" val="FFFFFF" mc:Ignorable="a14" a14:legacySpreadsheetColorIndex="65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 mc:Ignorable="a14" a14:legacySpreadsheetColorIndex="64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01016B" w:rsidRDefault="0001016B" w:rsidP="0001016B">
                                  <w:pPr>
                                    <w:pStyle w:val="a3"/>
                                    <w:spacing w:before="0" w:beforeAutospacing="0" w:after="0" w:afterAutospacing="0"/>
                                  </w:pPr>
                                  <w:r>
                                    <w:rPr>
                                      <w:color w:val="000000"/>
                                      <w:sz w:val="28"/>
                                      <w:szCs w:val="28"/>
                                    </w:rPr>
                                    <w:t xml:space="preserve"> </w:t>
                                  </w:r>
                                </w:p>
                              </w:txbxContent>
                            </wps:txbx>
                            <wps:bodyPr vertOverflow="clip" wrap="square" lIns="36576" tIns="36576" rIns="0" bIns="0" anchor="t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" o:spid="_x0000_s1026" type="#_x0000_t202" style="position:absolute;margin-left:-73.45pt;margin-top:12pt;width:127.15pt;height:80.1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" stroked="f">
                      <v:textbox inset="2.88pt,2.88pt,0,0">
                        <w:txbxContent>
                          <w:p w:rsidR="0001016B" w:rsidRDefault="0001016B" w:rsidP="0001016B">
                            <w:pPr>
                              <w:pStyle w:val="a3"/>
                              <w:spacing w:before="0" w:beforeAutospacing="0" w:after="0" w:afterAutospacing="0"/>
                            </w:pPr>
                            <w:r>
                              <w:rPr>
                                <w:color w:val="000000"/>
                                <w:sz w:val="28"/>
                                <w:szCs w:val="28"/>
                              </w:rPr>
                              <w:t xml:space="preserve">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22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016B" w:rsidRPr="00411194" w:rsidRDefault="0001016B" w:rsidP="0001016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53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1016B" w:rsidRPr="00411194" w:rsidRDefault="0001016B" w:rsidP="0001016B">
            <w:pPr>
              <w:pStyle w:val="a3"/>
              <w:spacing w:before="0" w:beforeAutospacing="0" w:after="0" w:afterAutospacing="0"/>
            </w:pPr>
            <w:r w:rsidRPr="00411194">
              <w:rPr>
                <w:color w:val="000000"/>
                <w:sz w:val="28"/>
                <w:szCs w:val="28"/>
              </w:rPr>
              <w:t>Приложение 6</w:t>
            </w:r>
          </w:p>
          <w:p w:rsidR="003A45D5" w:rsidRPr="00411194" w:rsidRDefault="009C5E02" w:rsidP="0001016B">
            <w:pPr>
              <w:pStyle w:val="a3"/>
              <w:spacing w:before="0" w:beforeAutospacing="0" w:after="0" w:afterAutospacing="0"/>
            </w:pPr>
            <w:r>
              <w:rPr>
                <w:color w:val="000000"/>
                <w:sz w:val="28"/>
                <w:szCs w:val="28"/>
              </w:rPr>
              <w:t>к Закону</w:t>
            </w:r>
            <w:r>
              <w:rPr>
                <w:color w:val="000000"/>
                <w:sz w:val="28"/>
                <w:szCs w:val="28"/>
              </w:rPr>
              <w:br/>
            </w:r>
            <w:r w:rsidR="0001016B" w:rsidRPr="00411194">
              <w:rPr>
                <w:color w:val="000000"/>
                <w:sz w:val="28"/>
                <w:szCs w:val="28"/>
              </w:rPr>
              <w:t>Приморского края</w:t>
            </w:r>
          </w:p>
          <w:p w:rsidR="00821CC1" w:rsidRDefault="00821CC1" w:rsidP="0077312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773122" w:rsidRPr="00411194" w:rsidRDefault="00773122" w:rsidP="0077312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bookmarkStart w:id="1" w:name="_GoBack"/>
            <w:bookmarkEnd w:id="1"/>
          </w:p>
        </w:tc>
      </w:tr>
      <w:tr w:rsidR="0001016B" w:rsidRPr="00411194" w:rsidTr="0001016B">
        <w:trPr>
          <w:trHeight w:val="840"/>
        </w:trPr>
        <w:tc>
          <w:tcPr>
            <w:tcW w:w="998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1016B" w:rsidRPr="00411194" w:rsidRDefault="0001016B" w:rsidP="00010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111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Показатели </w:t>
            </w:r>
          </w:p>
          <w:p w:rsidR="0001016B" w:rsidRPr="00411194" w:rsidRDefault="0001016B" w:rsidP="00010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111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</w:t>
            </w:r>
            <w:r w:rsidR="00411194" w:rsidRPr="004111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асходов краевого бюджета за 2017</w:t>
            </w:r>
            <w:r w:rsidRPr="004111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 по межбюджетным трансфертам бюджетам муниципальных образований Приморского края</w:t>
            </w:r>
          </w:p>
        </w:tc>
      </w:tr>
      <w:tr w:rsidR="0001016B" w:rsidRPr="00411194" w:rsidTr="0001016B">
        <w:trPr>
          <w:trHeight w:val="270"/>
        </w:trPr>
        <w:tc>
          <w:tcPr>
            <w:tcW w:w="41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1016B" w:rsidRPr="00411194" w:rsidRDefault="0001016B" w:rsidP="00010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22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1016B" w:rsidRPr="00411194" w:rsidRDefault="0001016B" w:rsidP="00010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22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1016B" w:rsidRPr="00411194" w:rsidRDefault="0001016B" w:rsidP="00010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016B" w:rsidRPr="00411194" w:rsidRDefault="0001016B" w:rsidP="0001016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  <w:lang w:eastAsia="ru-RU"/>
              </w:rPr>
            </w:pPr>
          </w:p>
        </w:tc>
      </w:tr>
      <w:tr w:rsidR="00773122" w:rsidRPr="00411194" w:rsidTr="0001016B">
        <w:trPr>
          <w:trHeight w:val="270"/>
        </w:trPr>
        <w:tc>
          <w:tcPr>
            <w:tcW w:w="41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73122" w:rsidRPr="00411194" w:rsidRDefault="00773122" w:rsidP="00010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22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73122" w:rsidRPr="00411194" w:rsidRDefault="00773122" w:rsidP="00010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22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73122" w:rsidRPr="00411194" w:rsidRDefault="00773122" w:rsidP="0077312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  <w:lang w:eastAsia="ru-RU"/>
              </w:rPr>
            </w:pPr>
            <w:r w:rsidRPr="004111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Таблица 1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73122" w:rsidRPr="00411194" w:rsidRDefault="00773122" w:rsidP="0001016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  <w:lang w:eastAsia="ru-RU"/>
              </w:rPr>
            </w:pPr>
          </w:p>
        </w:tc>
      </w:tr>
      <w:tr w:rsidR="0001016B" w:rsidRPr="00411194" w:rsidTr="0001016B">
        <w:trPr>
          <w:trHeight w:val="1260"/>
        </w:trPr>
        <w:tc>
          <w:tcPr>
            <w:tcW w:w="998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1016B" w:rsidRPr="00411194" w:rsidRDefault="0001016B" w:rsidP="00010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111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Дотации</w:t>
            </w:r>
          </w:p>
          <w:p w:rsidR="0001016B" w:rsidRPr="00411194" w:rsidRDefault="0001016B" w:rsidP="000F4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  <w:lang w:eastAsia="ru-RU"/>
              </w:rPr>
            </w:pPr>
            <w:r w:rsidRPr="004111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 выравнивание бюджетной обеспеченности муниципальных районов (городских округов) из краевого фонда финансовой поддержки муниципальных ра</w:t>
            </w:r>
            <w:r w:rsidR="00411194" w:rsidRPr="004111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йонов (городских округов) в 2017</w:t>
            </w:r>
            <w:r w:rsidRPr="004111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году</w:t>
            </w:r>
          </w:p>
        </w:tc>
      </w:tr>
      <w:tr w:rsidR="0001016B" w:rsidRPr="00411194" w:rsidTr="00A7648F">
        <w:trPr>
          <w:trHeight w:val="465"/>
        </w:trPr>
        <w:tc>
          <w:tcPr>
            <w:tcW w:w="9980" w:type="dxa"/>
            <w:gridSpan w:val="6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01016B" w:rsidRPr="00411194" w:rsidRDefault="0001016B" w:rsidP="000101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  <w:lang w:eastAsia="ru-RU"/>
              </w:rPr>
            </w:pPr>
            <w:r w:rsidRPr="004111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(в рублях)</w:t>
            </w:r>
          </w:p>
        </w:tc>
      </w:tr>
      <w:tr w:rsidR="0001016B" w:rsidRPr="00411194" w:rsidTr="00A7648F">
        <w:trPr>
          <w:trHeight w:val="2693"/>
        </w:trPr>
        <w:tc>
          <w:tcPr>
            <w:tcW w:w="41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4894" w:rsidRPr="00411194" w:rsidRDefault="0001016B" w:rsidP="00010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111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Наименование </w:t>
            </w:r>
          </w:p>
          <w:p w:rsidR="0001016B" w:rsidRPr="00411194" w:rsidRDefault="0001016B" w:rsidP="000F4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111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муниципальных образований Приморского края</w:t>
            </w:r>
          </w:p>
        </w:tc>
        <w:tc>
          <w:tcPr>
            <w:tcW w:w="205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4894" w:rsidRPr="00411194" w:rsidRDefault="0001016B" w:rsidP="000F4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111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Уточненный бюджет</w:t>
            </w:r>
          </w:p>
          <w:p w:rsidR="0001016B" w:rsidRPr="00411194" w:rsidRDefault="00411194" w:rsidP="000F4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111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2017</w:t>
            </w:r>
            <w:r w:rsidR="0001016B" w:rsidRPr="004111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года</w:t>
            </w: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4894" w:rsidRPr="00411194" w:rsidRDefault="0001016B" w:rsidP="000F4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111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Кассовое исполнение</w:t>
            </w:r>
          </w:p>
          <w:p w:rsidR="0001016B" w:rsidRPr="00411194" w:rsidRDefault="00411194" w:rsidP="000F4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111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 2017</w:t>
            </w:r>
            <w:r w:rsidR="0001016B" w:rsidRPr="004111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</w:t>
            </w:r>
          </w:p>
        </w:tc>
        <w:tc>
          <w:tcPr>
            <w:tcW w:w="1616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4894" w:rsidRPr="00411194" w:rsidRDefault="000F4894" w:rsidP="000F4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111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</w:t>
            </w:r>
            <w:r w:rsidR="0001016B" w:rsidRPr="004111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цент </w:t>
            </w:r>
            <w:proofErr w:type="spellStart"/>
            <w:proofErr w:type="gramStart"/>
            <w:r w:rsidR="0001016B" w:rsidRPr="004111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исполне</w:t>
            </w:r>
            <w:r w:rsidRPr="004111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  <w:r w:rsidR="0001016B" w:rsidRPr="004111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ния</w:t>
            </w:r>
            <w:proofErr w:type="spellEnd"/>
            <w:proofErr w:type="gramEnd"/>
            <w:r w:rsidR="0001016B" w:rsidRPr="004111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к уточнен-ному </w:t>
            </w:r>
          </w:p>
          <w:p w:rsidR="0001016B" w:rsidRPr="00411194" w:rsidRDefault="00411194" w:rsidP="000F4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111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бюджету 2017</w:t>
            </w:r>
            <w:r w:rsidR="0001016B" w:rsidRPr="004111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года</w:t>
            </w:r>
          </w:p>
        </w:tc>
      </w:tr>
    </w:tbl>
    <w:p w:rsidR="000F4894" w:rsidRPr="00411194" w:rsidRDefault="000F4894" w:rsidP="000F4894">
      <w:pPr>
        <w:spacing w:after="0"/>
        <w:rPr>
          <w:rFonts w:ascii="Times New Roman" w:hAnsi="Times New Roman" w:cs="Times New Roman"/>
          <w:sz w:val="2"/>
          <w:szCs w:val="2"/>
          <w:highlight w:val="yellow"/>
        </w:rPr>
      </w:pPr>
    </w:p>
    <w:tbl>
      <w:tblPr>
        <w:tblW w:w="9980" w:type="dxa"/>
        <w:tblInd w:w="108" w:type="dxa"/>
        <w:tblLook w:val="04A0" w:firstRow="1" w:lastRow="0" w:firstColumn="1" w:lastColumn="0" w:noHBand="0" w:noVBand="1"/>
      </w:tblPr>
      <w:tblGrid>
        <w:gridCol w:w="4183"/>
        <w:gridCol w:w="2054"/>
        <w:gridCol w:w="2127"/>
        <w:gridCol w:w="1616"/>
      </w:tblGrid>
      <w:tr w:rsidR="0001016B" w:rsidRPr="00411194" w:rsidTr="00A7648F">
        <w:trPr>
          <w:trHeight w:val="266"/>
          <w:tblHeader/>
        </w:trPr>
        <w:tc>
          <w:tcPr>
            <w:tcW w:w="4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016B" w:rsidRPr="00411194" w:rsidRDefault="0001016B" w:rsidP="00010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111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0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016B" w:rsidRPr="00411194" w:rsidRDefault="0001016B" w:rsidP="00010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111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016B" w:rsidRPr="00411194" w:rsidRDefault="0001016B" w:rsidP="00010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111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6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016B" w:rsidRPr="00411194" w:rsidRDefault="0001016B" w:rsidP="00010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111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</w:tr>
      <w:tr w:rsidR="00411194" w:rsidRPr="00411194" w:rsidTr="00411194">
        <w:trPr>
          <w:cantSplit/>
          <w:trHeight w:val="257"/>
        </w:trPr>
        <w:tc>
          <w:tcPr>
            <w:tcW w:w="41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1194" w:rsidRPr="00411194" w:rsidRDefault="00411194" w:rsidP="00411194">
            <w:pPr>
              <w:tabs>
                <w:tab w:val="left" w:pos="-108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4111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Дальнегорский</w:t>
            </w:r>
            <w:proofErr w:type="spellEnd"/>
            <w:r w:rsidRPr="004111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городской округ</w:t>
            </w:r>
          </w:p>
        </w:tc>
        <w:tc>
          <w:tcPr>
            <w:tcW w:w="2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11194" w:rsidRPr="00411194" w:rsidRDefault="00411194" w:rsidP="004111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111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2 997 000,00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11194" w:rsidRPr="00411194" w:rsidRDefault="00411194" w:rsidP="004111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111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2 997 000,00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11194" w:rsidRPr="00411194" w:rsidRDefault="00411194" w:rsidP="004111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111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411194" w:rsidRPr="00411194" w:rsidTr="00411194">
        <w:trPr>
          <w:cantSplit/>
          <w:trHeight w:val="291"/>
        </w:trPr>
        <w:tc>
          <w:tcPr>
            <w:tcW w:w="41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1194" w:rsidRPr="00411194" w:rsidRDefault="00411194" w:rsidP="0041119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111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Партизанский городской округ</w:t>
            </w:r>
          </w:p>
        </w:tc>
        <w:tc>
          <w:tcPr>
            <w:tcW w:w="2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11194" w:rsidRPr="00411194" w:rsidRDefault="00411194" w:rsidP="004111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111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200 440 000,00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11194" w:rsidRPr="00411194" w:rsidRDefault="00411194" w:rsidP="004111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111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200 440 000,00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11194" w:rsidRPr="00411194" w:rsidRDefault="00411194" w:rsidP="004111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111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411194" w:rsidRPr="00411194" w:rsidTr="00411194">
        <w:trPr>
          <w:cantSplit/>
          <w:trHeight w:val="375"/>
        </w:trPr>
        <w:tc>
          <w:tcPr>
            <w:tcW w:w="41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1194" w:rsidRPr="00411194" w:rsidRDefault="00411194" w:rsidP="0041119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111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Городской округ </w:t>
            </w:r>
            <w:proofErr w:type="gramStart"/>
            <w:r w:rsidRPr="004111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Спасск-Дальний</w:t>
            </w:r>
            <w:proofErr w:type="gramEnd"/>
          </w:p>
        </w:tc>
        <w:tc>
          <w:tcPr>
            <w:tcW w:w="2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11194" w:rsidRPr="00411194" w:rsidRDefault="00411194" w:rsidP="004111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111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89 188 000,00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11194" w:rsidRPr="00411194" w:rsidRDefault="00411194" w:rsidP="004111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111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89 188 000,00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11194" w:rsidRPr="00411194" w:rsidRDefault="00411194" w:rsidP="004111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111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411194" w:rsidRPr="00411194" w:rsidTr="00411194">
        <w:trPr>
          <w:cantSplit/>
          <w:trHeight w:val="375"/>
        </w:trPr>
        <w:tc>
          <w:tcPr>
            <w:tcW w:w="41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1194" w:rsidRPr="00411194" w:rsidRDefault="00411194" w:rsidP="0041119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4111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Анучинский</w:t>
            </w:r>
            <w:proofErr w:type="spellEnd"/>
            <w:r w:rsidRPr="004111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2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11194" w:rsidRPr="00411194" w:rsidRDefault="00411194" w:rsidP="004111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111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4 097 000,00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11194" w:rsidRPr="00411194" w:rsidRDefault="00411194" w:rsidP="004111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111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4 097 000,00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11194" w:rsidRPr="00411194" w:rsidRDefault="00411194" w:rsidP="004111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111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411194" w:rsidRPr="00411194" w:rsidTr="00411194">
        <w:trPr>
          <w:cantSplit/>
          <w:trHeight w:val="375"/>
        </w:trPr>
        <w:tc>
          <w:tcPr>
            <w:tcW w:w="41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1194" w:rsidRPr="00411194" w:rsidRDefault="00411194" w:rsidP="0041119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4111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Дальнереченский</w:t>
            </w:r>
            <w:proofErr w:type="spellEnd"/>
            <w:r w:rsidRPr="004111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2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11194" w:rsidRPr="00411194" w:rsidRDefault="00411194" w:rsidP="004111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111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76 348 000,00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11194" w:rsidRPr="00411194" w:rsidRDefault="00411194" w:rsidP="004111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111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76 348 000,00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11194" w:rsidRPr="00411194" w:rsidRDefault="00411194" w:rsidP="004111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111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411194" w:rsidRPr="00411194" w:rsidTr="00411194">
        <w:trPr>
          <w:cantSplit/>
          <w:trHeight w:val="375"/>
        </w:trPr>
        <w:tc>
          <w:tcPr>
            <w:tcW w:w="41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1194" w:rsidRPr="00411194" w:rsidRDefault="00411194" w:rsidP="0041119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111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Кавалеровский муниципальный район</w:t>
            </w:r>
          </w:p>
        </w:tc>
        <w:tc>
          <w:tcPr>
            <w:tcW w:w="2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11194" w:rsidRPr="00411194" w:rsidRDefault="00411194" w:rsidP="004111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111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49 791 000,00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11194" w:rsidRPr="00411194" w:rsidRDefault="00411194" w:rsidP="004111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111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49 791 000,00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11194" w:rsidRPr="00411194" w:rsidRDefault="00411194" w:rsidP="004111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111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411194" w:rsidRPr="00411194" w:rsidTr="00411194">
        <w:trPr>
          <w:cantSplit/>
          <w:trHeight w:val="375"/>
        </w:trPr>
        <w:tc>
          <w:tcPr>
            <w:tcW w:w="41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1194" w:rsidRPr="00411194" w:rsidRDefault="00411194" w:rsidP="0041119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111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Кировский муниципальный район</w:t>
            </w:r>
          </w:p>
        </w:tc>
        <w:tc>
          <w:tcPr>
            <w:tcW w:w="2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11194" w:rsidRPr="00411194" w:rsidRDefault="00411194" w:rsidP="004111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111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28 657 800,00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11194" w:rsidRPr="00411194" w:rsidRDefault="00411194" w:rsidP="004111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111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28 657 800,00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11194" w:rsidRPr="00411194" w:rsidRDefault="00411194" w:rsidP="004111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111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411194" w:rsidRPr="00411194" w:rsidTr="00411194">
        <w:trPr>
          <w:cantSplit/>
          <w:trHeight w:val="375"/>
        </w:trPr>
        <w:tc>
          <w:tcPr>
            <w:tcW w:w="41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1194" w:rsidRPr="00411194" w:rsidRDefault="00411194" w:rsidP="0041119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111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Красноармейский муниципальный район</w:t>
            </w:r>
          </w:p>
        </w:tc>
        <w:tc>
          <w:tcPr>
            <w:tcW w:w="2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11194" w:rsidRPr="00411194" w:rsidRDefault="00411194" w:rsidP="004111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111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219 673 000,00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11194" w:rsidRPr="00411194" w:rsidRDefault="00411194" w:rsidP="004111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111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219 673 000,00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11194" w:rsidRPr="00411194" w:rsidRDefault="00411194" w:rsidP="004111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111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411194" w:rsidRPr="00411194" w:rsidTr="00411194">
        <w:trPr>
          <w:cantSplit/>
          <w:trHeight w:val="375"/>
        </w:trPr>
        <w:tc>
          <w:tcPr>
            <w:tcW w:w="41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1194" w:rsidRPr="00411194" w:rsidRDefault="00411194" w:rsidP="0041119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4111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Ольгинский</w:t>
            </w:r>
            <w:proofErr w:type="spellEnd"/>
            <w:r w:rsidRPr="004111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2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11194" w:rsidRPr="00411194" w:rsidRDefault="00411194" w:rsidP="004111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111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91 765 900,00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11194" w:rsidRPr="00411194" w:rsidRDefault="00411194" w:rsidP="004111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111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91 765 900,00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11194" w:rsidRPr="00411194" w:rsidRDefault="00411194" w:rsidP="004111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111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411194" w:rsidRPr="00411194" w:rsidTr="00411194">
        <w:trPr>
          <w:cantSplit/>
          <w:trHeight w:val="375"/>
        </w:trPr>
        <w:tc>
          <w:tcPr>
            <w:tcW w:w="41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1194" w:rsidRPr="00411194" w:rsidRDefault="00411194" w:rsidP="0041119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111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Пожарский муниципальный район</w:t>
            </w:r>
          </w:p>
        </w:tc>
        <w:tc>
          <w:tcPr>
            <w:tcW w:w="2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11194" w:rsidRPr="00411194" w:rsidRDefault="00411194" w:rsidP="004111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111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130 598 000,00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11194" w:rsidRPr="00411194" w:rsidRDefault="00411194" w:rsidP="004111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111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130 598 000,00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11194" w:rsidRPr="00411194" w:rsidRDefault="00411194" w:rsidP="004111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111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411194" w:rsidRPr="00411194" w:rsidTr="00411194">
        <w:trPr>
          <w:cantSplit/>
          <w:trHeight w:val="249"/>
        </w:trPr>
        <w:tc>
          <w:tcPr>
            <w:tcW w:w="41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1194" w:rsidRPr="00411194" w:rsidRDefault="00411194" w:rsidP="0041119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111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Спасский муниципальный район</w:t>
            </w:r>
          </w:p>
        </w:tc>
        <w:tc>
          <w:tcPr>
            <w:tcW w:w="2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11194" w:rsidRPr="00411194" w:rsidRDefault="00411194" w:rsidP="004111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111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3 017 700,00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11194" w:rsidRPr="00411194" w:rsidRDefault="00411194" w:rsidP="004111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111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3 017 700,00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11194" w:rsidRPr="00411194" w:rsidRDefault="00411194" w:rsidP="004111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111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411194" w:rsidRPr="00411194" w:rsidTr="00411194">
        <w:trPr>
          <w:cantSplit/>
          <w:trHeight w:val="375"/>
        </w:trPr>
        <w:tc>
          <w:tcPr>
            <w:tcW w:w="41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1194" w:rsidRPr="00411194" w:rsidRDefault="00411194" w:rsidP="0041119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4111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Хорольский</w:t>
            </w:r>
            <w:proofErr w:type="spellEnd"/>
            <w:r w:rsidRPr="004111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2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11194" w:rsidRPr="00411194" w:rsidRDefault="00411194" w:rsidP="004111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111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28 909 000,00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11194" w:rsidRPr="00411194" w:rsidRDefault="00411194" w:rsidP="004111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111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28 909 000,00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11194" w:rsidRPr="00411194" w:rsidRDefault="00411194" w:rsidP="004111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111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411194" w:rsidRPr="00411194" w:rsidTr="00411194">
        <w:trPr>
          <w:cantSplit/>
          <w:trHeight w:val="375"/>
        </w:trPr>
        <w:tc>
          <w:tcPr>
            <w:tcW w:w="41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1194" w:rsidRPr="00411194" w:rsidRDefault="00411194" w:rsidP="0041119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111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Черниговский муниципальный район</w:t>
            </w:r>
          </w:p>
        </w:tc>
        <w:tc>
          <w:tcPr>
            <w:tcW w:w="2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11194" w:rsidRPr="00411194" w:rsidRDefault="00411194" w:rsidP="004111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111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1 413 000,00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11194" w:rsidRPr="00411194" w:rsidRDefault="00411194" w:rsidP="004111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111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1 413 000,00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11194" w:rsidRPr="00411194" w:rsidRDefault="00411194" w:rsidP="004111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111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411194" w:rsidRPr="00411194" w:rsidTr="00411194">
        <w:trPr>
          <w:cantSplit/>
          <w:trHeight w:val="375"/>
        </w:trPr>
        <w:tc>
          <w:tcPr>
            <w:tcW w:w="41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1194" w:rsidRPr="00411194" w:rsidRDefault="00411194" w:rsidP="0041119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4111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Шкотовский</w:t>
            </w:r>
            <w:proofErr w:type="spellEnd"/>
            <w:r w:rsidRPr="004111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2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11194" w:rsidRPr="00411194" w:rsidRDefault="00411194" w:rsidP="004111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111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28 227 000,00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11194" w:rsidRPr="00411194" w:rsidRDefault="00411194" w:rsidP="004111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111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28 227 000,00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11194" w:rsidRPr="00411194" w:rsidRDefault="00411194" w:rsidP="004111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111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411194" w:rsidRPr="00411194" w:rsidTr="00411194">
        <w:trPr>
          <w:cantSplit/>
          <w:trHeight w:val="375"/>
        </w:trPr>
        <w:tc>
          <w:tcPr>
            <w:tcW w:w="41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1194" w:rsidRPr="00411194" w:rsidRDefault="00411194" w:rsidP="0041119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411194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Итого</w:t>
            </w:r>
          </w:p>
        </w:tc>
        <w:tc>
          <w:tcPr>
            <w:tcW w:w="2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11194" w:rsidRPr="00411194" w:rsidRDefault="00411194" w:rsidP="004111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411194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955 122 400,00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11194" w:rsidRPr="00411194" w:rsidRDefault="00411194" w:rsidP="004111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411194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955 122 400,00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11194" w:rsidRPr="00411194" w:rsidRDefault="00411194" w:rsidP="004111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411194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100,0</w:t>
            </w:r>
          </w:p>
        </w:tc>
      </w:tr>
    </w:tbl>
    <w:p w:rsidR="00551220" w:rsidRPr="0001016B" w:rsidRDefault="00551220">
      <w:pPr>
        <w:rPr>
          <w:rFonts w:ascii="Times New Roman" w:hAnsi="Times New Roman" w:cs="Times New Roman"/>
        </w:rPr>
      </w:pPr>
    </w:p>
    <w:sectPr w:rsidR="00551220" w:rsidRPr="0001016B" w:rsidSect="00E73205">
      <w:headerReference w:type="default" r:id="rId8"/>
      <w:pgSz w:w="11906" w:h="16838"/>
      <w:pgMar w:top="851" w:right="851" w:bottom="851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679F0" w:rsidRDefault="002679F0" w:rsidP="00E73205">
      <w:pPr>
        <w:spacing w:after="0" w:line="240" w:lineRule="auto"/>
      </w:pPr>
      <w:r>
        <w:separator/>
      </w:r>
    </w:p>
  </w:endnote>
  <w:endnote w:type="continuationSeparator" w:id="0">
    <w:p w:rsidR="002679F0" w:rsidRDefault="002679F0" w:rsidP="00E7320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679F0" w:rsidRDefault="002679F0" w:rsidP="00E73205">
      <w:pPr>
        <w:spacing w:after="0" w:line="240" w:lineRule="auto"/>
      </w:pPr>
      <w:r>
        <w:separator/>
      </w:r>
    </w:p>
  </w:footnote>
  <w:footnote w:type="continuationSeparator" w:id="0">
    <w:p w:rsidR="002679F0" w:rsidRDefault="002679F0" w:rsidP="00E7320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73205" w:rsidRPr="00E73205" w:rsidRDefault="00E73205" w:rsidP="00E73205">
    <w:pPr>
      <w:pStyle w:val="a4"/>
      <w:jc w:val="right"/>
      <w:rPr>
        <w:rFonts w:ascii="Times New Roman" w:hAnsi="Times New Roman" w:cs="Times New Roman"/>
        <w:sz w:val="28"/>
        <w:szCs w:val="28"/>
      </w:rPr>
    </w:pPr>
    <w:r w:rsidRPr="00E73205">
      <w:rPr>
        <w:rFonts w:ascii="Times New Roman" w:hAnsi="Times New Roman" w:cs="Times New Roman"/>
        <w:sz w:val="28"/>
        <w:szCs w:val="28"/>
      </w:rPr>
      <w:t>2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fullPage" w:percent="74"/>
  <w:proofState w:spelling="clean" w:grammar="clean"/>
  <w:defaultTabStop w:val="708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1016B"/>
    <w:rsid w:val="0001016B"/>
    <w:rsid w:val="000F4894"/>
    <w:rsid w:val="001036CF"/>
    <w:rsid w:val="002679F0"/>
    <w:rsid w:val="003A45D5"/>
    <w:rsid w:val="003B25D0"/>
    <w:rsid w:val="00411194"/>
    <w:rsid w:val="00551220"/>
    <w:rsid w:val="00773122"/>
    <w:rsid w:val="00821CC1"/>
    <w:rsid w:val="009273DD"/>
    <w:rsid w:val="009C5E02"/>
    <w:rsid w:val="00A10733"/>
    <w:rsid w:val="00A7648F"/>
    <w:rsid w:val="00AC4EAC"/>
    <w:rsid w:val="00E732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1016B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styleId="a4">
    <w:name w:val="header"/>
    <w:basedOn w:val="a"/>
    <w:link w:val="a5"/>
    <w:uiPriority w:val="99"/>
    <w:unhideWhenUsed/>
    <w:rsid w:val="00E7320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E73205"/>
  </w:style>
  <w:style w:type="paragraph" w:styleId="a6">
    <w:name w:val="footer"/>
    <w:basedOn w:val="a"/>
    <w:link w:val="a7"/>
    <w:uiPriority w:val="99"/>
    <w:unhideWhenUsed/>
    <w:rsid w:val="00E7320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E73205"/>
  </w:style>
  <w:style w:type="paragraph" w:styleId="a8">
    <w:name w:val="Balloon Text"/>
    <w:basedOn w:val="a"/>
    <w:link w:val="a9"/>
    <w:uiPriority w:val="99"/>
    <w:semiHidden/>
    <w:unhideWhenUsed/>
    <w:rsid w:val="001036C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1036C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1016B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styleId="a4">
    <w:name w:val="header"/>
    <w:basedOn w:val="a"/>
    <w:link w:val="a5"/>
    <w:uiPriority w:val="99"/>
    <w:unhideWhenUsed/>
    <w:rsid w:val="00E7320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E73205"/>
  </w:style>
  <w:style w:type="paragraph" w:styleId="a6">
    <w:name w:val="footer"/>
    <w:basedOn w:val="a"/>
    <w:link w:val="a7"/>
    <w:uiPriority w:val="99"/>
    <w:unhideWhenUsed/>
    <w:rsid w:val="00E7320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E73205"/>
  </w:style>
  <w:style w:type="paragraph" w:styleId="a8">
    <w:name w:val="Balloon Text"/>
    <w:basedOn w:val="a"/>
    <w:link w:val="a9"/>
    <w:uiPriority w:val="99"/>
    <w:semiHidden/>
    <w:unhideWhenUsed/>
    <w:rsid w:val="001036C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1036C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09679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736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5B852E3-ABAF-4299-A49B-7C6C3B3F16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2</Pages>
  <Words>231</Words>
  <Characters>1317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1545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Шварцштеин</dc:creator>
  <cp:lastModifiedBy>Шварцштеин</cp:lastModifiedBy>
  <cp:revision>12</cp:revision>
  <cp:lastPrinted>2018-06-20T05:31:00Z</cp:lastPrinted>
  <dcterms:created xsi:type="dcterms:W3CDTF">2017-05-15T23:56:00Z</dcterms:created>
  <dcterms:modified xsi:type="dcterms:W3CDTF">2018-06-20T05:31:00Z</dcterms:modified>
</cp:coreProperties>
</file>