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BC9" w:rsidRDefault="00980BC9">
      <w:pPr>
        <w:pStyle w:val="ConsPlusNormal"/>
        <w:jc w:val="both"/>
        <w:outlineLvl w:val="0"/>
      </w:pPr>
    </w:p>
    <w:p w:rsidR="00980BC9" w:rsidRPr="00032CD4" w:rsidRDefault="00980BC9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032CD4">
        <w:rPr>
          <w:rFonts w:ascii="Times New Roman" w:hAnsi="Times New Roman" w:cs="Times New Roman"/>
          <w:sz w:val="24"/>
          <w:szCs w:val="24"/>
        </w:rPr>
        <w:t>АДМИНИСТРАЦИЯ ПРИМОРСКОГО КРАЯ</w:t>
      </w:r>
    </w:p>
    <w:p w:rsidR="00980BC9" w:rsidRPr="00032CD4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80BC9" w:rsidRPr="00032CD4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2CD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80BC9" w:rsidRPr="00032CD4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2CD4">
        <w:rPr>
          <w:rFonts w:ascii="Times New Roman" w:hAnsi="Times New Roman" w:cs="Times New Roman"/>
          <w:sz w:val="24"/>
          <w:szCs w:val="24"/>
        </w:rPr>
        <w:t>от 16 апреля 2018 г. N 166-па</w:t>
      </w:r>
    </w:p>
    <w:p w:rsidR="00980BC9" w:rsidRPr="00032CD4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80BC9" w:rsidRPr="00032CD4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2CD4">
        <w:rPr>
          <w:rFonts w:ascii="Times New Roman" w:hAnsi="Times New Roman" w:cs="Times New Roman"/>
          <w:sz w:val="24"/>
          <w:szCs w:val="24"/>
        </w:rPr>
        <w:t>ОБ УТВЕРЖДЕНИИ РАСПРЕДЕЛЕНИЯ СУБСИДИЙ,</w:t>
      </w:r>
    </w:p>
    <w:p w:rsidR="00980BC9" w:rsidRPr="00032CD4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32CD4">
        <w:rPr>
          <w:rFonts w:ascii="Times New Roman" w:hAnsi="Times New Roman" w:cs="Times New Roman"/>
          <w:sz w:val="24"/>
          <w:szCs w:val="24"/>
        </w:rPr>
        <w:t>ВЫДЕЛЯЕМЫХ</w:t>
      </w:r>
      <w:proofErr w:type="gramEnd"/>
      <w:r w:rsidRPr="00032CD4">
        <w:rPr>
          <w:rFonts w:ascii="Times New Roman" w:hAnsi="Times New Roman" w:cs="Times New Roman"/>
          <w:sz w:val="24"/>
          <w:szCs w:val="24"/>
        </w:rPr>
        <w:t xml:space="preserve"> ИЗ КРАЕВОГО БЮДЖЕТА БЮДЖЕТАМ МУНИЦИПАЛЬНЫХ</w:t>
      </w:r>
    </w:p>
    <w:p w:rsidR="00980BC9" w:rsidRPr="00032CD4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2CD4">
        <w:rPr>
          <w:rFonts w:ascii="Times New Roman" w:hAnsi="Times New Roman" w:cs="Times New Roman"/>
          <w:sz w:val="24"/>
          <w:szCs w:val="24"/>
        </w:rPr>
        <w:t>ОБРАЗОВАНИЙ ПРИМОРСКОГО КРАЯ НА ПРОЕКТИРОВАНИЕ И (ИЛИ)</w:t>
      </w:r>
    </w:p>
    <w:p w:rsidR="00980BC9" w:rsidRPr="00032CD4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2CD4">
        <w:rPr>
          <w:rFonts w:ascii="Times New Roman" w:hAnsi="Times New Roman" w:cs="Times New Roman"/>
          <w:sz w:val="24"/>
          <w:szCs w:val="24"/>
        </w:rPr>
        <w:t xml:space="preserve">СТРОИТЕЛЬСТВО, РЕКОНСТРУКЦИЮ, МОДЕРНИЗАЦИЮ И </w:t>
      </w:r>
      <w:proofErr w:type="gramStart"/>
      <w:r w:rsidRPr="00032CD4">
        <w:rPr>
          <w:rFonts w:ascii="Times New Roman" w:hAnsi="Times New Roman" w:cs="Times New Roman"/>
          <w:sz w:val="24"/>
          <w:szCs w:val="24"/>
        </w:rPr>
        <w:t>КАПИТАЛЬНЫЙ</w:t>
      </w:r>
      <w:proofErr w:type="gramEnd"/>
    </w:p>
    <w:p w:rsidR="00980BC9" w:rsidRPr="00032CD4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2CD4">
        <w:rPr>
          <w:rFonts w:ascii="Times New Roman" w:hAnsi="Times New Roman" w:cs="Times New Roman"/>
          <w:sz w:val="24"/>
          <w:szCs w:val="24"/>
        </w:rPr>
        <w:t xml:space="preserve">РЕМОНТ ОБЪЕКТОВ </w:t>
      </w:r>
      <w:proofErr w:type="gramStart"/>
      <w:r w:rsidRPr="00032CD4">
        <w:rPr>
          <w:rFonts w:ascii="Times New Roman" w:hAnsi="Times New Roman" w:cs="Times New Roman"/>
          <w:sz w:val="24"/>
          <w:szCs w:val="24"/>
        </w:rPr>
        <w:t>ВОДОПРОВОДНО-КАНАЛИЗАЦИОННОГО</w:t>
      </w:r>
      <w:proofErr w:type="gramEnd"/>
    </w:p>
    <w:p w:rsidR="00980BC9" w:rsidRPr="00032CD4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32CD4">
        <w:rPr>
          <w:rFonts w:ascii="Times New Roman" w:hAnsi="Times New Roman" w:cs="Times New Roman"/>
          <w:sz w:val="24"/>
          <w:szCs w:val="24"/>
        </w:rPr>
        <w:t>ХОЗЯЙСТВА ПРИМОРСКОГО КРАЯ НА 2018 ГОД</w:t>
      </w:r>
    </w:p>
    <w:p w:rsidR="00980BC9" w:rsidRPr="00032CD4" w:rsidRDefault="00980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80BC9" w:rsidRPr="00032CD4" w:rsidRDefault="00980BC9" w:rsidP="00032CD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2CD4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7" w:history="1">
        <w:r w:rsidRPr="00032CD4">
          <w:rPr>
            <w:rFonts w:ascii="Times New Roman" w:hAnsi="Times New Roman" w:cs="Times New Roman"/>
            <w:color w:val="0000FF"/>
            <w:sz w:val="24"/>
            <w:szCs w:val="24"/>
          </w:rPr>
          <w:t>Устава</w:t>
        </w:r>
      </w:hyperlink>
      <w:r w:rsidRPr="00032CD4">
        <w:rPr>
          <w:rFonts w:ascii="Times New Roman" w:hAnsi="Times New Roman" w:cs="Times New Roman"/>
          <w:sz w:val="24"/>
          <w:szCs w:val="24"/>
        </w:rPr>
        <w:t xml:space="preserve"> Приморского края, </w:t>
      </w:r>
      <w:hyperlink r:id="rId8" w:history="1">
        <w:r w:rsidRPr="00032CD4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032CD4">
        <w:rPr>
          <w:rFonts w:ascii="Times New Roman" w:hAnsi="Times New Roman" w:cs="Times New Roman"/>
          <w:sz w:val="24"/>
          <w:szCs w:val="24"/>
        </w:rPr>
        <w:t xml:space="preserve"> Приморского края от 21 декабря 2017 года N 218-КЗ "О краевом бюджете на 2018 год и плановый период 2019 и 2020 годов", в соответствии с </w:t>
      </w:r>
      <w:hyperlink r:id="rId9" w:history="1">
        <w:r w:rsidRPr="00032CD4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032CD4">
        <w:rPr>
          <w:rFonts w:ascii="Times New Roman" w:hAnsi="Times New Roman" w:cs="Times New Roman"/>
          <w:sz w:val="24"/>
          <w:szCs w:val="24"/>
        </w:rPr>
        <w:t xml:space="preserve"> Администрации Приморского края от 7 декабря 2012 года N 398-па "Об утверждении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</w:t>
      </w:r>
      <w:proofErr w:type="gramEnd"/>
      <w:r w:rsidRPr="00032CD4">
        <w:rPr>
          <w:rFonts w:ascii="Times New Roman" w:hAnsi="Times New Roman" w:cs="Times New Roman"/>
          <w:sz w:val="24"/>
          <w:szCs w:val="24"/>
        </w:rPr>
        <w:t xml:space="preserve"> 2013 - 2020 годы" Администрация Приморского края постановляет:</w:t>
      </w:r>
    </w:p>
    <w:p w:rsidR="00980BC9" w:rsidRPr="00032CD4" w:rsidRDefault="00980BC9" w:rsidP="00032CD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32CD4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32" w:history="1">
        <w:r w:rsidRPr="00032CD4">
          <w:rPr>
            <w:rFonts w:ascii="Times New Roman" w:hAnsi="Times New Roman" w:cs="Times New Roman"/>
            <w:color w:val="0000FF"/>
            <w:sz w:val="24"/>
            <w:szCs w:val="24"/>
          </w:rPr>
          <w:t>распределение</w:t>
        </w:r>
      </w:hyperlink>
      <w:r w:rsidRPr="00032CD4">
        <w:rPr>
          <w:rFonts w:ascii="Times New Roman" w:hAnsi="Times New Roman" w:cs="Times New Roman"/>
          <w:sz w:val="24"/>
          <w:szCs w:val="24"/>
        </w:rPr>
        <w:t xml:space="preserve"> субсидий, выделяемых из краевого бюджета бюджетам муниципальных образований Приморского края на проектирование и (или) строительство, реконструкцию, модернизацию и капитальный ремонт объектов водопроводно-канализационного хозяйства Приморского края на 2018 год.</w:t>
      </w:r>
    </w:p>
    <w:p w:rsidR="00980BC9" w:rsidRPr="00032CD4" w:rsidRDefault="00980BC9" w:rsidP="00032CD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32CD4">
        <w:rPr>
          <w:rFonts w:ascii="Times New Roman" w:hAnsi="Times New Roman" w:cs="Times New Roman"/>
          <w:sz w:val="24"/>
          <w:szCs w:val="24"/>
        </w:rPr>
        <w:t>2. Департаменту информационной политики Приморского края обеспечить официальное опубликование настоящего постановления.</w:t>
      </w:r>
    </w:p>
    <w:p w:rsidR="00980BC9" w:rsidRPr="00032CD4" w:rsidRDefault="00980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80BC9" w:rsidRPr="00032CD4" w:rsidRDefault="00980BC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32CD4"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 w:rsidRPr="00032CD4">
        <w:rPr>
          <w:rFonts w:ascii="Times New Roman" w:hAnsi="Times New Roman" w:cs="Times New Roman"/>
          <w:sz w:val="24"/>
          <w:szCs w:val="24"/>
        </w:rPr>
        <w:t xml:space="preserve"> Губернатора края -</w:t>
      </w:r>
    </w:p>
    <w:p w:rsidR="00980BC9" w:rsidRPr="00032CD4" w:rsidRDefault="00980BC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2CD4">
        <w:rPr>
          <w:rFonts w:ascii="Times New Roman" w:hAnsi="Times New Roman" w:cs="Times New Roman"/>
          <w:sz w:val="24"/>
          <w:szCs w:val="24"/>
        </w:rPr>
        <w:t>Главы Администрации</w:t>
      </w:r>
    </w:p>
    <w:p w:rsidR="00980BC9" w:rsidRPr="00032CD4" w:rsidRDefault="00980BC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2CD4">
        <w:rPr>
          <w:rFonts w:ascii="Times New Roman" w:hAnsi="Times New Roman" w:cs="Times New Roman"/>
          <w:sz w:val="24"/>
          <w:szCs w:val="24"/>
        </w:rPr>
        <w:t>Приморского края</w:t>
      </w:r>
    </w:p>
    <w:p w:rsidR="00980BC9" w:rsidRPr="00980BC9" w:rsidRDefault="00980BC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32CD4">
        <w:rPr>
          <w:rFonts w:ascii="Times New Roman" w:hAnsi="Times New Roman" w:cs="Times New Roman"/>
          <w:sz w:val="24"/>
          <w:szCs w:val="24"/>
        </w:rPr>
        <w:t>А.В.ТАРАСЕНКО</w:t>
      </w:r>
    </w:p>
    <w:p w:rsidR="00980BC9" w:rsidRPr="00980BC9" w:rsidRDefault="00980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80BC9" w:rsidRPr="00980BC9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2"/>
      <w:bookmarkEnd w:id="0"/>
      <w:r w:rsidRPr="00980BC9">
        <w:rPr>
          <w:rFonts w:ascii="Times New Roman" w:hAnsi="Times New Roman" w:cs="Times New Roman"/>
          <w:sz w:val="24"/>
          <w:szCs w:val="24"/>
        </w:rPr>
        <w:t>РАСПРЕДЕЛЕНИЕ СУБСИДИЙ,</w:t>
      </w:r>
    </w:p>
    <w:p w:rsidR="00980BC9" w:rsidRPr="00980BC9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80BC9">
        <w:rPr>
          <w:rFonts w:ascii="Times New Roman" w:hAnsi="Times New Roman" w:cs="Times New Roman"/>
          <w:sz w:val="24"/>
          <w:szCs w:val="24"/>
        </w:rPr>
        <w:t>ВЫДЕЛЯЕМЫХ</w:t>
      </w:r>
      <w:proofErr w:type="gramEnd"/>
      <w:r w:rsidRPr="00980BC9">
        <w:rPr>
          <w:rFonts w:ascii="Times New Roman" w:hAnsi="Times New Roman" w:cs="Times New Roman"/>
          <w:sz w:val="24"/>
          <w:szCs w:val="24"/>
        </w:rPr>
        <w:t xml:space="preserve"> ИЗ КРАЕВОГО БЮДЖЕТА БЮДЖЕТАМ</w:t>
      </w:r>
    </w:p>
    <w:p w:rsidR="00980BC9" w:rsidRPr="00980BC9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80BC9">
        <w:rPr>
          <w:rFonts w:ascii="Times New Roman" w:hAnsi="Times New Roman" w:cs="Times New Roman"/>
          <w:sz w:val="24"/>
          <w:szCs w:val="24"/>
        </w:rPr>
        <w:t xml:space="preserve">МУНИЦИПАЛЬНЫХ ОБРАЗОВАНИЙ ПРИМОРСКОГО КРАЯ </w:t>
      </w:r>
      <w:proofErr w:type="gramStart"/>
      <w:r w:rsidRPr="00980BC9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980BC9" w:rsidRPr="00980BC9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80BC9">
        <w:rPr>
          <w:rFonts w:ascii="Times New Roman" w:hAnsi="Times New Roman" w:cs="Times New Roman"/>
          <w:sz w:val="24"/>
          <w:szCs w:val="24"/>
        </w:rPr>
        <w:t>ПРОЕКТИРОВАНИЕ И (ИЛИ) СТРОИТЕЛЬСТВО, РЕКОНСТРУКЦИЮ,</w:t>
      </w:r>
    </w:p>
    <w:p w:rsidR="00980BC9" w:rsidRPr="00980BC9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80BC9">
        <w:rPr>
          <w:rFonts w:ascii="Times New Roman" w:hAnsi="Times New Roman" w:cs="Times New Roman"/>
          <w:sz w:val="24"/>
          <w:szCs w:val="24"/>
        </w:rPr>
        <w:t>МОДЕРНИЗАЦИЮ И КАПИТАЛЬНЫЙ РЕМОНТ ОБЪЕКТОВ</w:t>
      </w:r>
    </w:p>
    <w:p w:rsidR="00980BC9" w:rsidRPr="00980BC9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80BC9">
        <w:rPr>
          <w:rFonts w:ascii="Times New Roman" w:hAnsi="Times New Roman" w:cs="Times New Roman"/>
          <w:sz w:val="24"/>
          <w:szCs w:val="24"/>
        </w:rPr>
        <w:t>ВОДОПРОВОДНО-КАНАЛИЗАЦИОННОГО ХОЗЯЙСТВА</w:t>
      </w:r>
    </w:p>
    <w:p w:rsidR="00980BC9" w:rsidRPr="00980BC9" w:rsidRDefault="00980B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80BC9">
        <w:rPr>
          <w:rFonts w:ascii="Times New Roman" w:hAnsi="Times New Roman" w:cs="Times New Roman"/>
          <w:sz w:val="24"/>
          <w:szCs w:val="24"/>
        </w:rPr>
        <w:t>ПРИМОРСКОГО КРАЯ НА 2018 ГОД</w:t>
      </w:r>
    </w:p>
    <w:p w:rsidR="00980BC9" w:rsidRPr="00980BC9" w:rsidRDefault="00980BC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608"/>
        <w:gridCol w:w="1871"/>
        <w:gridCol w:w="1814"/>
        <w:gridCol w:w="1984"/>
      </w:tblGrid>
      <w:tr w:rsidR="00980BC9" w:rsidRPr="00980BC9">
        <w:tc>
          <w:tcPr>
            <w:tcW w:w="794" w:type="dxa"/>
            <w:vMerge w:val="restart"/>
          </w:tcPr>
          <w:p w:rsidR="00980BC9" w:rsidRPr="00980BC9" w:rsidRDefault="00980B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08" w:type="dxa"/>
            <w:vMerge w:val="restart"/>
          </w:tcPr>
          <w:p w:rsidR="00980BC9" w:rsidRPr="00980BC9" w:rsidRDefault="00980B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образований Приморского края и объектов водопроводно-канализационного хозяйства Приморского края</w:t>
            </w:r>
          </w:p>
        </w:tc>
        <w:tc>
          <w:tcPr>
            <w:tcW w:w="1871" w:type="dxa"/>
            <w:vMerge w:val="restart"/>
          </w:tcPr>
          <w:p w:rsidR="00980BC9" w:rsidRPr="00980BC9" w:rsidRDefault="00980B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Размер субсидий бюджетам муниципальных образований Приморского края, руб.</w:t>
            </w:r>
          </w:p>
        </w:tc>
        <w:tc>
          <w:tcPr>
            <w:tcW w:w="3798" w:type="dxa"/>
            <w:gridSpan w:val="2"/>
          </w:tcPr>
          <w:p w:rsidR="00980BC9" w:rsidRPr="00980BC9" w:rsidRDefault="00980B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980BC9" w:rsidRPr="00980BC9">
        <w:tc>
          <w:tcPr>
            <w:tcW w:w="794" w:type="dxa"/>
            <w:vMerge/>
          </w:tcPr>
          <w:p w:rsidR="00980BC9" w:rsidRPr="00980BC9" w:rsidRDefault="00980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vMerge/>
          </w:tcPr>
          <w:p w:rsidR="00980BC9" w:rsidRPr="00980BC9" w:rsidRDefault="00980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</w:tcPr>
          <w:p w:rsidR="00980BC9" w:rsidRPr="00980BC9" w:rsidRDefault="00980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на капитальный ремонт объектов, находящихся в муниципальной собственности, руб.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на проектирование и (или) строительство, реконструкцию, модернизацию объектов, находящихся в муниципальной собственности, руб.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>Арсеньевский</w:t>
            </w:r>
            <w:proofErr w:type="spellEnd"/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Реконструкция водопроводных очистных сооружений на водохранилище реки Дачная, г. Арсеньев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41696701,20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41696701,20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41696701,20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41696701,20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>Анучинский</w:t>
            </w:r>
            <w:proofErr w:type="spellEnd"/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Капитальный ремонт сетей водоснабжения по ул. 50 лет ВЛКСМ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182932,00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182932,00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сетей водоснабжения по ул. </w:t>
            </w: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Банивура</w:t>
            </w:r>
            <w:proofErr w:type="spell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1188444,80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1188444,80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1371376,80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1371376,80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>Михайловский муниципальный район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608" w:type="dxa"/>
          </w:tcPr>
          <w:p w:rsid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Капитальный ремонт участков водопроводной сети</w:t>
            </w:r>
          </w:p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. Михайловка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2400000,00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2400000,00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608" w:type="dxa"/>
          </w:tcPr>
          <w:p w:rsid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оборудования станции </w:t>
            </w: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обезжилезивания</w:t>
            </w:r>
            <w:proofErr w:type="spell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. Михайловка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1094400,00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1094400,00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канализационных сетей с. </w:t>
            </w: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Ляличи</w:t>
            </w:r>
            <w:proofErr w:type="spell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1277560,00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1277560,00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4771960,00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4771960,00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>Партизанский муниципальный район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608" w:type="dxa"/>
          </w:tcPr>
          <w:p w:rsid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утверждение проектно-сметной документации по организации водоснабжения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ул. Комсомольская и 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ул. Центральная в </w:t>
            </w:r>
          </w:p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Волчанец</w:t>
            </w:r>
            <w:proofErr w:type="spell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3200000,00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3200000,00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2608" w:type="dxa"/>
          </w:tcPr>
          <w:p w:rsid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наружных сетей водоснабжения по ул. Мелиораторов от жилого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24 до жилого дома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Владимиро-Александровское</w:t>
            </w:r>
            <w:proofErr w:type="gram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401900,00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401900,00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2608" w:type="dxa"/>
          </w:tcPr>
          <w:p w:rsid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наружных сетей водоснабжения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от жилого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54 до жилого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79а по ул. Комсомольская, </w:t>
            </w:r>
          </w:p>
          <w:p w:rsidR="00980BC9" w:rsidRP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Владимиро-Александровское</w:t>
            </w:r>
            <w:proofErr w:type="gram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170100,00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170100,00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2608" w:type="dxa"/>
          </w:tcPr>
          <w:p w:rsid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наружных сетей водоснабжения от жилого дома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3 по переулку Водный до жилого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ул. Строителей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C9" w:rsidRP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Владимиро-Александровское</w:t>
            </w:r>
            <w:proofErr w:type="gram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390400,00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390400,00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2608" w:type="dxa"/>
          </w:tcPr>
          <w:p w:rsid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наружных сетей водоснабжения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ул. Строителей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Владимиро-Александровское</w:t>
            </w:r>
            <w:proofErr w:type="gram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228700,00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228700,00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2608" w:type="dxa"/>
          </w:tcPr>
          <w:p w:rsid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наружных сетей водоснабжения от жилого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 до МБДОУ "Детский сад Звездочка"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C9" w:rsidRP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Владимиро-Александровское</w:t>
            </w:r>
            <w:proofErr w:type="gram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119600,00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119600,00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2608" w:type="dxa"/>
          </w:tcPr>
          <w:p w:rsid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транзитного водовода в подвале жилого дома </w:t>
            </w:r>
          </w:p>
          <w:p w:rsid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77а по ул. Комсомольская в</w:t>
            </w:r>
          </w:p>
          <w:p w:rsidR="00980BC9" w:rsidRP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Владимиро-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Александровское</w:t>
            </w:r>
            <w:proofErr w:type="gram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126500,00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126500,00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4.8.</w:t>
            </w:r>
          </w:p>
        </w:tc>
        <w:tc>
          <w:tcPr>
            <w:tcW w:w="2608" w:type="dxa"/>
          </w:tcPr>
          <w:p w:rsid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наружных сетей водоснабжения от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55а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до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77а по ул. Кости Рослого в </w:t>
            </w:r>
          </w:p>
          <w:p w:rsidR="00980BC9" w:rsidRP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Владимиро-Александровское</w:t>
            </w:r>
            <w:proofErr w:type="gram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75300,00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75300,00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2608" w:type="dxa"/>
          </w:tcPr>
          <w:p w:rsid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наружных сетей водоснабжения от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73 до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79 по ул.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Комсомольская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</w:p>
          <w:p w:rsidR="00980BC9" w:rsidRP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Владимиро-Александровское</w:t>
            </w:r>
            <w:proofErr w:type="gram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102100,00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102100,00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4.10.</w:t>
            </w:r>
          </w:p>
        </w:tc>
        <w:tc>
          <w:tcPr>
            <w:tcW w:w="2608" w:type="dxa"/>
          </w:tcPr>
          <w:p w:rsid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наружных сетей водоснабжения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ул. Мелиораторов от жилого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3 до котельной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8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980BC9" w:rsidRP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Владимиро-Александровское</w:t>
            </w:r>
            <w:proofErr w:type="gram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294900,00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294900,00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4.11.</w:t>
            </w:r>
          </w:p>
        </w:tc>
        <w:tc>
          <w:tcPr>
            <w:tcW w:w="2608" w:type="dxa"/>
          </w:tcPr>
          <w:p w:rsidR="00980BC9" w:rsidRP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наружных сетей водоснабжения от жилого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15а по ул. Садовая до жилого дома N 7 по ул. Лазо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Хмыловка</w:t>
            </w:r>
            <w:proofErr w:type="spell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266600,00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266600,00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4.12.</w:t>
            </w:r>
          </w:p>
        </w:tc>
        <w:tc>
          <w:tcPr>
            <w:tcW w:w="2608" w:type="dxa"/>
          </w:tcPr>
          <w:p w:rsid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сетей водоснабжения от ул. Щорса до ул. Строителей, 6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Екатериновка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протяженностью 600 м (диаметр трубы 90 мм)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1006000,00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1006000,00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4.13.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водонапорной башни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Молчановка</w:t>
            </w:r>
            <w:proofErr w:type="spell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678300,00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678300,00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4.14.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сетей водоснабжения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Молчановка</w:t>
            </w:r>
            <w:proofErr w:type="spell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протяженностью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150 м (диаметр трубы 50 мм, 100 мм)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323900,00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323900,00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4.15.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сетей водоотведения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Молчановка</w:t>
            </w:r>
            <w:proofErr w:type="spell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протяженностью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108 м (диаметр трубы 150 мм)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294900,00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294900,00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4.16.</w:t>
            </w:r>
          </w:p>
        </w:tc>
        <w:tc>
          <w:tcPr>
            <w:tcW w:w="2608" w:type="dxa"/>
          </w:tcPr>
          <w:p w:rsid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сетей водоснабжения от МБДОУ "Елочка" до котельной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980BC9" w:rsidRP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Сергеевка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протяженностью 60 м (диаметр трубы 50 мм)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118300,00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118300,00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4.17.</w:t>
            </w:r>
          </w:p>
        </w:tc>
        <w:tc>
          <w:tcPr>
            <w:tcW w:w="2608" w:type="dxa"/>
          </w:tcPr>
          <w:p w:rsid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станции перекачивания водоотведения в районе жилого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ул. 70 лет Октября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980BC9" w:rsidRP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. Золотая Долина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1106610,00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1106610,00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4.18.</w:t>
            </w:r>
          </w:p>
        </w:tc>
        <w:tc>
          <w:tcPr>
            <w:tcW w:w="2608" w:type="dxa"/>
          </w:tcPr>
          <w:p w:rsid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наружных сетей водоснабжения от жилого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ул. Гагарина до жилого дома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Владимиро-Александровское</w:t>
            </w:r>
            <w:proofErr w:type="gram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163600,00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163600,00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9067710,00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5867710,00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3200000,00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>Пограничный муниципальный район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Пограничный муниципальный район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5.1.1.</w:t>
            </w:r>
          </w:p>
        </w:tc>
        <w:tc>
          <w:tcPr>
            <w:tcW w:w="2608" w:type="dxa"/>
          </w:tcPr>
          <w:p w:rsid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водопроводной сети</w:t>
            </w:r>
          </w:p>
          <w:p w:rsidR="00980BC9" w:rsidRPr="00980BC9" w:rsidRDefault="00980BC9" w:rsidP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Жариково</w:t>
            </w:r>
            <w:proofErr w:type="spell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4346648,00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4346648,00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5.1.2.</w:t>
            </w:r>
          </w:p>
        </w:tc>
        <w:tc>
          <w:tcPr>
            <w:tcW w:w="2608" w:type="dxa"/>
          </w:tcPr>
          <w:p w:rsid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водопроводной сети </w:t>
            </w:r>
          </w:p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Нестеровка</w:t>
            </w:r>
            <w:proofErr w:type="spell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4255592,00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4255592,00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8602240,00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8602240,00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Пограничное городское поселение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5.2.1.</w:t>
            </w:r>
          </w:p>
        </w:tc>
        <w:tc>
          <w:tcPr>
            <w:tcW w:w="2608" w:type="dxa"/>
          </w:tcPr>
          <w:p w:rsid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объектов системы водоснабжения </w:t>
            </w:r>
          </w:p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Пограничный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42076704,00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42076704,00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5.2.2.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сетей водоснабжения </w:t>
            </w: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Пограничный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2470400,00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2470400,00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44547104,00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2470400,00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42076704,00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53149344,00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11072640,00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42076704,00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>Пожарский муниципальный район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по строительству скважинного водозабора на территории </w:t>
            </w: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Губеровского</w:t>
            </w:r>
            <w:proofErr w:type="spell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Пожарского муниципального района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5998012,00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5998012,00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5998012,00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5998012,00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>Спасский муниципальный район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Спасский муниципальный район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7.1.1.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проектно-сметной документации канализационных очистных сооружений села Красный Кут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3466666,00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3466666,00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7.1.2.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утверждение проектно-сметной документации водоснабжения социальных объектов </w:t>
            </w: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  <w:proofErr w:type="spell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. ст. </w:t>
            </w: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Свиягино</w:t>
            </w:r>
            <w:proofErr w:type="spellEnd"/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2792608,00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2792608,00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7.1.3.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Капитальный ремонт сети водоснабжения села Красный Кут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2495231,00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2495231,00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8754505,00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2495231,00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6259274,00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Хвалынское</w:t>
            </w:r>
            <w:proofErr w:type="spell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7.2.1.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сетей водоснабжения к жилым домам на территории </w:t>
            </w: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Хвалынского</w:t>
            </w:r>
            <w:proofErr w:type="spell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5452330,00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5452330,00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5452330,00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5452330,00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14206835,00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7947561,00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6259274,00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>Хасанский</w:t>
            </w:r>
            <w:proofErr w:type="spellEnd"/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8.1.1.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канализационных колодцев в </w:t>
            </w: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Приморский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988204,80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988204,80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Славянское городское поселение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8.2.1.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Ремонт 2-х водонапорных баков емкостью 5000 куб. м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6585143,20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6585143,20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Зарубинское</w:t>
            </w:r>
            <w:proofErr w:type="spell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8.3.1.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Капитальный ремонт сетей водоснабжения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4004735,20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4004735,20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11578083,20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11578083,20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>Шкотовский</w:t>
            </w:r>
            <w:proofErr w:type="spellEnd"/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Шкотовский</w:t>
            </w:r>
            <w:proofErr w:type="spell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9.1.1.</w:t>
            </w:r>
          </w:p>
        </w:tc>
        <w:tc>
          <w:tcPr>
            <w:tcW w:w="2608" w:type="dxa"/>
          </w:tcPr>
          <w:p w:rsid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утверждение проектно-сметной документации по строительству объектов водоотведения </w:t>
            </w:r>
          </w:p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п. Новонежино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4080000,00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4080000,00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Шкотовское</w:t>
            </w:r>
            <w:proofErr w:type="spell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9.2.1.</w:t>
            </w:r>
          </w:p>
        </w:tc>
        <w:tc>
          <w:tcPr>
            <w:tcW w:w="2608" w:type="dxa"/>
          </w:tcPr>
          <w:p w:rsid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системы </w:t>
            </w:r>
            <w:r w:rsidRPr="00980B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водоснабжения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Шкотово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4681440,00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4681440,00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8761440,00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4681440,00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4080000,00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>Ханкайский</w:t>
            </w:r>
            <w:proofErr w:type="spellEnd"/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утверждение проектно-сметной документации по строительству очистных сооружений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. Камень-Рыболов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4880000,00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4880000,00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4880000,00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4880000,00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>Хорольский</w:t>
            </w:r>
            <w:proofErr w:type="spellEnd"/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11.1.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Реконструкция центрального водовода с. Хороль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20736000,00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20736000,00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20736000,00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20736000,00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>Черниговский муниципальный район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12.1.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Черниговский муниципальный район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12.1.1.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Строительство системы водоснабжения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20062560,80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20062560,80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20062560,80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20062560,80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12.2.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Сибирцевское</w:t>
            </w:r>
            <w:proofErr w:type="spell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12.2.1.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проектно-сметной документации по модернизации артезианской скважины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306908,00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306908,00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12.2.2.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проектно-сметной документации на строительство станции водоподготовки холодного водоснабжения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373069,00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373069,00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679977,00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679977,00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20742537,80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20742537,80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>Яковлевский</w:t>
            </w:r>
            <w:proofErr w:type="spellEnd"/>
            <w:r w:rsidRPr="00980B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13.1.</w:t>
            </w: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утверждение проектно-сметной документации по строительству очистных сооружений </w:t>
            </w:r>
            <w:proofErr w:type="gramStart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80BC9">
              <w:rPr>
                <w:rFonts w:ascii="Times New Roman" w:hAnsi="Times New Roman" w:cs="Times New Roman"/>
                <w:sz w:val="24"/>
                <w:szCs w:val="24"/>
              </w:rPr>
              <w:t xml:space="preserve"> с. Яковлевка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3040000,00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3040000,00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3040000,00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3040000,00</w:t>
            </w:r>
          </w:p>
        </w:tc>
      </w:tr>
      <w:tr w:rsidR="00980BC9" w:rsidRPr="00980BC9">
        <w:tc>
          <w:tcPr>
            <w:tcW w:w="794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</w:tcPr>
          <w:p w:rsidR="00980BC9" w:rsidRPr="00980BC9" w:rsidRDefault="00980B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Итого по муниципальным образованиям Приморского края:</w:t>
            </w:r>
          </w:p>
        </w:tc>
        <w:tc>
          <w:tcPr>
            <w:tcW w:w="1871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200000000,00</w:t>
            </w:r>
          </w:p>
        </w:tc>
        <w:tc>
          <w:tcPr>
            <w:tcW w:w="1814" w:type="dxa"/>
          </w:tcPr>
          <w:p w:rsidR="00980BC9" w:rsidRPr="00980BC9" w:rsidRDefault="00980BC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0BC9">
              <w:rPr>
                <w:rFonts w:ascii="Times New Roman" w:hAnsi="Times New Roman" w:cs="Times New Roman"/>
                <w:sz w:val="24"/>
                <w:szCs w:val="24"/>
              </w:rPr>
              <w:t>47290771,00</w:t>
            </w:r>
          </w:p>
        </w:tc>
        <w:tc>
          <w:tcPr>
            <w:tcW w:w="1984" w:type="dxa"/>
          </w:tcPr>
          <w:p w:rsidR="00980BC9" w:rsidRPr="00032CD4" w:rsidRDefault="00980BC9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2CD4">
              <w:rPr>
                <w:rFonts w:ascii="Times New Roman" w:hAnsi="Times New Roman" w:cs="Times New Roman"/>
                <w:b/>
                <w:sz w:val="24"/>
                <w:szCs w:val="24"/>
              </w:rPr>
              <w:t>152709229,00</w:t>
            </w:r>
          </w:p>
        </w:tc>
      </w:tr>
    </w:tbl>
    <w:p w:rsidR="00980BC9" w:rsidRDefault="00980BC9">
      <w:pPr>
        <w:pStyle w:val="ConsPlusNormal"/>
        <w:jc w:val="both"/>
      </w:pPr>
    </w:p>
    <w:p w:rsidR="00980BC9" w:rsidRDefault="00980BC9">
      <w:pPr>
        <w:pStyle w:val="ConsPlusNormal"/>
        <w:jc w:val="both"/>
      </w:pPr>
    </w:p>
    <w:p w:rsidR="00E8045F" w:rsidRDefault="00E8045F">
      <w:bookmarkStart w:id="1" w:name="_GoBack"/>
      <w:bookmarkEnd w:id="1"/>
    </w:p>
    <w:sectPr w:rsidR="00E8045F" w:rsidSect="006673C6">
      <w:headerReference w:type="default" r:id="rId10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3C6" w:rsidRDefault="006673C6" w:rsidP="006673C6">
      <w:pPr>
        <w:spacing w:after="0" w:line="240" w:lineRule="auto"/>
      </w:pPr>
      <w:r>
        <w:separator/>
      </w:r>
    </w:p>
  </w:endnote>
  <w:endnote w:type="continuationSeparator" w:id="0">
    <w:p w:rsidR="006673C6" w:rsidRDefault="006673C6" w:rsidP="006673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3C6" w:rsidRDefault="006673C6" w:rsidP="006673C6">
      <w:pPr>
        <w:spacing w:after="0" w:line="240" w:lineRule="auto"/>
      </w:pPr>
      <w:r>
        <w:separator/>
      </w:r>
    </w:p>
  </w:footnote>
  <w:footnote w:type="continuationSeparator" w:id="0">
    <w:p w:rsidR="006673C6" w:rsidRDefault="006673C6" w:rsidP="006673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6024155"/>
      <w:docPartObj>
        <w:docPartGallery w:val="Page Numbers (Top of Page)"/>
        <w:docPartUnique/>
      </w:docPartObj>
    </w:sdtPr>
    <w:sdtContent>
      <w:p w:rsidR="006673C6" w:rsidRDefault="006673C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673C6" w:rsidRDefault="006673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BC9"/>
    <w:rsid w:val="00032CD4"/>
    <w:rsid w:val="006673C6"/>
    <w:rsid w:val="00980BC9"/>
    <w:rsid w:val="00E8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0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0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0B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7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73C6"/>
  </w:style>
  <w:style w:type="paragraph" w:styleId="a5">
    <w:name w:val="footer"/>
    <w:basedOn w:val="a"/>
    <w:link w:val="a6"/>
    <w:uiPriority w:val="99"/>
    <w:unhideWhenUsed/>
    <w:rsid w:val="00667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73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0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0B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0B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7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73C6"/>
  </w:style>
  <w:style w:type="paragraph" w:styleId="a5">
    <w:name w:val="footer"/>
    <w:basedOn w:val="a"/>
    <w:link w:val="a6"/>
    <w:uiPriority w:val="99"/>
    <w:unhideWhenUsed/>
    <w:rsid w:val="006673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7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B0D02BBF4EFCADBD2DFDC01C941989ABC7F34AE225FFC913C70FF80E29DA321Ax86C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CB0D02BBF4EFCADBD2DFDC01C941989ABC7F34AE225FECC10CA0FF80E29DA321Ax86CA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CB0D02BBF4EFCADBD2DFDC01C941989ABC7F34AE225FCCB1BC30FF80E29DA321Ax86C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1482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Елена Валентиновна</dc:creator>
  <cp:lastModifiedBy>Михайлова Елена Валентиновна</cp:lastModifiedBy>
  <cp:revision>3</cp:revision>
  <cp:lastPrinted>2018-05-15T05:38:00Z</cp:lastPrinted>
  <dcterms:created xsi:type="dcterms:W3CDTF">2018-05-15T00:58:00Z</dcterms:created>
  <dcterms:modified xsi:type="dcterms:W3CDTF">2018-05-15T05:39:00Z</dcterms:modified>
</cp:coreProperties>
</file>