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7464E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  <w:r w:rsidR="00A96095">
              <w:rPr>
                <w:sz w:val="20"/>
              </w:rPr>
              <w:br/>
            </w:r>
            <w:r>
              <w:rPr>
                <w:sz w:val="20"/>
              </w:rPr>
              <w:t>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823C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CE4739">
        <w:rPr>
          <w:b/>
        </w:rPr>
        <w:t>Я</w:t>
      </w:r>
      <w:r>
        <w:rPr>
          <w:b/>
        </w:rPr>
        <w:t xml:space="preserve"> В </w:t>
      </w:r>
      <w:r w:rsidR="00CC6D1B">
        <w:rPr>
          <w:b/>
        </w:rPr>
        <w:t>СТАТЬЮ 3</w:t>
      </w:r>
      <w:r w:rsidR="00D823C1">
        <w:rPr>
          <w:b/>
        </w:rPr>
        <w:t xml:space="preserve"> </w:t>
      </w:r>
    </w:p>
    <w:p w:rsidR="00117661" w:rsidRDefault="00395F05" w:rsidP="00117661">
      <w:pPr>
        <w:jc w:val="center"/>
        <w:rPr>
          <w:b/>
        </w:rPr>
      </w:pPr>
      <w:r>
        <w:rPr>
          <w:b/>
        </w:rPr>
        <w:t>ЗАКОН</w:t>
      </w:r>
      <w:r w:rsidR="00D823C1">
        <w:rPr>
          <w:b/>
        </w:rPr>
        <w:t>А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  <w:r w:rsidR="00D823C1">
        <w:rPr>
          <w:b/>
        </w:rPr>
        <w:t xml:space="preserve"> "</w:t>
      </w:r>
      <w:r w:rsidR="00D823C1" w:rsidRPr="00795676">
        <w:rPr>
          <w:b/>
          <w:szCs w:val="28"/>
        </w:rPr>
        <w:t>О</w:t>
      </w:r>
      <w:r w:rsidR="00D823C1">
        <w:rPr>
          <w:b/>
          <w:szCs w:val="28"/>
        </w:rPr>
        <w:t>Б ИСПОЛЬЗОВАНИИ</w:t>
      </w:r>
    </w:p>
    <w:p w:rsidR="00395F05" w:rsidRPr="0075524E" w:rsidRDefault="00C7293D" w:rsidP="00117661">
      <w:pPr>
        <w:jc w:val="center"/>
        <w:rPr>
          <w:b/>
        </w:rPr>
      </w:pPr>
      <w:r>
        <w:rPr>
          <w:b/>
          <w:szCs w:val="28"/>
        </w:rPr>
        <w:t>ЛЕСОВ</w:t>
      </w:r>
      <w:r w:rsidR="00117661">
        <w:rPr>
          <w:b/>
          <w:szCs w:val="28"/>
        </w:rPr>
        <w:t xml:space="preserve"> </w:t>
      </w: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992B6F" w:rsidRDefault="00992B6F" w:rsidP="00992B6F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D823C1">
        <w:rPr>
          <w:bCs/>
          <w:szCs w:val="28"/>
        </w:rPr>
        <w:t xml:space="preserve"> статью </w:t>
      </w:r>
      <w:r w:rsidR="004C0257">
        <w:rPr>
          <w:bCs/>
          <w:szCs w:val="28"/>
        </w:rPr>
        <w:t>3</w:t>
      </w:r>
      <w:r w:rsidR="00D823C1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 w:rsidR="00D823C1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23 октября 2007 года</w:t>
      </w:r>
      <w:r>
        <w:rPr>
          <w:bCs/>
          <w:szCs w:val="28"/>
        </w:rPr>
        <w:t xml:space="preserve"> 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</w:t>
      </w:r>
      <w:r w:rsidR="002A4982">
        <w:rPr>
          <w:bCs/>
          <w:szCs w:val="28"/>
        </w:rPr>
        <w:t xml:space="preserve">обрания Приморского края, 2007, </w:t>
      </w:r>
      <w:r w:rsidRPr="002E4372">
        <w:rPr>
          <w:bCs/>
          <w:szCs w:val="28"/>
        </w:rPr>
        <w:t>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68,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</w:t>
      </w:r>
      <w:r w:rsidRPr="002E4372">
        <w:rPr>
          <w:bCs/>
          <w:szCs w:val="28"/>
        </w:rPr>
        <w:t>4,</w:t>
      </w:r>
      <w:r w:rsidR="002A4982">
        <w:rPr>
          <w:bCs/>
          <w:szCs w:val="28"/>
        </w:rPr>
        <w:t xml:space="preserve"> № 98, стр. 63; 2009, № 124, стр. 8; 2010, № </w:t>
      </w:r>
      <w:r w:rsidRPr="002E4372">
        <w:rPr>
          <w:bCs/>
          <w:szCs w:val="28"/>
        </w:rPr>
        <w:t>141,</w:t>
      </w:r>
      <w:r w:rsidR="002A4982">
        <w:rPr>
          <w:bCs/>
          <w:sz w:val="16"/>
          <w:szCs w:val="16"/>
        </w:rPr>
        <w:t xml:space="preserve"> </w:t>
      </w:r>
      <w:r w:rsidR="002A4982">
        <w:rPr>
          <w:bCs/>
          <w:szCs w:val="28"/>
        </w:rPr>
        <w:t xml:space="preserve">стр. 16; </w:t>
      </w:r>
      <w:r w:rsidRPr="002E4372">
        <w:rPr>
          <w:bCs/>
          <w:szCs w:val="28"/>
        </w:rPr>
        <w:t>2011</w:t>
      </w:r>
      <w:r>
        <w:rPr>
          <w:bCs/>
          <w:szCs w:val="28"/>
        </w:rPr>
        <w:t>,</w:t>
      </w:r>
      <w:r w:rsidR="00D823C1">
        <w:rPr>
          <w:bCs/>
          <w:szCs w:val="28"/>
        </w:rPr>
        <w:br/>
      </w:r>
      <w:r w:rsidRPr="002E4372">
        <w:rPr>
          <w:bCs/>
          <w:szCs w:val="28"/>
        </w:rPr>
        <w:t>№ 180</w:t>
      </w:r>
      <w:r w:rsidR="002A4982">
        <w:rPr>
          <w:bCs/>
          <w:szCs w:val="28"/>
        </w:rPr>
        <w:t xml:space="preserve">, стр. 2; </w:t>
      </w:r>
      <w:r>
        <w:rPr>
          <w:bCs/>
          <w:szCs w:val="28"/>
        </w:rPr>
        <w:t>2012, № 23, стр. 22;</w:t>
      </w:r>
      <w:proofErr w:type="gramEnd"/>
      <w:r>
        <w:rPr>
          <w:bCs/>
          <w:szCs w:val="28"/>
        </w:rPr>
        <w:t xml:space="preserve"> </w:t>
      </w:r>
      <w:proofErr w:type="gramStart"/>
      <w:r>
        <w:rPr>
          <w:bCs/>
          <w:szCs w:val="28"/>
        </w:rPr>
        <w:t>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A4982">
        <w:rPr>
          <w:bCs/>
          <w:szCs w:val="28"/>
        </w:rPr>
        <w:t xml:space="preserve">; </w:t>
      </w:r>
      <w:r w:rsidR="0026289C">
        <w:rPr>
          <w:bCs/>
          <w:szCs w:val="28"/>
        </w:rPr>
        <w:t>2014, № 73, с</w:t>
      </w:r>
      <w:r w:rsidR="005B649F">
        <w:rPr>
          <w:bCs/>
          <w:szCs w:val="28"/>
        </w:rPr>
        <w:t>тр</w:t>
      </w:r>
      <w:r w:rsidR="002A4982">
        <w:rPr>
          <w:bCs/>
          <w:szCs w:val="28"/>
        </w:rPr>
        <w:t xml:space="preserve">. </w:t>
      </w:r>
      <w:r w:rsidR="0026289C">
        <w:rPr>
          <w:bCs/>
          <w:szCs w:val="28"/>
        </w:rPr>
        <w:t>7</w:t>
      </w:r>
      <w:r w:rsidR="00780BA8">
        <w:rPr>
          <w:bCs/>
          <w:szCs w:val="28"/>
        </w:rPr>
        <w:t>; 2015, № 145, с</w:t>
      </w:r>
      <w:r w:rsidR="00485AF7">
        <w:rPr>
          <w:bCs/>
          <w:szCs w:val="28"/>
        </w:rPr>
        <w:t>тр</w:t>
      </w:r>
      <w:r w:rsidR="00780BA8">
        <w:rPr>
          <w:bCs/>
          <w:szCs w:val="28"/>
        </w:rPr>
        <w:t>. 46</w:t>
      </w:r>
      <w:r w:rsidR="00D823C1">
        <w:rPr>
          <w:bCs/>
          <w:szCs w:val="28"/>
        </w:rPr>
        <w:t>; 2016, № 4, стр. 67</w:t>
      </w:r>
      <w:r w:rsidR="004C0257">
        <w:rPr>
          <w:bCs/>
          <w:szCs w:val="28"/>
        </w:rPr>
        <w:t>; 2018, № 52, стр. 59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CE4739">
        <w:rPr>
          <w:bCs/>
          <w:szCs w:val="28"/>
        </w:rPr>
        <w:t>ее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CE4739">
        <w:rPr>
          <w:bCs/>
          <w:szCs w:val="28"/>
        </w:rPr>
        <w:t>е</w:t>
      </w:r>
      <w:r w:rsidR="0026289C">
        <w:rPr>
          <w:bCs/>
          <w:szCs w:val="28"/>
        </w:rPr>
        <w:t>:</w:t>
      </w:r>
      <w:proofErr w:type="gramEnd"/>
    </w:p>
    <w:p w:rsidR="0006367F" w:rsidRDefault="00CE4739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в части 2 после слова "относятся" дополнить словом "валежник</w:t>
      </w:r>
      <w:r w:rsidR="00D57714">
        <w:rPr>
          <w:bCs/>
          <w:szCs w:val="28"/>
        </w:rPr>
        <w:t>,</w:t>
      </w:r>
      <w:bookmarkStart w:id="0" w:name="_GoBack"/>
      <w:bookmarkEnd w:id="0"/>
      <w:r>
        <w:rPr>
          <w:bCs/>
          <w:szCs w:val="28"/>
        </w:rPr>
        <w:t>".</w:t>
      </w:r>
    </w:p>
    <w:p w:rsidR="00780BA8" w:rsidRDefault="00780BA8" w:rsidP="005F0AD8">
      <w:pPr>
        <w:autoSpaceDE w:val="0"/>
        <w:autoSpaceDN w:val="0"/>
        <w:adjustRightInd w:val="0"/>
        <w:jc w:val="both"/>
        <w:outlineLvl w:val="0"/>
        <w:rPr>
          <w:bCs/>
          <w:szCs w:val="28"/>
        </w:rPr>
      </w:pPr>
    </w:p>
    <w:p w:rsidR="005D3553" w:rsidRDefault="005D3553" w:rsidP="005D3553">
      <w:pPr>
        <w:ind w:firstLine="720"/>
        <w:jc w:val="both"/>
      </w:pPr>
      <w:r>
        <w:t>СТАТЬЯ 2.</w:t>
      </w:r>
    </w:p>
    <w:p w:rsidR="0006367F" w:rsidRPr="00477CAF" w:rsidRDefault="0006367F" w:rsidP="0006367F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 xml:space="preserve">Настоящий Закон вступает в силу </w:t>
      </w:r>
      <w:r w:rsidR="00CE4739">
        <w:rPr>
          <w:rFonts w:ascii="Times New Roman" w:hAnsi="Times New Roman"/>
          <w:sz w:val="28"/>
          <w:szCs w:val="28"/>
        </w:rPr>
        <w:t>с 1 января 2019 года.</w:t>
      </w:r>
    </w:p>
    <w:p w:rsidR="00395F05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Pr="00941F19" w:rsidRDefault="0006367F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Временно </w:t>
      </w:r>
      <w:proofErr w:type="gramStart"/>
      <w:r>
        <w:rPr>
          <w:color w:val="000000"/>
          <w:sz w:val="28"/>
          <w:szCs w:val="28"/>
        </w:rPr>
        <w:t>исполняющий</w:t>
      </w:r>
      <w:proofErr w:type="gramEnd"/>
      <w:r>
        <w:rPr>
          <w:color w:val="000000"/>
          <w:sz w:val="28"/>
          <w:szCs w:val="28"/>
        </w:rPr>
        <w:t xml:space="preserve"> обязанности</w:t>
      </w:r>
    </w:p>
    <w:p w:rsidR="0006367F" w:rsidRDefault="0006367F" w:rsidP="0006367F">
      <w:pPr>
        <w:pStyle w:val="ConsPlusNormal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Губернатора края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А.В. Тарасенко</w:t>
      </w:r>
    </w:p>
    <w:p w:rsidR="0006367F" w:rsidRDefault="0006367F" w:rsidP="0006367F">
      <w:pPr>
        <w:pStyle w:val="ConsPlusNormal"/>
        <w:jc w:val="both"/>
        <w:rPr>
          <w:color w:val="000000"/>
          <w:sz w:val="26"/>
        </w:rPr>
      </w:pPr>
    </w:p>
    <w:p w:rsidR="00395F05" w:rsidRPr="00941F19" w:rsidRDefault="00395F05" w:rsidP="0006367F">
      <w:pPr>
        <w:shd w:val="clear" w:color="auto" w:fill="FFFFFF"/>
        <w:jc w:val="both"/>
        <w:rPr>
          <w:szCs w:val="28"/>
        </w:rPr>
      </w:pPr>
    </w:p>
    <w:sectPr w:rsidR="00395F05" w:rsidRPr="00941F19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1C8" w:rsidRDefault="00FE61C8">
      <w:r>
        <w:separator/>
      </w:r>
    </w:p>
  </w:endnote>
  <w:endnote w:type="continuationSeparator" w:id="0">
    <w:p w:rsidR="00FE61C8" w:rsidRDefault="00FE6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1C8" w:rsidRDefault="00FE61C8">
      <w:r>
        <w:separator/>
      </w:r>
    </w:p>
  </w:footnote>
  <w:footnote w:type="continuationSeparator" w:id="0">
    <w:p w:rsidR="00FE61C8" w:rsidRDefault="00FE61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3291F"/>
    <w:rsid w:val="00034C19"/>
    <w:rsid w:val="0006367F"/>
    <w:rsid w:val="00077C03"/>
    <w:rsid w:val="000931F6"/>
    <w:rsid w:val="000B1C1E"/>
    <w:rsid w:val="000B730F"/>
    <w:rsid w:val="000F145A"/>
    <w:rsid w:val="00106EF3"/>
    <w:rsid w:val="00117661"/>
    <w:rsid w:val="001843FB"/>
    <w:rsid w:val="001A45F3"/>
    <w:rsid w:val="001D73D0"/>
    <w:rsid w:val="001E2D4C"/>
    <w:rsid w:val="001F5B98"/>
    <w:rsid w:val="0026289C"/>
    <w:rsid w:val="002A4982"/>
    <w:rsid w:val="002F7658"/>
    <w:rsid w:val="00376A44"/>
    <w:rsid w:val="00380EE1"/>
    <w:rsid w:val="00395F05"/>
    <w:rsid w:val="003B26E7"/>
    <w:rsid w:val="003C3CCC"/>
    <w:rsid w:val="003E3FEA"/>
    <w:rsid w:val="00403B9E"/>
    <w:rsid w:val="00413861"/>
    <w:rsid w:val="004528AB"/>
    <w:rsid w:val="00453F1A"/>
    <w:rsid w:val="0047435B"/>
    <w:rsid w:val="00485AF7"/>
    <w:rsid w:val="004C0257"/>
    <w:rsid w:val="004D2D0D"/>
    <w:rsid w:val="004D63D1"/>
    <w:rsid w:val="00515C88"/>
    <w:rsid w:val="00520181"/>
    <w:rsid w:val="00580A42"/>
    <w:rsid w:val="005A2827"/>
    <w:rsid w:val="005B649F"/>
    <w:rsid w:val="005D3553"/>
    <w:rsid w:val="005F0AD8"/>
    <w:rsid w:val="006240FD"/>
    <w:rsid w:val="00676061"/>
    <w:rsid w:val="00717686"/>
    <w:rsid w:val="00734BA2"/>
    <w:rsid w:val="00780BA8"/>
    <w:rsid w:val="007D5EC9"/>
    <w:rsid w:val="00864E1C"/>
    <w:rsid w:val="0088387D"/>
    <w:rsid w:val="008B7E58"/>
    <w:rsid w:val="008E2B20"/>
    <w:rsid w:val="009837E6"/>
    <w:rsid w:val="00992B6F"/>
    <w:rsid w:val="009A3212"/>
    <w:rsid w:val="009B0D12"/>
    <w:rsid w:val="009F6583"/>
    <w:rsid w:val="00A134D8"/>
    <w:rsid w:val="00A96095"/>
    <w:rsid w:val="00AB70F9"/>
    <w:rsid w:val="00AC31EC"/>
    <w:rsid w:val="00B14397"/>
    <w:rsid w:val="00BC64AB"/>
    <w:rsid w:val="00BE0544"/>
    <w:rsid w:val="00C02DB3"/>
    <w:rsid w:val="00C26B4D"/>
    <w:rsid w:val="00C27632"/>
    <w:rsid w:val="00C7293D"/>
    <w:rsid w:val="00CC6D1B"/>
    <w:rsid w:val="00CE4739"/>
    <w:rsid w:val="00CE4F50"/>
    <w:rsid w:val="00D072C1"/>
    <w:rsid w:val="00D54FA8"/>
    <w:rsid w:val="00D57714"/>
    <w:rsid w:val="00D75B71"/>
    <w:rsid w:val="00D81F63"/>
    <w:rsid w:val="00D823C1"/>
    <w:rsid w:val="00DC068D"/>
    <w:rsid w:val="00DE7084"/>
    <w:rsid w:val="00DF07A3"/>
    <w:rsid w:val="00E34273"/>
    <w:rsid w:val="00E47787"/>
    <w:rsid w:val="00E60B2A"/>
    <w:rsid w:val="00E762ED"/>
    <w:rsid w:val="00ED2AA7"/>
    <w:rsid w:val="00F15B09"/>
    <w:rsid w:val="00F23036"/>
    <w:rsid w:val="00F4167A"/>
    <w:rsid w:val="00F60822"/>
    <w:rsid w:val="00F72243"/>
    <w:rsid w:val="00F7464E"/>
    <w:rsid w:val="00FC0AD8"/>
    <w:rsid w:val="00FD1087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11766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117661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6367F"/>
    <w:pPr>
      <w:widowControl w:val="0"/>
      <w:ind w:firstLine="720"/>
    </w:pPr>
    <w:rPr>
      <w:rFonts w:ascii="Arial" w:hAnsi="Arial"/>
      <w:snapToGrid w:val="0"/>
    </w:rPr>
  </w:style>
  <w:style w:type="paragraph" w:customStyle="1" w:styleId="ConsPlusNormal">
    <w:name w:val="ConsPlusNormal"/>
    <w:rsid w:val="0006367F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57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CA2CC-87E8-468B-A3BA-203AC575E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4</cp:revision>
  <cp:lastPrinted>2017-11-08T23:52:00Z</cp:lastPrinted>
  <dcterms:created xsi:type="dcterms:W3CDTF">2018-04-27T00:58:00Z</dcterms:created>
  <dcterms:modified xsi:type="dcterms:W3CDTF">2018-04-27T01:06:00Z</dcterms:modified>
</cp:coreProperties>
</file>