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ECB" w:rsidRDefault="00EF6ECB" w:rsidP="00EF6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ECB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Pr="00EF6ECB">
        <w:rPr>
          <w:rFonts w:ascii="Times New Roman" w:hAnsi="Times New Roman" w:cs="Times New Roman"/>
          <w:b/>
          <w:sz w:val="28"/>
          <w:szCs w:val="28"/>
        </w:rPr>
        <w:instrText xml:space="preserve"> HYPERLINK "consultantplus://offline/ref=8A6B1455C4E6DDB8D61B45A2F00B8C584D223797605925382B74E5EFFE31A4FDF2682A04EF316B91FE1AD46FC78BC6FCC83CE" </w:instrText>
      </w:r>
      <w:r w:rsidRPr="00EF6ECB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EF6ECB">
        <w:rPr>
          <w:rFonts w:ascii="Times New Roman" w:hAnsi="Times New Roman" w:cs="Times New Roman"/>
          <w:b/>
          <w:sz w:val="28"/>
          <w:szCs w:val="28"/>
        </w:rPr>
        <w:br/>
        <w:t xml:space="preserve">Закон Приморского края от 21.12.2017 </w:t>
      </w:r>
      <w:r w:rsidR="00DF64E4">
        <w:rPr>
          <w:rFonts w:ascii="Times New Roman" w:hAnsi="Times New Roman" w:cs="Times New Roman"/>
          <w:b/>
          <w:sz w:val="28"/>
          <w:szCs w:val="28"/>
        </w:rPr>
        <w:t>№</w:t>
      </w:r>
      <w:r w:rsidRPr="00EF6ECB">
        <w:rPr>
          <w:rFonts w:ascii="Times New Roman" w:hAnsi="Times New Roman" w:cs="Times New Roman"/>
          <w:b/>
          <w:sz w:val="28"/>
          <w:szCs w:val="28"/>
        </w:rPr>
        <w:t xml:space="preserve"> 218-КЗ</w:t>
      </w:r>
      <w:r w:rsidR="00467142">
        <w:rPr>
          <w:rFonts w:ascii="Times New Roman" w:hAnsi="Times New Roman" w:cs="Times New Roman"/>
          <w:b/>
          <w:sz w:val="28"/>
          <w:szCs w:val="28"/>
        </w:rPr>
        <w:br/>
      </w:r>
      <w:r w:rsidRPr="00EF6ECB">
        <w:rPr>
          <w:rFonts w:ascii="Times New Roman" w:hAnsi="Times New Roman" w:cs="Times New Roman"/>
          <w:b/>
          <w:sz w:val="28"/>
          <w:szCs w:val="28"/>
        </w:rPr>
        <w:t xml:space="preserve">"О краевом бюджете на 2018 год и плановый период 2019 и 2020 годов" </w:t>
      </w:r>
      <w:r w:rsidRPr="00EF6ECB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EF6ECB" w:rsidRPr="00EF6ECB" w:rsidRDefault="00EF6ECB" w:rsidP="00EF6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ECB" w:rsidRDefault="00EF6ECB" w:rsidP="00EF6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F6ECB">
        <w:rPr>
          <w:rFonts w:ascii="Times New Roman" w:hAnsi="Times New Roman" w:cs="Times New Roman"/>
          <w:sz w:val="28"/>
          <w:szCs w:val="28"/>
        </w:rPr>
        <w:t xml:space="preserve">Государственная </w:t>
      </w:r>
      <w:hyperlink r:id="rId8" w:history="1">
        <w:r w:rsidRPr="00EF6ECB">
          <w:rPr>
            <w:rFonts w:ascii="Times New Roman" w:hAnsi="Times New Roman" w:cs="Times New Roman"/>
            <w:sz w:val="28"/>
            <w:szCs w:val="28"/>
          </w:rPr>
          <w:t>программа</w:t>
        </w:r>
      </w:hyperlink>
      <w:r w:rsidRPr="00EF6ECB">
        <w:rPr>
          <w:rFonts w:ascii="Times New Roman" w:hAnsi="Times New Roman" w:cs="Times New Roman"/>
          <w:sz w:val="28"/>
          <w:szCs w:val="28"/>
        </w:rPr>
        <w:t xml:space="preserve"> Приморского края "Обеспечение доступным жильем и качественными услугами жилищно-коммунального хозяйства населения Приморского края" на 2013 - 2020 годы</w:t>
      </w:r>
    </w:p>
    <w:p w:rsidR="00B153B2" w:rsidRPr="00EF6ECB" w:rsidRDefault="00B153B2" w:rsidP="00EF6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1531"/>
        <w:gridCol w:w="624"/>
        <w:gridCol w:w="2155"/>
      </w:tblGrid>
      <w:tr w:rsidR="00B153B2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3B2" w:rsidRPr="00B153B2" w:rsidRDefault="00B153B2" w:rsidP="00B153B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3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3B2" w:rsidRDefault="00B15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Целевая статья 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3B2" w:rsidRDefault="00B153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расходов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3B2" w:rsidRDefault="00B153B2" w:rsidP="00B153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B153B2" w:rsidRDefault="00B153B2" w:rsidP="00B153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(рублей)</w:t>
            </w:r>
          </w:p>
          <w:p w:rsidR="00B153B2" w:rsidRDefault="00B153B2" w:rsidP="00B153B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A625E2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hyperlink r:id="rId9" w:history="1">
              <w:r w:rsidR="00EF6ECB" w:rsidRPr="00EF6ECB">
                <w:rPr>
                  <w:rFonts w:ascii="Times New Roman" w:hAnsi="Times New Roman" w:cs="Times New Roman"/>
                  <w:b/>
                  <w:sz w:val="28"/>
                  <w:szCs w:val="28"/>
                </w:rPr>
                <w:t>Подпрограмма</w:t>
              </w:r>
            </w:hyperlink>
            <w:r w:rsidR="00EF6ECB" w:rsidRPr="00EF6EC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"Чистая вода Приморского края" на 2013 - 2020 годы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0660000000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26133C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682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896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208,19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мероприятие "Поддержка муниципальных программ в сфере водоснабжения, водоотведения и водоочистки"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0660100000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26133C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200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 бюджетам муниципальных образований на проектирование и (или) строительство, реконструкцию, модернизацию и капитальный ремонт объектов водопроводно-канализационного хозяйства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0660192320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0660192320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0660192320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520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мероприятие "Поддержка организаций коммунального хозяйства в сфере водоснабжения, водоотведения и водоочистки"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0660200000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26133C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287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476</w:t>
            </w:r>
            <w:r w:rsidR="00B153B2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208,19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3B2" w:rsidRPr="00EF6ECB" w:rsidRDefault="00EF6ECB" w:rsidP="00A625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"</w:t>
            </w:r>
            <w:proofErr w:type="spellStart"/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Надеждинская</w:t>
            </w:r>
            <w:proofErr w:type="spellEnd"/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" (в том числе проектно-изыскательские работы)</w:t>
            </w:r>
            <w:bookmarkStart w:id="0" w:name="_GoBack"/>
            <w:bookmarkEnd w:id="0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0660241360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092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839,19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0660241360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092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839,19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0660241360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834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092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839,19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 на осуществление капитальных вложений на строительство объектов водопроводно-канализационного хозяйства Приморского края в целях обеспечения инженерной инфраструктурой территории опережающего развития "Михайловский" (в том числе проектно-изыскательские работы)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0660241370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369,00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0660241370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369,00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0660241370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353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383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369,00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Субсидии организациям на возмещение части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B153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0660260800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810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b/>
                <w:sz w:val="28"/>
                <w:szCs w:val="28"/>
              </w:rPr>
              <w:t>Основное мероприятие "Обеспечение водоснабжения и водоотведения населенных пунктов Приморского края"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0660300000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26133C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195</w:t>
            </w:r>
            <w:r w:rsidR="0026133C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420</w:t>
            </w:r>
            <w:r w:rsidR="0026133C"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6133C">
              <w:rPr>
                <w:rFonts w:ascii="Times New Roman" w:hAnsi="Times New Roman" w:cs="Times New Roman"/>
                <w:b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Строительство объектов обеспечения водоснабжения г. Владивостока и других населенных пунктов Приморского края из подземных источников Пушкинского месторождения (Второй этап строительства). 1 пусковой комплекс "Водовод от сопки Опорной до РЧВ на о. Русский"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  <w:tr w:rsidR="00EF6ECB" w:rsidRPr="00EF6ECB" w:rsidTr="00B153B2"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Бюджетные инвестиции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0660341640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ECB" w:rsidRPr="00EF6ECB" w:rsidRDefault="00EF6ECB" w:rsidP="00EF6EC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420</w:t>
            </w:r>
            <w:r w:rsidR="002613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6ECB">
              <w:rPr>
                <w:rFonts w:ascii="Times New Roman" w:hAnsi="Times New Roman" w:cs="Times New Roman"/>
                <w:sz w:val="28"/>
                <w:szCs w:val="28"/>
              </w:rPr>
              <w:t>000,00</w:t>
            </w:r>
          </w:p>
        </w:tc>
      </w:tr>
    </w:tbl>
    <w:p w:rsidR="00EF6ECB" w:rsidRPr="00EF6ECB" w:rsidRDefault="00EF6ECB" w:rsidP="00EF6EC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F6ECB" w:rsidRPr="00EF6ECB" w:rsidSect="00B153B2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53B2" w:rsidRDefault="00B153B2" w:rsidP="00B153B2">
      <w:pPr>
        <w:spacing w:after="0" w:line="240" w:lineRule="auto"/>
      </w:pPr>
      <w:r>
        <w:separator/>
      </w:r>
    </w:p>
  </w:endnote>
  <w:endnote w:type="continuationSeparator" w:id="0">
    <w:p w:rsidR="00B153B2" w:rsidRDefault="00B153B2" w:rsidP="00B15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53B2" w:rsidRDefault="00B153B2" w:rsidP="00B153B2">
      <w:pPr>
        <w:spacing w:after="0" w:line="240" w:lineRule="auto"/>
      </w:pPr>
      <w:r>
        <w:separator/>
      </w:r>
    </w:p>
  </w:footnote>
  <w:footnote w:type="continuationSeparator" w:id="0">
    <w:p w:rsidR="00B153B2" w:rsidRDefault="00B153B2" w:rsidP="00B15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371519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B153B2" w:rsidRPr="00B153B2" w:rsidRDefault="00B153B2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B153B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153B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153B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625E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153B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153B2" w:rsidRDefault="00B153B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ECB"/>
    <w:rsid w:val="00243806"/>
    <w:rsid w:val="0026133C"/>
    <w:rsid w:val="00467142"/>
    <w:rsid w:val="00A625E2"/>
    <w:rsid w:val="00B153B2"/>
    <w:rsid w:val="00BC3C22"/>
    <w:rsid w:val="00DF64E4"/>
    <w:rsid w:val="00EF6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6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15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53B2"/>
  </w:style>
  <w:style w:type="paragraph" w:styleId="a5">
    <w:name w:val="footer"/>
    <w:basedOn w:val="a"/>
    <w:link w:val="a6"/>
    <w:uiPriority w:val="99"/>
    <w:unhideWhenUsed/>
    <w:rsid w:val="00B15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6EC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15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53B2"/>
  </w:style>
  <w:style w:type="paragraph" w:styleId="a5">
    <w:name w:val="footer"/>
    <w:basedOn w:val="a"/>
    <w:link w:val="a6"/>
    <w:uiPriority w:val="99"/>
    <w:unhideWhenUsed/>
    <w:rsid w:val="00B15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5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DEF090678B4894F680735CE268ADE3DFCDB73DE3F85020F7B59C28B21CBD1CA3CC926628A468C7C92FF1B0y449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2A524696E53C519D4785AD89F449F55B0316DE8D47E7808889F030084BF5F6C9281A9839C4B0251F260630MB4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0345E-4997-4737-9D36-8C1616EF2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dcterms:created xsi:type="dcterms:W3CDTF">2018-05-14T04:55:00Z</dcterms:created>
  <dcterms:modified xsi:type="dcterms:W3CDTF">2018-05-14T06:12:00Z</dcterms:modified>
</cp:coreProperties>
</file>