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617072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A67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21628"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A67BD" w:rsidRPr="00B21628">
              <w:rPr>
                <w:szCs w:val="28"/>
              </w:rPr>
              <w:t>817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A67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A67BD" w:rsidRDefault="00BA67BD" w:rsidP="00BA67BD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 xml:space="preserve">приложение 6 к Закону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Дальнереченским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 xml:space="preserve">-ванными в границах </w:t>
            </w:r>
            <w:proofErr w:type="spellStart"/>
            <w:r>
              <w:t>Дальнере-ченского</w:t>
            </w:r>
            <w:proofErr w:type="spellEnd"/>
            <w:r>
              <w:t xml:space="preserve"> муниципального района"</w:t>
            </w:r>
          </w:p>
        </w:tc>
      </w:tr>
    </w:tbl>
    <w:p w:rsidR="000B3FB2" w:rsidRDefault="000B3FB2"/>
    <w:p w:rsidR="00BA67BD" w:rsidRDefault="00BA67BD" w:rsidP="00BA67BD">
      <w:pPr>
        <w:ind w:firstLine="720"/>
        <w:jc w:val="both"/>
      </w:pPr>
      <w:r>
        <w:t>Законодательное Собрание Приморского края</w:t>
      </w:r>
    </w:p>
    <w:p w:rsidR="00BA67BD" w:rsidRDefault="00BA67BD" w:rsidP="00BA67BD">
      <w:pPr>
        <w:ind w:firstLine="720"/>
        <w:jc w:val="both"/>
      </w:pPr>
    </w:p>
    <w:p w:rsidR="00BA67BD" w:rsidRDefault="00BA67BD" w:rsidP="00BA67BD">
      <w:pPr>
        <w:tabs>
          <w:tab w:val="left" w:pos="0"/>
        </w:tabs>
        <w:jc w:val="both"/>
      </w:pPr>
      <w:r>
        <w:t>ПОСТАНОВЛЯЕТ:</w:t>
      </w:r>
    </w:p>
    <w:p w:rsidR="00BA67BD" w:rsidRDefault="00BA67BD" w:rsidP="00BA67BD"/>
    <w:p w:rsidR="00BA67BD" w:rsidRDefault="00BA67BD" w:rsidP="00BA67BD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приложение 6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 в первом чтении.</w:t>
      </w:r>
    </w:p>
    <w:p w:rsidR="00BA67BD" w:rsidRDefault="00BA67BD" w:rsidP="00BA67BD">
      <w:pPr>
        <w:ind w:firstLine="720"/>
        <w:jc w:val="both"/>
        <w:rPr>
          <w:szCs w:val="28"/>
        </w:rPr>
      </w:pPr>
    </w:p>
    <w:p w:rsidR="00BA67BD" w:rsidRDefault="00BA67BD" w:rsidP="00BA67BD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16 мая 2018 года.</w:t>
      </w:r>
    </w:p>
    <w:p w:rsidR="00BA67BD" w:rsidRDefault="00BA67BD" w:rsidP="00BA67BD">
      <w:pPr>
        <w:ind w:firstLine="720"/>
        <w:jc w:val="both"/>
      </w:pPr>
    </w:p>
    <w:p w:rsidR="00BA67BD" w:rsidRDefault="00BA67BD" w:rsidP="00BA67BD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A67BD" w:rsidRDefault="00BA67BD" w:rsidP="00BA67BD">
      <w:pPr>
        <w:ind w:firstLine="720"/>
        <w:jc w:val="both"/>
      </w:pPr>
    </w:p>
    <w:p w:rsidR="00BA67BD" w:rsidRDefault="00BA67BD" w:rsidP="00BA67BD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BA67BD" w:rsidRDefault="00BA67BD" w:rsidP="00BA67BD">
      <w:pPr>
        <w:ind w:firstLine="720"/>
        <w:jc w:val="both"/>
      </w:pPr>
    </w:p>
    <w:p w:rsidR="00BA67BD" w:rsidRDefault="00BA67BD" w:rsidP="00BA67BD">
      <w:pPr>
        <w:ind w:firstLine="720"/>
        <w:jc w:val="both"/>
      </w:pPr>
    </w:p>
    <w:p w:rsidR="00BA67BD" w:rsidRDefault="00BA67BD" w:rsidP="00BA67BD">
      <w:pPr>
        <w:ind w:firstLine="720"/>
        <w:jc w:val="both"/>
      </w:pPr>
    </w:p>
    <w:p w:rsidR="00BA67BD" w:rsidRDefault="00BA67BD" w:rsidP="00BA67BD">
      <w:pPr>
        <w:jc w:val="both"/>
      </w:pPr>
      <w:r>
        <w:t>Председатель</w:t>
      </w:r>
    </w:p>
    <w:p w:rsidR="00931FD6" w:rsidRDefault="00BA67BD" w:rsidP="00BA67BD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7BD" w:rsidRDefault="00BA67BD">
      <w:r>
        <w:separator/>
      </w:r>
    </w:p>
  </w:endnote>
  <w:endnote w:type="continuationSeparator" w:id="0">
    <w:p w:rsidR="00BA67BD" w:rsidRDefault="00BA6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7BD" w:rsidRDefault="00BA67BD">
      <w:r>
        <w:separator/>
      </w:r>
    </w:p>
  </w:footnote>
  <w:footnote w:type="continuationSeparator" w:id="0">
    <w:p w:rsidR="00BA67BD" w:rsidRDefault="00BA6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7B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A67BD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2018-04-25T04:10:00Z</cp:lastPrinted>
  <dcterms:created xsi:type="dcterms:W3CDTF">2018-04-25T04:09:00Z</dcterms:created>
  <dcterms:modified xsi:type="dcterms:W3CDTF">2018-04-25T04:10:00Z</dcterms:modified>
</cp:coreProperties>
</file>