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8145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70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7057">
              <w:t>815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70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D7057" w:rsidRDefault="000D7057" w:rsidP="000D7057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</w:t>
            </w:r>
            <w:proofErr w:type="spellStart"/>
            <w:r>
              <w:rPr>
                <w:szCs w:val="28"/>
              </w:rPr>
              <w:t>Шкотовском</w:t>
            </w:r>
            <w:proofErr w:type="spellEnd"/>
            <w:r>
              <w:rPr>
                <w:szCs w:val="28"/>
              </w:rPr>
              <w:t xml:space="preserve"> муниципальном районе"</w:t>
            </w:r>
          </w:p>
        </w:tc>
      </w:tr>
    </w:tbl>
    <w:p w:rsidR="000B3FB2" w:rsidRDefault="000B3FB2"/>
    <w:p w:rsidR="000D7057" w:rsidRDefault="000D7057" w:rsidP="000D7057">
      <w:pPr>
        <w:ind w:firstLine="720"/>
        <w:jc w:val="both"/>
      </w:pPr>
      <w:r>
        <w:t xml:space="preserve">Законодательное Собрание Приморского края </w:t>
      </w:r>
    </w:p>
    <w:p w:rsidR="000D7057" w:rsidRDefault="000D7057" w:rsidP="000D7057"/>
    <w:p w:rsidR="000D7057" w:rsidRDefault="000D7057" w:rsidP="000D7057">
      <w:r>
        <w:t>ПОСТАНОВЛЯЕТ:</w:t>
      </w:r>
    </w:p>
    <w:p w:rsidR="000D7057" w:rsidRDefault="000D7057" w:rsidP="000D7057"/>
    <w:p w:rsidR="000D7057" w:rsidRDefault="000D7057" w:rsidP="000D7057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"О </w:t>
      </w:r>
      <w:proofErr w:type="spellStart"/>
      <w:r>
        <w:rPr>
          <w:szCs w:val="28"/>
        </w:rPr>
        <w:t>Шкотовском</w:t>
      </w:r>
      <w:proofErr w:type="spellEnd"/>
      <w:r>
        <w:rPr>
          <w:szCs w:val="28"/>
        </w:rPr>
        <w:t xml:space="preserve"> муниципальном районе".</w:t>
      </w:r>
    </w:p>
    <w:p w:rsidR="000D7057" w:rsidRDefault="000D7057" w:rsidP="000D7057">
      <w:pPr>
        <w:ind w:right="-144" w:firstLine="720"/>
        <w:jc w:val="both"/>
      </w:pPr>
    </w:p>
    <w:p w:rsidR="000D7057" w:rsidRPr="0082205B" w:rsidRDefault="000D7057" w:rsidP="000D7057">
      <w:pPr>
        <w:ind w:firstLine="720"/>
        <w:jc w:val="both"/>
      </w:pPr>
      <w:r>
        <w:t>2.</w:t>
      </w:r>
      <w:r w:rsidRPr="0082205B">
        <w:t>Направить указанный Закон Губернатору Приморского края для обнародования.</w:t>
      </w:r>
    </w:p>
    <w:p w:rsidR="000D7057" w:rsidRDefault="000D7057" w:rsidP="000D7057">
      <w:pPr>
        <w:ind w:firstLine="720"/>
        <w:jc w:val="both"/>
      </w:pPr>
    </w:p>
    <w:p w:rsidR="000D7057" w:rsidRPr="006C285D" w:rsidRDefault="000D7057" w:rsidP="000D7057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D7057" w:rsidRDefault="000D7057" w:rsidP="000D7057">
      <w:pPr>
        <w:jc w:val="both"/>
      </w:pPr>
    </w:p>
    <w:p w:rsidR="000D7057" w:rsidRDefault="000D7057" w:rsidP="000D7057">
      <w:pPr>
        <w:jc w:val="both"/>
      </w:pPr>
    </w:p>
    <w:p w:rsidR="000D7057" w:rsidRDefault="000D7057" w:rsidP="000D7057">
      <w:pPr>
        <w:jc w:val="both"/>
      </w:pPr>
    </w:p>
    <w:p w:rsidR="000D7057" w:rsidRDefault="000D7057" w:rsidP="000D7057">
      <w:pPr>
        <w:jc w:val="both"/>
      </w:pPr>
      <w:r>
        <w:t>Председатель</w:t>
      </w:r>
    </w:p>
    <w:p w:rsidR="000D7057" w:rsidRDefault="000D7057" w:rsidP="000D7057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057" w:rsidRDefault="000D7057">
      <w:r>
        <w:separator/>
      </w:r>
    </w:p>
  </w:endnote>
  <w:endnote w:type="continuationSeparator" w:id="0">
    <w:p w:rsidR="000D7057" w:rsidRDefault="000D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057" w:rsidRDefault="000D7057">
      <w:r>
        <w:separator/>
      </w:r>
    </w:p>
  </w:footnote>
  <w:footnote w:type="continuationSeparator" w:id="0">
    <w:p w:rsidR="000D7057" w:rsidRDefault="000D7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57"/>
    <w:rsid w:val="00057575"/>
    <w:rsid w:val="000B3FB2"/>
    <w:rsid w:val="000D628E"/>
    <w:rsid w:val="000D7057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2018-04-25T07:11:00Z</cp:lastPrinted>
  <dcterms:created xsi:type="dcterms:W3CDTF">2018-04-25T07:07:00Z</dcterms:created>
  <dcterms:modified xsi:type="dcterms:W3CDTF">2018-04-25T07:11:00Z</dcterms:modified>
</cp:coreProperties>
</file>