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820490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6AF4" w:rsidRPr="004D7228" w:rsidRDefault="00046AF4" w:rsidP="00046AF4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4D7228">
        <w:rPr>
          <w:b/>
          <w:szCs w:val="28"/>
        </w:rPr>
        <w:t xml:space="preserve"> </w:t>
      </w:r>
      <w:r>
        <w:rPr>
          <w:b/>
          <w:szCs w:val="28"/>
        </w:rPr>
        <w:t xml:space="preserve">В ИЗБИРАТЕЛЬНЫЙ </w:t>
      </w:r>
      <w:r>
        <w:rPr>
          <w:b/>
          <w:szCs w:val="28"/>
        </w:rPr>
        <w:br/>
        <w:t xml:space="preserve">КОДЕКС </w:t>
      </w:r>
      <w:r w:rsidRPr="004D7228">
        <w:rPr>
          <w:b/>
          <w:szCs w:val="28"/>
        </w:rPr>
        <w:t xml:space="preserve">ПРИМОРСКОГО КРАЯ </w:t>
      </w:r>
    </w:p>
    <w:p w:rsidR="00046AF4" w:rsidRPr="004D7228" w:rsidRDefault="00046AF4" w:rsidP="00046AF4">
      <w:pPr>
        <w:rPr>
          <w:szCs w:val="28"/>
        </w:rPr>
      </w:pPr>
    </w:p>
    <w:p w:rsidR="00046AF4" w:rsidRPr="004D7228" w:rsidRDefault="00046AF4" w:rsidP="00046AF4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марта </w:t>
      </w:r>
      <w:r>
        <w:rPr>
          <w:szCs w:val="28"/>
        </w:rPr>
        <w:br/>
        <w:t>2018 года в первом чтении</w:t>
      </w:r>
    </w:p>
    <w:p w:rsidR="00046AF4" w:rsidRPr="004D7228" w:rsidRDefault="00046AF4" w:rsidP="00046AF4">
      <w:pPr>
        <w:ind w:firstLine="709"/>
        <w:rPr>
          <w:szCs w:val="28"/>
        </w:rPr>
      </w:pPr>
    </w:p>
    <w:p w:rsidR="00046AF4" w:rsidRPr="004D7228" w:rsidRDefault="00046AF4" w:rsidP="00046A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046AF4" w:rsidRPr="004D7228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35)</w:t>
      </w:r>
      <w:r w:rsidRPr="004D7228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следующие </w:t>
      </w:r>
      <w:r w:rsidRPr="004D7228">
        <w:rPr>
          <w:rFonts w:eastAsia="Calibri"/>
          <w:szCs w:val="28"/>
          <w:lang w:eastAsia="en-US"/>
        </w:rPr>
        <w:t>изменени</w:t>
      </w:r>
      <w:r>
        <w:rPr>
          <w:rFonts w:eastAsia="Calibri"/>
          <w:szCs w:val="28"/>
          <w:lang w:eastAsia="en-US"/>
        </w:rPr>
        <w:t>я</w:t>
      </w:r>
      <w:r w:rsidRPr="004D7228">
        <w:rPr>
          <w:szCs w:val="28"/>
        </w:rPr>
        <w:t>:</w:t>
      </w:r>
    </w:p>
    <w:p w:rsidR="00046AF4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33:</w:t>
      </w:r>
    </w:p>
    <w:p w:rsidR="00046AF4" w:rsidRPr="00662269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абзаца первого части 7 слова "</w:t>
      </w:r>
      <w:r w:rsidRPr="0011058C">
        <w:rPr>
          <w:szCs w:val="28"/>
        </w:rPr>
        <w:t>, если иное не предусмотрено федеральным законом</w:t>
      </w:r>
      <w:r>
        <w:rPr>
          <w:szCs w:val="28"/>
        </w:rPr>
        <w:t>" исключить;</w:t>
      </w:r>
    </w:p>
    <w:p w:rsidR="00046AF4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62269">
        <w:rPr>
          <w:szCs w:val="28"/>
        </w:rPr>
        <w:t>б</w:t>
      </w:r>
      <w:proofErr w:type="gramStart"/>
      <w:r w:rsidRPr="00662269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части 11 слова "</w:t>
      </w:r>
      <w:r w:rsidRPr="00523AD4">
        <w:rPr>
          <w:szCs w:val="28"/>
        </w:rPr>
        <w:t xml:space="preserve">, если иное не </w:t>
      </w:r>
      <w:r>
        <w:rPr>
          <w:szCs w:val="28"/>
        </w:rPr>
        <w:t>установлено</w:t>
      </w:r>
      <w:r w:rsidRPr="00523AD4">
        <w:rPr>
          <w:szCs w:val="28"/>
        </w:rPr>
        <w:t xml:space="preserve"> федеральным законом</w:t>
      </w:r>
      <w:r>
        <w:rPr>
          <w:szCs w:val="28"/>
        </w:rPr>
        <w:t>" исключить;</w:t>
      </w:r>
    </w:p>
    <w:p w:rsidR="00046AF4" w:rsidRPr="00662269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12 слова "</w:t>
      </w:r>
      <w:r w:rsidRPr="00523AD4">
        <w:rPr>
          <w:szCs w:val="28"/>
        </w:rPr>
        <w:t xml:space="preserve">, если иное не </w:t>
      </w:r>
      <w:r>
        <w:rPr>
          <w:szCs w:val="28"/>
        </w:rPr>
        <w:t>установлено</w:t>
      </w:r>
      <w:r w:rsidRPr="00523AD4">
        <w:rPr>
          <w:szCs w:val="28"/>
        </w:rPr>
        <w:t xml:space="preserve"> федеральным законом</w:t>
      </w:r>
      <w:r>
        <w:rPr>
          <w:szCs w:val="28"/>
        </w:rPr>
        <w:t>" исключить;</w:t>
      </w:r>
    </w:p>
    <w:p w:rsidR="00046AF4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662269">
        <w:rPr>
          <w:szCs w:val="28"/>
        </w:rPr>
        <w:t>)</w:t>
      </w:r>
      <w:r>
        <w:rPr>
          <w:szCs w:val="28"/>
        </w:rPr>
        <w:t>часть 4 статьи 89 дополнить пунктом 8 следующего содержания:</w:t>
      </w:r>
    </w:p>
    <w:p w:rsidR="00046AF4" w:rsidRDefault="00046AF4" w:rsidP="00046AF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"8)</w:t>
      </w:r>
      <w:r w:rsidRPr="007E4A8A">
        <w:rPr>
          <w:szCs w:val="28"/>
        </w:rPr>
        <w:t xml:space="preserve">реализации зарегистрированным кандидатом права на участие в замещении </w:t>
      </w:r>
      <w:r>
        <w:rPr>
          <w:szCs w:val="28"/>
        </w:rPr>
        <w:t>депутатского мандата</w:t>
      </w:r>
      <w:proofErr w:type="gramStart"/>
      <w:r>
        <w:rPr>
          <w:szCs w:val="28"/>
        </w:rPr>
        <w:t>.".</w:t>
      </w:r>
      <w:proofErr w:type="gramEnd"/>
    </w:p>
    <w:p w:rsidR="00046AF4" w:rsidRPr="004D7228" w:rsidRDefault="00046AF4" w:rsidP="00046A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46AF4" w:rsidRPr="004D7228" w:rsidRDefault="00046AF4" w:rsidP="00046A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СТАТЬЯ 2. </w:t>
      </w:r>
    </w:p>
    <w:p w:rsidR="00046AF4" w:rsidRDefault="00046AF4" w:rsidP="00046A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Настоящий Закон вступает в силу </w:t>
      </w:r>
      <w:r>
        <w:t xml:space="preserve">по истечении 10 дней со </w:t>
      </w:r>
      <w:r w:rsidRPr="008B43BC">
        <w:t>дн</w:t>
      </w:r>
      <w:r>
        <w:t>я его официального опубликования</w:t>
      </w:r>
      <w:r>
        <w:rPr>
          <w:rFonts w:eastAsia="Calibri"/>
          <w:szCs w:val="28"/>
          <w:lang w:eastAsia="en-US"/>
        </w:rPr>
        <w:t>.</w:t>
      </w:r>
    </w:p>
    <w:p w:rsidR="00046AF4" w:rsidRDefault="00046AF4" w:rsidP="00046AF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046AF4" w:rsidRDefault="00046AF4" w:rsidP="00046AF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046AF4" w:rsidRPr="004D7228" w:rsidRDefault="00046AF4" w:rsidP="00046AF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046AF4" w:rsidRDefault="00046AF4" w:rsidP="00046AF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046AF4" w:rsidP="00046AF4">
      <w:pPr>
        <w:tabs>
          <w:tab w:val="right" w:pos="9354"/>
        </w:tabs>
      </w:pPr>
      <w:r>
        <w:rPr>
          <w:szCs w:val="28"/>
        </w:rPr>
        <w:t>Губернатора края</w:t>
      </w: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>А.В. Тарасенко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AF4" w:rsidRDefault="00046AF4">
      <w:r>
        <w:separator/>
      </w:r>
    </w:p>
  </w:endnote>
  <w:endnote w:type="continuationSeparator" w:id="0">
    <w:p w:rsidR="00046AF4" w:rsidRDefault="00046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AF4" w:rsidRDefault="00046AF4">
      <w:r>
        <w:separator/>
      </w:r>
    </w:p>
  </w:footnote>
  <w:footnote w:type="continuationSeparator" w:id="0">
    <w:p w:rsidR="00046AF4" w:rsidRDefault="00046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F4"/>
    <w:rsid w:val="0003291F"/>
    <w:rsid w:val="00046AF4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2018-03-28T23:20:00Z</cp:lastPrinted>
  <dcterms:created xsi:type="dcterms:W3CDTF">2018-03-28T23:20:00Z</dcterms:created>
  <dcterms:modified xsi:type="dcterms:W3CDTF">2018-03-28T23:21:00Z</dcterms:modified>
</cp:coreProperties>
</file>