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375468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10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bookmarkStart w:id="0" w:name="_GoBack"/>
            <w:r w:rsidR="007810F8">
              <w:rPr>
                <w:szCs w:val="28"/>
              </w:rPr>
              <w:t>784</w:t>
            </w:r>
            <w:bookmarkEnd w:id="0"/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10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810F8" w:rsidRDefault="007810F8" w:rsidP="007810F8">
            <w:pPr>
              <w:ind w:left="-108"/>
              <w:jc w:val="both"/>
            </w:pPr>
            <w:r>
              <w:rPr>
                <w:szCs w:val="28"/>
              </w:rPr>
              <w:t>О внесении изменений в приложение 1 к постановлению З</w:t>
            </w:r>
            <w:r>
              <w:t xml:space="preserve">аконодательного Собрания Приморского края от 30.10.2008 </w:t>
            </w:r>
            <w:r>
              <w:br/>
              <w:t>№ 1258 "</w:t>
            </w:r>
            <w:r w:rsidRPr="003B7E45"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положениях</w:t>
            </w:r>
            <w:proofErr w:type="gramEnd"/>
            <w:r>
              <w:rPr>
                <w:szCs w:val="28"/>
              </w:rPr>
              <w:t xml:space="preserve"> о комитетах Законодательного Собрания Приморского края"</w:t>
            </w:r>
          </w:p>
        </w:tc>
      </w:tr>
    </w:tbl>
    <w:p w:rsidR="007810F8" w:rsidRDefault="007810F8" w:rsidP="007810F8"/>
    <w:p w:rsidR="007810F8" w:rsidRDefault="007810F8" w:rsidP="007810F8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7810F8" w:rsidRDefault="007810F8" w:rsidP="007810F8">
      <w:pPr>
        <w:pStyle w:val="a3"/>
        <w:tabs>
          <w:tab w:val="clear" w:pos="4153"/>
          <w:tab w:val="clear" w:pos="8306"/>
        </w:tabs>
      </w:pPr>
    </w:p>
    <w:p w:rsidR="007810F8" w:rsidRDefault="007810F8" w:rsidP="007810F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810F8" w:rsidRDefault="007810F8" w:rsidP="007810F8"/>
    <w:p w:rsidR="007810F8" w:rsidRDefault="007810F8" w:rsidP="007810F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F5830">
        <w:rPr>
          <w:szCs w:val="28"/>
        </w:rPr>
        <w:t xml:space="preserve">Внести в </w:t>
      </w:r>
      <w:r>
        <w:rPr>
          <w:szCs w:val="28"/>
        </w:rPr>
        <w:t xml:space="preserve">приложение 1 к </w:t>
      </w:r>
      <w:r w:rsidRPr="002F5830">
        <w:rPr>
          <w:szCs w:val="28"/>
        </w:rPr>
        <w:t>постановлени</w:t>
      </w:r>
      <w:r>
        <w:rPr>
          <w:szCs w:val="28"/>
        </w:rPr>
        <w:t>ю</w:t>
      </w:r>
      <w:r w:rsidRPr="002F5830">
        <w:rPr>
          <w:szCs w:val="28"/>
        </w:rPr>
        <w:t xml:space="preserve"> Законодательного Собрания Приморского края </w:t>
      </w:r>
      <w:r>
        <w:t>от 30.10.2008 № 1258 "</w:t>
      </w:r>
      <w:r w:rsidRPr="003B7E45">
        <w:rPr>
          <w:szCs w:val="28"/>
        </w:rPr>
        <w:t xml:space="preserve">О </w:t>
      </w:r>
      <w:proofErr w:type="gramStart"/>
      <w:r>
        <w:rPr>
          <w:szCs w:val="28"/>
        </w:rPr>
        <w:t>п</w:t>
      </w:r>
      <w:r w:rsidRPr="003B7E45">
        <w:rPr>
          <w:szCs w:val="28"/>
        </w:rPr>
        <w:t>оложени</w:t>
      </w:r>
      <w:r>
        <w:rPr>
          <w:szCs w:val="28"/>
        </w:rPr>
        <w:t>ях</w:t>
      </w:r>
      <w:proofErr w:type="gramEnd"/>
      <w:r w:rsidRPr="003B7E45">
        <w:rPr>
          <w:szCs w:val="28"/>
        </w:rPr>
        <w:t xml:space="preserve"> о </w:t>
      </w:r>
      <w:r>
        <w:rPr>
          <w:szCs w:val="28"/>
        </w:rPr>
        <w:t xml:space="preserve">комитетах Законодательного Собрания Приморского края" </w:t>
      </w:r>
      <w:r w:rsidRPr="002F5830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2008, № 90, </w:t>
      </w:r>
      <w:r w:rsidRPr="003805AE">
        <w:rPr>
          <w:szCs w:val="28"/>
        </w:rPr>
        <w:t>стр.</w:t>
      </w:r>
      <w:r>
        <w:rPr>
          <w:szCs w:val="28"/>
        </w:rPr>
        <w:t xml:space="preserve"> 59; 2009, </w:t>
      </w:r>
      <w:r>
        <w:rPr>
          <w:szCs w:val="28"/>
        </w:rPr>
        <w:br/>
        <w:t xml:space="preserve">№ 124, </w:t>
      </w:r>
      <w:r w:rsidRPr="003805AE">
        <w:rPr>
          <w:szCs w:val="28"/>
        </w:rPr>
        <w:t>стр. 60; 2010, № 156, стр. 85; 2011, № 207, стр. 38; 2013</w:t>
      </w:r>
      <w:r>
        <w:rPr>
          <w:szCs w:val="28"/>
        </w:rPr>
        <w:t>,</w:t>
      </w:r>
      <w:r w:rsidRPr="003805AE">
        <w:rPr>
          <w:szCs w:val="28"/>
        </w:rPr>
        <w:t xml:space="preserve"> № 58, стр. 65</w:t>
      </w:r>
      <w:r>
        <w:rPr>
          <w:szCs w:val="28"/>
        </w:rPr>
        <w:t xml:space="preserve">; 2017, № 16, стр. 61, </w:t>
      </w:r>
      <w:r w:rsidRPr="009D5A38">
        <w:rPr>
          <w:szCs w:val="28"/>
        </w:rPr>
        <w:t>№ 30, стр. 50)</w:t>
      </w:r>
      <w:r>
        <w:rPr>
          <w:szCs w:val="28"/>
        </w:rPr>
        <w:t xml:space="preserve"> следующие изменения:</w:t>
      </w:r>
    </w:p>
    <w:p w:rsidR="007810F8" w:rsidRDefault="007810F8" w:rsidP="007810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2.8 раздела 2 изложить в следующей редакции:</w:t>
      </w:r>
    </w:p>
    <w:p w:rsidR="007810F8" w:rsidRDefault="007810F8" w:rsidP="007810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"2.8.регулирование вопросов организации и деятельности Контрольно-счетной палаты Приморского края, рассмотрение заключений, отчетов о проведенных контрольных и экспертно-аналитических мероприятиях, отчетов о деятельности Контрольно-счетной палаты Приморского края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810F8" w:rsidRDefault="007810F8" w:rsidP="007810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F9">
        <w:rPr>
          <w:szCs w:val="28"/>
        </w:rPr>
        <w:t>2)</w:t>
      </w:r>
      <w:r>
        <w:rPr>
          <w:szCs w:val="28"/>
        </w:rPr>
        <w:t>в</w:t>
      </w:r>
      <w:r w:rsidRPr="00564FF9">
        <w:rPr>
          <w:szCs w:val="28"/>
        </w:rPr>
        <w:t xml:space="preserve"> раздел</w:t>
      </w:r>
      <w:r>
        <w:rPr>
          <w:szCs w:val="28"/>
        </w:rPr>
        <w:t>е</w:t>
      </w:r>
      <w:r w:rsidRPr="00564FF9">
        <w:rPr>
          <w:szCs w:val="28"/>
        </w:rPr>
        <w:t xml:space="preserve"> </w:t>
      </w:r>
      <w:r>
        <w:rPr>
          <w:szCs w:val="28"/>
        </w:rPr>
        <w:t>3:</w:t>
      </w:r>
    </w:p>
    <w:p w:rsidR="007810F8" w:rsidRDefault="007810F8" w:rsidP="007810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564FF9">
        <w:rPr>
          <w:szCs w:val="28"/>
        </w:rPr>
        <w:t>п</w:t>
      </w:r>
      <w:proofErr w:type="gramEnd"/>
      <w:r w:rsidRPr="00564FF9">
        <w:rPr>
          <w:szCs w:val="28"/>
        </w:rPr>
        <w:t>ункт 3.1</w:t>
      </w:r>
      <w:r>
        <w:rPr>
          <w:szCs w:val="28"/>
        </w:rPr>
        <w:t xml:space="preserve"> </w:t>
      </w:r>
      <w:r w:rsidRPr="00564FF9">
        <w:rPr>
          <w:szCs w:val="28"/>
        </w:rPr>
        <w:t>изложить в следующей редакции:</w:t>
      </w:r>
    </w:p>
    <w:p w:rsidR="007810F8" w:rsidRPr="00564FF9" w:rsidRDefault="007810F8" w:rsidP="007810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564FF9">
        <w:rPr>
          <w:sz w:val="28"/>
          <w:szCs w:val="28"/>
        </w:rPr>
        <w:t>3.1.осуществляет законодательную деятельность по следующим направлениям:</w:t>
      </w:r>
    </w:p>
    <w:p w:rsidR="007810F8" w:rsidRPr="00564FF9" w:rsidRDefault="007810F8" w:rsidP="007810F8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>3.1.1.краево</w:t>
      </w:r>
      <w:r>
        <w:rPr>
          <w:sz w:val="28"/>
          <w:szCs w:val="28"/>
        </w:rPr>
        <w:t>й</w:t>
      </w:r>
      <w:r w:rsidRPr="00564FF9">
        <w:rPr>
          <w:sz w:val="28"/>
          <w:szCs w:val="28"/>
        </w:rPr>
        <w:t xml:space="preserve"> бюджет, отчет об его исполнении;</w:t>
      </w:r>
    </w:p>
    <w:p w:rsidR="007810F8" w:rsidRPr="00564FF9" w:rsidRDefault="007810F8" w:rsidP="007810F8">
      <w:pPr>
        <w:spacing w:line="240" w:lineRule="atLeast"/>
        <w:ind w:firstLine="709"/>
        <w:jc w:val="both"/>
        <w:rPr>
          <w:szCs w:val="28"/>
        </w:rPr>
      </w:pPr>
      <w:r w:rsidRPr="00564FF9">
        <w:rPr>
          <w:szCs w:val="28"/>
        </w:rPr>
        <w:t>3.1.2.бюджет территориального фонда обязательного медицинского страхования Приморского края, отчет об его исполнении</w:t>
      </w:r>
      <w:r w:rsidRPr="00DF47DA">
        <w:rPr>
          <w:szCs w:val="28"/>
        </w:rPr>
        <w:t>;</w:t>
      </w:r>
      <w:r w:rsidRPr="00564FF9">
        <w:rPr>
          <w:szCs w:val="28"/>
        </w:rPr>
        <w:t xml:space="preserve"> </w:t>
      </w:r>
    </w:p>
    <w:p w:rsidR="007810F8" w:rsidRPr="00564FF9" w:rsidRDefault="007810F8" w:rsidP="007810F8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>3.1.3.</w:t>
      </w:r>
      <w:r>
        <w:rPr>
          <w:sz w:val="28"/>
          <w:szCs w:val="28"/>
        </w:rPr>
        <w:t xml:space="preserve">законодательство о </w:t>
      </w:r>
      <w:r w:rsidRPr="00564FF9">
        <w:rPr>
          <w:sz w:val="28"/>
          <w:szCs w:val="28"/>
        </w:rPr>
        <w:t>налог</w:t>
      </w:r>
      <w:r>
        <w:rPr>
          <w:sz w:val="28"/>
          <w:szCs w:val="28"/>
        </w:rPr>
        <w:t>ах</w:t>
      </w:r>
      <w:r w:rsidRPr="00564FF9">
        <w:rPr>
          <w:sz w:val="28"/>
          <w:szCs w:val="28"/>
        </w:rPr>
        <w:t xml:space="preserve"> и сбор</w:t>
      </w:r>
      <w:r>
        <w:rPr>
          <w:sz w:val="28"/>
          <w:szCs w:val="28"/>
        </w:rPr>
        <w:t>ах</w:t>
      </w:r>
      <w:r w:rsidRPr="00564FF9">
        <w:rPr>
          <w:sz w:val="28"/>
          <w:szCs w:val="28"/>
        </w:rPr>
        <w:t xml:space="preserve">, включая установление краевых налогов, </w:t>
      </w:r>
      <w:r w:rsidRPr="004C4D81">
        <w:rPr>
          <w:sz w:val="28"/>
          <w:szCs w:val="28"/>
        </w:rPr>
        <w:t>налоговых ставок, порядка и сроков уплаты налогов, предоставление налоговых льгот</w:t>
      </w:r>
      <w:r w:rsidRPr="00564FF9">
        <w:rPr>
          <w:sz w:val="28"/>
          <w:szCs w:val="28"/>
        </w:rPr>
        <w:t>;</w:t>
      </w:r>
    </w:p>
    <w:p w:rsidR="007810F8" w:rsidRDefault="007810F8" w:rsidP="007810F8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>3.1.4.бюджетно</w:t>
      </w:r>
      <w:r>
        <w:rPr>
          <w:sz w:val="28"/>
          <w:szCs w:val="28"/>
        </w:rPr>
        <w:t>е</w:t>
      </w:r>
      <w:r w:rsidRPr="00564F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законодательство, включая бюджетное </w:t>
      </w:r>
      <w:r w:rsidRPr="00564FF9">
        <w:rPr>
          <w:sz w:val="28"/>
          <w:szCs w:val="28"/>
        </w:rPr>
        <w:t>устройств</w:t>
      </w:r>
      <w:r>
        <w:rPr>
          <w:sz w:val="28"/>
          <w:szCs w:val="28"/>
        </w:rPr>
        <w:t>о</w:t>
      </w:r>
      <w:r w:rsidRPr="00564FF9">
        <w:rPr>
          <w:sz w:val="28"/>
          <w:szCs w:val="28"/>
        </w:rPr>
        <w:t>, бюджетн</w:t>
      </w:r>
      <w:r>
        <w:rPr>
          <w:sz w:val="28"/>
          <w:szCs w:val="28"/>
        </w:rPr>
        <w:t>ый</w:t>
      </w:r>
      <w:r w:rsidRPr="00564FF9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 xml:space="preserve"> и межбюджетные</w:t>
      </w:r>
      <w:r w:rsidRPr="00564FF9">
        <w:rPr>
          <w:sz w:val="28"/>
          <w:szCs w:val="28"/>
        </w:rPr>
        <w:t xml:space="preserve"> отношени</w:t>
      </w:r>
      <w:r>
        <w:rPr>
          <w:sz w:val="28"/>
          <w:szCs w:val="28"/>
        </w:rPr>
        <w:t>я в Приморском крае</w:t>
      </w:r>
      <w:r w:rsidRPr="00564FF9">
        <w:rPr>
          <w:sz w:val="28"/>
          <w:szCs w:val="28"/>
        </w:rPr>
        <w:t>;</w:t>
      </w:r>
    </w:p>
    <w:p w:rsidR="007810F8" w:rsidRPr="00564FF9" w:rsidRDefault="007810F8" w:rsidP="007810F8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>3.1.5.вопрос</w:t>
      </w:r>
      <w:r>
        <w:rPr>
          <w:sz w:val="28"/>
          <w:szCs w:val="28"/>
        </w:rPr>
        <w:t>ы</w:t>
      </w:r>
      <w:r w:rsidRPr="00564FF9">
        <w:rPr>
          <w:sz w:val="28"/>
          <w:szCs w:val="28"/>
        </w:rPr>
        <w:t xml:space="preserve"> организации и деятельности Контрольно-счетной палаты </w:t>
      </w:r>
      <w:r w:rsidRPr="00564FF9">
        <w:rPr>
          <w:sz w:val="28"/>
          <w:szCs w:val="28"/>
        </w:rPr>
        <w:lastRenderedPageBreak/>
        <w:t>Приморского края, рассмотрение отчета о деятельности Контрольно-счетной палаты Приморского края;</w:t>
      </w:r>
    </w:p>
    <w:p w:rsidR="007810F8" w:rsidRDefault="007810F8" w:rsidP="007810F8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 xml:space="preserve">3.1.6.иные направления деятельности, </w:t>
      </w:r>
      <w:r>
        <w:rPr>
          <w:sz w:val="28"/>
          <w:szCs w:val="28"/>
        </w:rPr>
        <w:t>отнесенные к ведению комитета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7810F8" w:rsidRPr="00564FF9" w:rsidRDefault="007810F8" w:rsidP="007810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64FF9">
        <w:rPr>
          <w:szCs w:val="28"/>
        </w:rPr>
        <w:t>п</w:t>
      </w:r>
      <w:proofErr w:type="gramEnd"/>
      <w:r w:rsidRPr="00564FF9">
        <w:rPr>
          <w:szCs w:val="28"/>
        </w:rPr>
        <w:t>ункт 3.</w:t>
      </w:r>
      <w:r>
        <w:rPr>
          <w:szCs w:val="28"/>
        </w:rPr>
        <w:t>4</w:t>
      </w:r>
      <w:r w:rsidRPr="00564FF9">
        <w:rPr>
          <w:szCs w:val="28"/>
        </w:rPr>
        <w:t xml:space="preserve"> изложить в следующей редакции:</w:t>
      </w:r>
    </w:p>
    <w:p w:rsidR="007810F8" w:rsidRDefault="007810F8" w:rsidP="007810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"3.4.рассматривает предварительно проекты законов и иных нормативных правовых актов, внесенных на рассмотрение Законодательного Собрания субъектами права законодательной инициативы, готовит заключения по ним по предметам ведения комитета. Проекты законов о </w:t>
      </w:r>
      <w:r w:rsidRPr="00564FF9">
        <w:rPr>
          <w:szCs w:val="28"/>
        </w:rPr>
        <w:t>бюджет</w:t>
      </w:r>
      <w:r>
        <w:rPr>
          <w:szCs w:val="28"/>
        </w:rPr>
        <w:t>е</w:t>
      </w:r>
      <w:r w:rsidRPr="00564FF9">
        <w:rPr>
          <w:szCs w:val="28"/>
        </w:rPr>
        <w:t xml:space="preserve"> территориального фонда обязательного медицинского страхования Приморского края, об его исполнении </w:t>
      </w:r>
      <w:r>
        <w:rPr>
          <w:szCs w:val="28"/>
        </w:rPr>
        <w:t xml:space="preserve">рассматриваются комитетом </w:t>
      </w:r>
      <w:r w:rsidRPr="00DF47DA">
        <w:rPr>
          <w:szCs w:val="28"/>
        </w:rPr>
        <w:t>с учетом решения комитета Законодательного Собрания Приморского края по социальной политике и защите прав граждан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7810F8" w:rsidRDefault="007810F8" w:rsidP="007810F8">
      <w:pPr>
        <w:autoSpaceDE w:val="0"/>
        <w:autoSpaceDN w:val="0"/>
        <w:adjustRightInd w:val="0"/>
        <w:ind w:firstLine="709"/>
        <w:jc w:val="both"/>
        <w:outlineLvl w:val="1"/>
      </w:pPr>
    </w:p>
    <w:p w:rsidR="007810F8" w:rsidRDefault="007810F8" w:rsidP="007810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7810F8" w:rsidRDefault="007810F8" w:rsidP="007810F8">
      <w:pPr>
        <w:pStyle w:val="a3"/>
        <w:tabs>
          <w:tab w:val="clear" w:pos="4153"/>
          <w:tab w:val="clear" w:pos="8306"/>
        </w:tabs>
        <w:jc w:val="both"/>
      </w:pPr>
    </w:p>
    <w:p w:rsidR="007810F8" w:rsidRDefault="007810F8" w:rsidP="007810F8">
      <w:pPr>
        <w:pStyle w:val="a3"/>
        <w:tabs>
          <w:tab w:val="clear" w:pos="4153"/>
          <w:tab w:val="clear" w:pos="8306"/>
        </w:tabs>
        <w:jc w:val="both"/>
      </w:pPr>
    </w:p>
    <w:p w:rsidR="007810F8" w:rsidRDefault="007810F8" w:rsidP="007810F8">
      <w:pPr>
        <w:pStyle w:val="a3"/>
        <w:tabs>
          <w:tab w:val="clear" w:pos="4153"/>
          <w:tab w:val="clear" w:pos="8306"/>
        </w:tabs>
        <w:jc w:val="both"/>
      </w:pPr>
    </w:p>
    <w:p w:rsidR="007810F8" w:rsidRDefault="007810F8" w:rsidP="007810F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7810F8" w:rsidP="007810F8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p w:rsidR="00931FD6" w:rsidRDefault="00931FD6"/>
    <w:sectPr w:rsidR="00931FD6" w:rsidSect="007810F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0F8" w:rsidRDefault="007810F8">
      <w:r>
        <w:separator/>
      </w:r>
    </w:p>
  </w:endnote>
  <w:endnote w:type="continuationSeparator" w:id="0">
    <w:p w:rsidR="007810F8" w:rsidRDefault="0078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0F8" w:rsidRDefault="007810F8">
      <w:r>
        <w:separator/>
      </w:r>
    </w:p>
  </w:footnote>
  <w:footnote w:type="continuationSeparator" w:id="0">
    <w:p w:rsidR="007810F8" w:rsidRDefault="00781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0F8" w:rsidRDefault="007810F8" w:rsidP="007810F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0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10F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810F8"/>
    <w:pPr>
      <w:widowControl w:val="0"/>
      <w:autoSpaceDE w:val="0"/>
      <w:autoSpaceDN w:val="0"/>
    </w:pPr>
    <w:rPr>
      <w:sz w:val="24"/>
    </w:rPr>
  </w:style>
  <w:style w:type="character" w:customStyle="1" w:styleId="a4">
    <w:name w:val="Верхний колонтитул Знак"/>
    <w:link w:val="a3"/>
    <w:uiPriority w:val="99"/>
    <w:rsid w:val="007810F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810F8"/>
    <w:pPr>
      <w:widowControl w:val="0"/>
      <w:autoSpaceDE w:val="0"/>
      <w:autoSpaceDN w:val="0"/>
    </w:pPr>
    <w:rPr>
      <w:sz w:val="24"/>
    </w:rPr>
  </w:style>
  <w:style w:type="character" w:customStyle="1" w:styleId="a4">
    <w:name w:val="Верхний колонтитул Знак"/>
    <w:link w:val="a3"/>
    <w:uiPriority w:val="99"/>
    <w:rsid w:val="007810F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2018-03-28T05:03:00Z</cp:lastPrinted>
  <dcterms:created xsi:type="dcterms:W3CDTF">2018-03-28T05:00:00Z</dcterms:created>
  <dcterms:modified xsi:type="dcterms:W3CDTF">2018-03-28T05:03:00Z</dcterms:modified>
</cp:coreProperties>
</file>