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583745212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26BD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26BD5">
              <w:t>7</w:t>
            </w:r>
            <w:bookmarkStart w:id="0" w:name="_GoBack"/>
            <w:bookmarkEnd w:id="0"/>
            <w:r w:rsidR="00F26BD5">
              <w:t>59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F26BD5" w:rsidP="00F26BD5">
            <w:pPr>
              <w:ind w:left="-108"/>
              <w:jc w:val="both"/>
              <w:rPr>
                <w:lang w:val="en-US"/>
              </w:rPr>
            </w:pPr>
            <w:r w:rsidRPr="00A50001">
              <w:t xml:space="preserve">О </w:t>
            </w:r>
            <w:r>
              <w:t>З</w:t>
            </w:r>
            <w:r w:rsidRPr="00A50001">
              <w:t>акон</w:t>
            </w:r>
            <w:r>
              <w:t>е</w:t>
            </w:r>
            <w:r w:rsidRPr="00A50001">
              <w:t xml:space="preserve"> Приморского края</w:t>
            </w:r>
            <w:r>
              <w:t xml:space="preserve">               "О внесении изменения в              </w:t>
            </w:r>
            <w:r w:rsidRPr="001A5BC6">
              <w:t>статью 2 Закона Приморского края "О землеустройстве в Приморском крае"</w:t>
            </w:r>
          </w:p>
        </w:tc>
      </w:tr>
    </w:tbl>
    <w:p w:rsidR="00F26BD5" w:rsidRDefault="00F26BD5" w:rsidP="00F26BD5">
      <w:pPr>
        <w:pStyle w:val="a6"/>
        <w:ind w:firstLine="0"/>
      </w:pPr>
    </w:p>
    <w:p w:rsidR="00F26BD5" w:rsidRDefault="00F26BD5" w:rsidP="00F26BD5">
      <w:pPr>
        <w:pStyle w:val="a6"/>
        <w:ind w:firstLine="709"/>
      </w:pPr>
      <w:r>
        <w:t>Законодательное Собрание Приморского края</w:t>
      </w:r>
    </w:p>
    <w:p w:rsidR="00F26BD5" w:rsidRDefault="00F26BD5" w:rsidP="00F26BD5">
      <w:pPr>
        <w:pStyle w:val="a6"/>
        <w:ind w:firstLine="709"/>
      </w:pPr>
    </w:p>
    <w:p w:rsidR="00F26BD5" w:rsidRDefault="00F26BD5" w:rsidP="00F26BD5">
      <w:pPr>
        <w:pStyle w:val="a6"/>
        <w:ind w:firstLine="0"/>
      </w:pPr>
      <w:r>
        <w:t>ПОСТАНОВЛЯЕТ:</w:t>
      </w:r>
    </w:p>
    <w:p w:rsidR="00F26BD5" w:rsidRDefault="00F26BD5" w:rsidP="00F26BD5">
      <w:pPr>
        <w:pStyle w:val="a6"/>
        <w:ind w:firstLine="0"/>
      </w:pPr>
    </w:p>
    <w:p w:rsidR="00F26BD5" w:rsidRDefault="00F26BD5" w:rsidP="00F26BD5">
      <w:pPr>
        <w:shd w:val="clear" w:color="auto" w:fill="FFFFFF"/>
        <w:ind w:firstLine="709"/>
        <w:jc w:val="both"/>
      </w:pPr>
      <w:r>
        <w:t xml:space="preserve">1.Принять Закон </w:t>
      </w:r>
      <w:r w:rsidRPr="0045315B">
        <w:t>Приморского края</w:t>
      </w:r>
      <w:r>
        <w:t xml:space="preserve"> </w:t>
      </w:r>
      <w:r w:rsidRPr="001A5BC6">
        <w:t>"О внесении изменени</w:t>
      </w:r>
      <w:r>
        <w:t>я</w:t>
      </w:r>
      <w:r w:rsidRPr="001A5BC6">
        <w:t xml:space="preserve"> в</w:t>
      </w:r>
      <w:r>
        <w:t xml:space="preserve"> </w:t>
      </w:r>
      <w:r w:rsidRPr="001A5BC6">
        <w:t>статью 2 Закона Приморского края "О землеустройстве в Приморском крае"</w:t>
      </w:r>
      <w:r>
        <w:t>.</w:t>
      </w:r>
      <w:r w:rsidRPr="00D05739">
        <w:t xml:space="preserve"> </w:t>
      </w:r>
    </w:p>
    <w:p w:rsidR="00F26BD5" w:rsidRDefault="00F26BD5" w:rsidP="00F26BD5">
      <w:pPr>
        <w:shd w:val="clear" w:color="auto" w:fill="FFFFFF"/>
        <w:ind w:firstLine="709"/>
        <w:jc w:val="both"/>
      </w:pPr>
    </w:p>
    <w:p w:rsidR="00F26BD5" w:rsidRDefault="00F26BD5" w:rsidP="00F26BD5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F26BD5" w:rsidRDefault="00F26BD5" w:rsidP="00F26BD5">
      <w:pPr>
        <w:pStyle w:val="a6"/>
        <w:ind w:firstLine="709"/>
      </w:pPr>
    </w:p>
    <w:p w:rsidR="00F26BD5" w:rsidRDefault="00F26BD5" w:rsidP="00F26BD5">
      <w:pPr>
        <w:pStyle w:val="a6"/>
        <w:ind w:firstLine="709"/>
      </w:pPr>
      <w:r>
        <w:t>3.Настоящее постановление вступает в силу со дня его принятия.</w:t>
      </w:r>
    </w:p>
    <w:p w:rsidR="00F26BD5" w:rsidRDefault="00F26BD5" w:rsidP="00F26BD5">
      <w:pPr>
        <w:pStyle w:val="a6"/>
        <w:ind w:firstLine="0"/>
      </w:pPr>
    </w:p>
    <w:p w:rsidR="00F26BD5" w:rsidRDefault="00F26BD5" w:rsidP="00F26BD5">
      <w:pPr>
        <w:pStyle w:val="a6"/>
        <w:ind w:firstLine="0"/>
      </w:pPr>
    </w:p>
    <w:p w:rsidR="00F26BD5" w:rsidRDefault="00F26BD5" w:rsidP="00F26BD5">
      <w:pPr>
        <w:pStyle w:val="a6"/>
        <w:ind w:firstLine="0"/>
      </w:pPr>
    </w:p>
    <w:p w:rsidR="00F26BD5" w:rsidRDefault="00F26BD5" w:rsidP="00F26BD5">
      <w:pPr>
        <w:pStyle w:val="a6"/>
        <w:ind w:firstLine="0"/>
      </w:pPr>
      <w:r>
        <w:t xml:space="preserve">Председатель </w:t>
      </w:r>
    </w:p>
    <w:p w:rsidR="00F26BD5" w:rsidRDefault="00F26BD5" w:rsidP="00F26BD5">
      <w:pPr>
        <w:pStyle w:val="a6"/>
        <w:tabs>
          <w:tab w:val="right" w:pos="9354"/>
        </w:tabs>
        <w:ind w:firstLine="0"/>
      </w:pPr>
      <w:r>
        <w:t>Законодательного Собрания</w:t>
      </w:r>
      <w:r>
        <w:tab/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BD5" w:rsidRDefault="00F26BD5">
      <w:r>
        <w:separator/>
      </w:r>
    </w:p>
  </w:endnote>
  <w:endnote w:type="continuationSeparator" w:id="0">
    <w:p w:rsidR="00F26BD5" w:rsidRDefault="00F26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BD5" w:rsidRDefault="00F26BD5">
      <w:r>
        <w:separator/>
      </w:r>
    </w:p>
  </w:footnote>
  <w:footnote w:type="continuationSeparator" w:id="0">
    <w:p w:rsidR="00F26BD5" w:rsidRDefault="00F26B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BD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26BD5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F26BD5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F26BD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F26BD5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F26BD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2018-03-28T02:23:00Z</cp:lastPrinted>
  <dcterms:created xsi:type="dcterms:W3CDTF">2018-03-28T02:21:00Z</dcterms:created>
  <dcterms:modified xsi:type="dcterms:W3CDTF">2018-03-28T02:27:00Z</dcterms:modified>
</cp:coreProperties>
</file>