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4194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66AAD" w:rsidRPr="007C5E22" w:rsidRDefault="00A66AAD" w:rsidP="00A66AAD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r w:rsidRPr="007C5E22">
        <w:rPr>
          <w:b/>
        </w:rPr>
        <w:t>В УСТАВ ПРИМОРСКОГО КРАЯ</w:t>
      </w:r>
    </w:p>
    <w:p w:rsidR="00A66AAD" w:rsidRPr="007C5E22" w:rsidRDefault="00A66AAD" w:rsidP="00A66AAD"/>
    <w:p w:rsidR="00A66AAD" w:rsidRPr="007C5E22" w:rsidRDefault="00A66AAD" w:rsidP="00A66AAD">
      <w:pPr>
        <w:ind w:firstLine="709"/>
        <w:jc w:val="both"/>
      </w:pPr>
      <w:proofErr w:type="gramStart"/>
      <w:r w:rsidRPr="007C5E22">
        <w:t>Принят</w:t>
      </w:r>
      <w:proofErr w:type="gramEnd"/>
      <w:r w:rsidRPr="007C5E22">
        <w:t xml:space="preserve"> Законодательным Собранием Приморского края </w:t>
      </w:r>
      <w:r>
        <w:t>28 февраля 2018 года в первом чтении</w:t>
      </w:r>
    </w:p>
    <w:p w:rsidR="00A66AAD" w:rsidRPr="007C5E22" w:rsidRDefault="00A66AAD" w:rsidP="00A66AAD">
      <w:pPr>
        <w:ind w:firstLine="709"/>
        <w:jc w:val="both"/>
      </w:pPr>
    </w:p>
    <w:p w:rsidR="00A66AAD" w:rsidRPr="007C5E22" w:rsidRDefault="00A66AAD" w:rsidP="00A66AAD">
      <w:pPr>
        <w:ind w:firstLine="709"/>
      </w:pPr>
      <w:r w:rsidRPr="007C5E22">
        <w:t>СТАТЬЯ 1.</w:t>
      </w:r>
    </w:p>
    <w:p w:rsidR="00A66AAD" w:rsidRDefault="00A66AAD" w:rsidP="00A66AAD">
      <w:pPr>
        <w:ind w:firstLine="709"/>
        <w:jc w:val="both"/>
      </w:pPr>
      <w:proofErr w:type="gramStart"/>
      <w:r w:rsidRPr="007C5E22">
        <w:t xml:space="preserve">Внести в Устав Приморского края от 6 октября 1995 года </w:t>
      </w:r>
      <w:r w:rsidRPr="007C5E22">
        <w:br/>
        <w:t xml:space="preserve">№ 14-КЗ (в редакции Закона Приморского края от 28 июня 2007 года </w:t>
      </w:r>
      <w:r w:rsidRPr="007C5E22">
        <w:br/>
        <w:t>№ 107-КЗ) (Ведомости Законодательного Собрания Приморского края, 2007, № 24, стр. 37; 2008, № 67, стр. 2, № 80, стр. 110, № 98, стр. 28; 2009, № 118, стр. 11, № 132, стр. 13;</w:t>
      </w:r>
      <w:proofErr w:type="gramEnd"/>
      <w:r w:rsidRPr="007C5E22">
        <w:t xml:space="preserve"> </w:t>
      </w:r>
      <w:proofErr w:type="gramStart"/>
      <w:r w:rsidRPr="007C5E22">
        <w:t xml:space="preserve">2010, № 148, стр. 100; 2011, № 197, стр. 57; 2012, № 5, стр. 52, № 15, стр. 95; 2013, № 52, стр. 28; 2014, № 78, стр. 37, № 103, </w:t>
      </w:r>
      <w:r w:rsidRPr="007C5E22">
        <w:br/>
        <w:t>стр. 103</w:t>
      </w:r>
      <w:r>
        <w:t>; 2015, № 138, стр. 29; 2017, № 32, стр. 4, № 46</w:t>
      </w:r>
      <w:r w:rsidRPr="00E7416D">
        <w:t>, стр. 26)</w:t>
      </w:r>
      <w:r w:rsidRPr="007C5E22">
        <w:t xml:space="preserve"> следующие изменения:</w:t>
      </w:r>
      <w:proofErr w:type="gramEnd"/>
    </w:p>
    <w:p w:rsidR="00A66AAD" w:rsidRDefault="00A66AAD" w:rsidP="00A66AAD">
      <w:pPr>
        <w:ind w:firstLine="709"/>
        <w:jc w:val="both"/>
      </w:pPr>
      <w:r>
        <w:t>1)в статье 29:</w:t>
      </w:r>
    </w:p>
    <w:p w:rsidR="00A66AAD" w:rsidRDefault="00A66AAD" w:rsidP="00A66AAD">
      <w:pPr>
        <w:ind w:firstLine="709"/>
        <w:jc w:val="both"/>
      </w:pPr>
      <w:r>
        <w:t>а</w:t>
      </w:r>
      <w:proofErr w:type="gramStart"/>
      <w:r>
        <w:t>)ч</w:t>
      </w:r>
      <w:proofErr w:type="gramEnd"/>
      <w:r>
        <w:t>асть 1 дополнить пунктом 4</w:t>
      </w:r>
      <w:r>
        <w:rPr>
          <w:vertAlign w:val="superscript"/>
        </w:rPr>
        <w:t>2</w:t>
      </w:r>
      <w:r>
        <w:t xml:space="preserve"> следующего содержания:</w:t>
      </w:r>
    </w:p>
    <w:p w:rsidR="00A66AAD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"4</w:t>
      </w:r>
      <w:r>
        <w:rPr>
          <w:vertAlign w:val="superscript"/>
        </w:rPr>
        <w:t>2</w:t>
      </w:r>
      <w:r>
        <w:t>)рассматривает</w:t>
      </w:r>
      <w:r>
        <w:rPr>
          <w:szCs w:val="28"/>
        </w:rPr>
        <w:t xml:space="preserve"> ежегодный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</w:t>
      </w:r>
      <w:r w:rsidRPr="00C04F2B">
        <w:rPr>
          <w:szCs w:val="28"/>
        </w:rPr>
        <w:t xml:space="preserve">которые расположены на территории Приморского края и учредителем которых является </w:t>
      </w:r>
      <w:r w:rsidRPr="00C1672B">
        <w:rPr>
          <w:szCs w:val="28"/>
        </w:rPr>
        <w:t>Приморский край,</w:t>
      </w:r>
      <w:r>
        <w:rPr>
          <w:szCs w:val="28"/>
        </w:rPr>
        <w:t xml:space="preserve"> и принимаемых мерах по совершенствованию деятельности указанных организаций, представленный Губернатором Приморского края;";</w:t>
      </w:r>
      <w:proofErr w:type="gramEnd"/>
    </w:p>
    <w:p w:rsidR="00A66AAD" w:rsidRDefault="00A66AAD" w:rsidP="00A66AAD">
      <w:pPr>
        <w:ind w:firstLine="709"/>
        <w:jc w:val="both"/>
      </w:pPr>
      <w:r>
        <w:t>б</w:t>
      </w:r>
      <w:proofErr w:type="gramStart"/>
      <w:r>
        <w:t>)ч</w:t>
      </w:r>
      <w:proofErr w:type="gramEnd"/>
      <w:r>
        <w:t>асть 3 дополнить пунктом 6</w:t>
      </w:r>
      <w:r>
        <w:rPr>
          <w:vertAlign w:val="superscript"/>
        </w:rPr>
        <w:t>2</w:t>
      </w:r>
      <w:r>
        <w:t xml:space="preserve"> следующего содержания:</w:t>
      </w:r>
    </w:p>
    <w:p w:rsidR="00A66AAD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"6</w:t>
      </w:r>
      <w:r>
        <w:rPr>
          <w:vertAlign w:val="superscript"/>
        </w:rPr>
        <w:t>2</w:t>
      </w:r>
      <w:r>
        <w:t>)</w:t>
      </w:r>
      <w:r>
        <w:rPr>
          <w:szCs w:val="28"/>
        </w:rPr>
        <w:t xml:space="preserve">оформляется решение о ежегодном публичном </w:t>
      </w:r>
      <w:proofErr w:type="gramStart"/>
      <w:r>
        <w:rPr>
          <w:szCs w:val="28"/>
        </w:rPr>
        <w:t>отчете</w:t>
      </w:r>
      <w:proofErr w:type="gramEnd"/>
      <w:r>
        <w:rPr>
          <w:szCs w:val="28"/>
        </w:rPr>
        <w:t xml:space="preserve">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</w:t>
      </w:r>
      <w:r w:rsidRPr="00C1672B">
        <w:rPr>
          <w:szCs w:val="28"/>
        </w:rPr>
        <w:t>Приморский край,</w:t>
      </w:r>
      <w:r>
        <w:rPr>
          <w:szCs w:val="28"/>
        </w:rPr>
        <w:t xml:space="preserve"> и принимаемых мерах по совершенствованию деятельности указанных организаций, представленном</w:t>
      </w:r>
      <w:r w:rsidRPr="00FB1037">
        <w:rPr>
          <w:szCs w:val="28"/>
        </w:rPr>
        <w:t xml:space="preserve"> </w:t>
      </w:r>
      <w:r>
        <w:rPr>
          <w:szCs w:val="28"/>
        </w:rPr>
        <w:t>Губернатором Приморского края;";</w:t>
      </w:r>
    </w:p>
    <w:p w:rsidR="00A66AAD" w:rsidRDefault="00A66AAD" w:rsidP="00A66AAD">
      <w:pPr>
        <w:ind w:firstLine="709"/>
        <w:jc w:val="both"/>
      </w:pPr>
      <w:r>
        <w:t>2)в статье 36:</w:t>
      </w:r>
    </w:p>
    <w:p w:rsidR="00A66AAD" w:rsidRDefault="00A66AAD" w:rsidP="00A66AAD">
      <w:pPr>
        <w:ind w:firstLine="709"/>
        <w:jc w:val="both"/>
      </w:pPr>
      <w:r>
        <w:t>а</w:t>
      </w:r>
      <w:proofErr w:type="gramStart"/>
      <w:r>
        <w:t>)п</w:t>
      </w:r>
      <w:proofErr w:type="gramEnd"/>
      <w:r>
        <w:t>ункт 3 признать утратившим силу;</w:t>
      </w:r>
    </w:p>
    <w:p w:rsidR="00A66AAD" w:rsidRDefault="00A66AAD" w:rsidP="00A66AAD">
      <w:pPr>
        <w:ind w:firstLine="709"/>
        <w:jc w:val="both"/>
      </w:pPr>
      <w:r>
        <w:t>б</w:t>
      </w:r>
      <w:proofErr w:type="gramStart"/>
      <w:r>
        <w:t>)п</w:t>
      </w:r>
      <w:proofErr w:type="gramEnd"/>
      <w:r>
        <w:t xml:space="preserve">ункт 8 признать утратившим силу;  </w:t>
      </w:r>
    </w:p>
    <w:p w:rsidR="00A66AAD" w:rsidRDefault="00A66AAD" w:rsidP="00A66AAD">
      <w:pPr>
        <w:ind w:firstLine="709"/>
        <w:jc w:val="both"/>
      </w:pPr>
      <w:r>
        <w:t>в</w:t>
      </w:r>
      <w:proofErr w:type="gramStart"/>
      <w:r>
        <w:t>)д</w:t>
      </w:r>
      <w:proofErr w:type="gramEnd"/>
      <w:r>
        <w:t>ополнить пунктом 9</w:t>
      </w:r>
      <w:r>
        <w:rPr>
          <w:vertAlign w:val="superscript"/>
        </w:rPr>
        <w:t>2</w:t>
      </w:r>
      <w:r>
        <w:t xml:space="preserve"> следующего содержания:</w:t>
      </w:r>
    </w:p>
    <w:p w:rsidR="00A66AAD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"9</w:t>
      </w:r>
      <w:r>
        <w:rPr>
          <w:vertAlign w:val="superscript"/>
        </w:rPr>
        <w:t>2</w:t>
      </w:r>
      <w:r>
        <w:t>)</w:t>
      </w:r>
      <w:r>
        <w:rPr>
          <w:szCs w:val="28"/>
        </w:rPr>
        <w:t xml:space="preserve">ежегодно представляет в Законодательное Собрание Приморского края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</w:t>
      </w:r>
      <w:r w:rsidRPr="00C1672B">
        <w:rPr>
          <w:szCs w:val="28"/>
        </w:rPr>
        <w:t xml:space="preserve">Приморский </w:t>
      </w:r>
      <w:r w:rsidRPr="00C1672B">
        <w:rPr>
          <w:szCs w:val="28"/>
        </w:rPr>
        <w:lastRenderedPageBreak/>
        <w:t>край</w:t>
      </w:r>
      <w:r>
        <w:rPr>
          <w:szCs w:val="28"/>
        </w:rPr>
        <w:t>, и принимаемых мерах по совершенствованию деятельности указанных организаций;";</w:t>
      </w:r>
      <w:proofErr w:type="gramEnd"/>
    </w:p>
    <w:p w:rsidR="00A66AAD" w:rsidRDefault="00A66AAD" w:rsidP="00A66AAD">
      <w:pPr>
        <w:ind w:firstLine="709"/>
        <w:jc w:val="both"/>
      </w:pPr>
      <w:r>
        <w:t>3)дополнить статьей 37</w:t>
      </w:r>
      <w:r>
        <w:rPr>
          <w:vertAlign w:val="superscript"/>
        </w:rPr>
        <w:t>2</w:t>
      </w:r>
      <w:r>
        <w:t xml:space="preserve"> следующего содержания:</w:t>
      </w:r>
    </w:p>
    <w:p w:rsidR="00A66AAD" w:rsidRDefault="00A66AAD" w:rsidP="00A66AAD">
      <w:pPr>
        <w:tabs>
          <w:tab w:val="left" w:pos="2552"/>
        </w:tabs>
        <w:autoSpaceDE w:val="0"/>
        <w:autoSpaceDN w:val="0"/>
        <w:adjustRightInd w:val="0"/>
        <w:ind w:firstLine="709"/>
      </w:pPr>
      <w:r>
        <w:t>"СТАТЬЯ 37</w:t>
      </w:r>
      <w:r>
        <w:rPr>
          <w:vertAlign w:val="superscript"/>
        </w:rPr>
        <w:t>2</w:t>
      </w:r>
      <w:r>
        <w:t>. ЕЖЕГОДНЫЙ ПУБЛИЧНЫЙ ОТЧЕТ О</w:t>
      </w:r>
    </w:p>
    <w:p w:rsidR="00A66AAD" w:rsidRDefault="00A66AAD" w:rsidP="00A66AAD">
      <w:pPr>
        <w:tabs>
          <w:tab w:val="left" w:pos="2552"/>
        </w:tabs>
        <w:autoSpaceDE w:val="0"/>
        <w:autoSpaceDN w:val="0"/>
        <w:adjustRightInd w:val="0"/>
        <w:ind w:firstLine="709"/>
      </w:pPr>
      <w:r>
        <w:t xml:space="preserve">                         </w:t>
      </w:r>
      <w:proofErr w:type="gramStart"/>
      <w:r>
        <w:t>РЕЗУЛЬТАТАХ</w:t>
      </w:r>
      <w:proofErr w:type="gramEnd"/>
      <w:r>
        <w:t xml:space="preserve"> НЕЗАВИСИМОЙ ОЦЕНКИ </w:t>
      </w:r>
    </w:p>
    <w:p w:rsidR="00A66AAD" w:rsidRDefault="00A66AAD" w:rsidP="00A66AAD">
      <w:pPr>
        <w:tabs>
          <w:tab w:val="left" w:pos="2552"/>
        </w:tabs>
        <w:autoSpaceDE w:val="0"/>
        <w:autoSpaceDN w:val="0"/>
        <w:adjustRightInd w:val="0"/>
        <w:ind w:firstLine="709"/>
      </w:pPr>
      <w:r>
        <w:t xml:space="preserve">                         КАЧЕСТВА УСЛОВИЙ ОКАЗАНИЯ УСЛУГ</w:t>
      </w:r>
    </w:p>
    <w:p w:rsidR="00A66AAD" w:rsidRDefault="00A66AAD" w:rsidP="00A66AAD">
      <w:pPr>
        <w:tabs>
          <w:tab w:val="left" w:pos="2552"/>
        </w:tabs>
        <w:autoSpaceDE w:val="0"/>
        <w:autoSpaceDN w:val="0"/>
        <w:adjustRightInd w:val="0"/>
        <w:ind w:firstLine="709"/>
        <w:rPr>
          <w:szCs w:val="28"/>
        </w:rPr>
      </w:pPr>
      <w:r>
        <w:t xml:space="preserve">                         ОРГАНИЗАЦИЯМИ В СФЕРЕ  КУЛЬТУРЫ</w:t>
      </w:r>
      <w:r>
        <w:rPr>
          <w:szCs w:val="28"/>
        </w:rPr>
        <w:t>, ОХРАНЫ</w:t>
      </w:r>
    </w:p>
    <w:p w:rsidR="00A66AAD" w:rsidRDefault="00A66AAD" w:rsidP="00A66AAD">
      <w:pPr>
        <w:tabs>
          <w:tab w:val="left" w:pos="2552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                         ЗДОРОВЬЯ, ОБРАЗОВАНИЯ, СОЦИАЛЬНОГО</w:t>
      </w:r>
    </w:p>
    <w:p w:rsidR="00A66AAD" w:rsidRDefault="00A66AAD" w:rsidP="00A66AAD">
      <w:pPr>
        <w:tabs>
          <w:tab w:val="left" w:pos="2552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                         ОБСЛУЖИВАНИЯ </w:t>
      </w:r>
    </w:p>
    <w:p w:rsidR="00A66AAD" w:rsidRDefault="00A66AAD" w:rsidP="00A66AAD">
      <w:pPr>
        <w:autoSpaceDE w:val="0"/>
        <w:autoSpaceDN w:val="0"/>
        <w:adjustRightInd w:val="0"/>
        <w:ind w:left="1418" w:firstLine="709"/>
        <w:rPr>
          <w:szCs w:val="28"/>
        </w:rPr>
      </w:pPr>
    </w:p>
    <w:p w:rsidR="00A66AAD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 xml:space="preserve">1.Губернатор Приморского края ежегодно </w:t>
      </w:r>
      <w:r w:rsidRPr="009D50C0">
        <w:t>не позднее 1 марта года, следующего за отчетным,</w:t>
      </w:r>
      <w:r>
        <w:t xml:space="preserve"> </w:t>
      </w:r>
      <w:r>
        <w:rPr>
          <w:szCs w:val="28"/>
        </w:rPr>
        <w:t xml:space="preserve">представляет в Законодательное Собрание Приморского края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организаций. </w:t>
      </w:r>
      <w:proofErr w:type="gramEnd"/>
    </w:p>
    <w:p w:rsidR="00A66AAD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 данном отчете также содержится информация о результатах независимой оценки качества условий оказания услуг организациями в сфере культуры, охраны здоровья, образования, которые расположены на территории Приморского края и учредителями которых являются муниципальные образования Приморского края. </w:t>
      </w:r>
      <w:proofErr w:type="gramEnd"/>
    </w:p>
    <w:p w:rsidR="00A66AAD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2.Данный отчет рассматривается на заседании Законодательного Собрания Приморского края с участием представителей Общественной палаты Приморского края и общественного совета (общественных советов) по независимой оценке качества условий оказания услуг организациями в сфере культуры, охраны здоровья, образования, социального обслуживания.</w:t>
      </w:r>
      <w:proofErr w:type="gramEnd"/>
    </w:p>
    <w:p w:rsidR="00A66AAD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3.По результатам рассмотрения данного отчета Законодательным Собранием Приморского края принимается постановление, содержащее рекомендации Губернатору Приморского края по улучшению организации работы соответствующих организаций. </w:t>
      </w:r>
      <w:proofErr w:type="gramEnd"/>
    </w:p>
    <w:p w:rsidR="00A66AAD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4.Публичный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 и принимаемых мерах по совершенствованию деятельности указанных организаций размещается на официальном сайте Администрации Приморского края и органов исполнительной власти Приморского края и на официальном сайте для размещения информации о государственных и муниципальных учреждениях в информационно-телекоммуникационной сети "Интернет".".</w:t>
      </w:r>
      <w:proofErr w:type="gramEnd"/>
    </w:p>
    <w:p w:rsidR="00A66AAD" w:rsidRPr="00693896" w:rsidRDefault="00A66AAD" w:rsidP="00A66AAD">
      <w:pPr>
        <w:ind w:firstLine="709"/>
        <w:jc w:val="both"/>
        <w:rPr>
          <w:szCs w:val="28"/>
        </w:rPr>
      </w:pPr>
    </w:p>
    <w:p w:rsidR="00A66AAD" w:rsidRPr="00693896" w:rsidRDefault="00A66AAD" w:rsidP="00A66AAD">
      <w:pPr>
        <w:ind w:firstLine="709"/>
        <w:jc w:val="both"/>
        <w:rPr>
          <w:szCs w:val="28"/>
        </w:rPr>
      </w:pPr>
    </w:p>
    <w:p w:rsidR="00A66AAD" w:rsidRPr="00693896" w:rsidRDefault="00A66AAD" w:rsidP="00A66AAD">
      <w:pPr>
        <w:ind w:firstLine="709"/>
        <w:jc w:val="both"/>
        <w:rPr>
          <w:szCs w:val="28"/>
        </w:rPr>
      </w:pPr>
    </w:p>
    <w:p w:rsidR="00A66AAD" w:rsidRPr="00693896" w:rsidRDefault="00A66AAD" w:rsidP="00A66AAD">
      <w:pPr>
        <w:ind w:firstLine="709"/>
        <w:jc w:val="both"/>
        <w:rPr>
          <w:szCs w:val="28"/>
        </w:rPr>
      </w:pPr>
    </w:p>
    <w:p w:rsidR="00A66AAD" w:rsidRPr="00693896" w:rsidRDefault="00A66AAD" w:rsidP="00A66AAD">
      <w:pPr>
        <w:ind w:firstLine="709"/>
        <w:jc w:val="both"/>
        <w:rPr>
          <w:szCs w:val="28"/>
        </w:rPr>
      </w:pPr>
    </w:p>
    <w:p w:rsidR="00A66AAD" w:rsidRPr="00693896" w:rsidRDefault="00A66AAD" w:rsidP="00A66AAD">
      <w:pPr>
        <w:ind w:firstLine="709"/>
        <w:jc w:val="both"/>
        <w:rPr>
          <w:szCs w:val="28"/>
        </w:rPr>
      </w:pPr>
    </w:p>
    <w:p w:rsidR="00A66AAD" w:rsidRDefault="00A66AAD" w:rsidP="00A66AAD">
      <w:pPr>
        <w:ind w:firstLine="709"/>
        <w:jc w:val="both"/>
      </w:pPr>
      <w:r>
        <w:lastRenderedPageBreak/>
        <w:t>СТАТЬЯ 2.</w:t>
      </w:r>
    </w:p>
    <w:p w:rsidR="00A66AAD" w:rsidRPr="00DD0D08" w:rsidRDefault="00A66AAD" w:rsidP="00A66A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A66AAD" w:rsidRPr="00693896" w:rsidRDefault="00A66AAD" w:rsidP="00A66AAD">
      <w:pPr>
        <w:rPr>
          <w:szCs w:val="28"/>
        </w:rPr>
      </w:pPr>
    </w:p>
    <w:p w:rsidR="00A66AAD" w:rsidRPr="00693896" w:rsidRDefault="00A66AAD" w:rsidP="00A66AAD">
      <w:pPr>
        <w:rPr>
          <w:szCs w:val="28"/>
        </w:rPr>
      </w:pPr>
    </w:p>
    <w:p w:rsidR="00A66AAD" w:rsidRPr="00693896" w:rsidRDefault="00A66AAD" w:rsidP="00A66AAD">
      <w:pPr>
        <w:rPr>
          <w:szCs w:val="28"/>
        </w:rPr>
      </w:pPr>
    </w:p>
    <w:p w:rsidR="00A66AAD" w:rsidRDefault="00A66AAD" w:rsidP="00A66AA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66AAD" w:rsidRDefault="00A66AAD" w:rsidP="00A66AAD">
      <w:pPr>
        <w:autoSpaceDE w:val="0"/>
        <w:autoSpaceDN w:val="0"/>
        <w:adjustRightInd w:val="0"/>
        <w:jc w:val="both"/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>А.В. Тарасенко</w:t>
      </w:r>
    </w:p>
    <w:p w:rsidR="00BE0544" w:rsidRDefault="00BE0544"/>
    <w:sectPr w:rsidR="00BE0544" w:rsidSect="00A66AA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A4D" w:rsidRDefault="005F7A4D">
      <w:r>
        <w:separator/>
      </w:r>
    </w:p>
  </w:endnote>
  <w:endnote w:type="continuationSeparator" w:id="0">
    <w:p w:rsidR="005F7A4D" w:rsidRDefault="005F7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A4D" w:rsidRDefault="005F7A4D">
      <w:r>
        <w:separator/>
      </w:r>
    </w:p>
  </w:footnote>
  <w:footnote w:type="continuationSeparator" w:id="0">
    <w:p w:rsidR="005F7A4D" w:rsidRDefault="005F7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AD" w:rsidRDefault="00A66AAD" w:rsidP="00A66AA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B340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6AAD"/>
    <w:rsid w:val="0003291F"/>
    <w:rsid w:val="00380EE1"/>
    <w:rsid w:val="003B26E7"/>
    <w:rsid w:val="0047435B"/>
    <w:rsid w:val="005A2827"/>
    <w:rsid w:val="005F7A4D"/>
    <w:rsid w:val="006B340A"/>
    <w:rsid w:val="00A66AA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66AAD"/>
    <w:rPr>
      <w:sz w:val="28"/>
    </w:rPr>
  </w:style>
  <w:style w:type="paragraph" w:styleId="a6">
    <w:name w:val="Balloon Text"/>
    <w:basedOn w:val="a"/>
    <w:link w:val="a7"/>
    <w:rsid w:val="00A66A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66A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2018-02-28T06:48:00Z</cp:lastPrinted>
  <dcterms:created xsi:type="dcterms:W3CDTF">2018-02-28T06:46:00Z</dcterms:created>
  <dcterms:modified xsi:type="dcterms:W3CDTF">2018-02-28T06:50:00Z</dcterms:modified>
</cp:coreProperties>
</file>