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tblGrid>
      <w:tr w:rsidR="008F1421" w:rsidTr="008F1421">
        <w:tc>
          <w:tcPr>
            <w:tcW w:w="3084" w:type="dxa"/>
          </w:tcPr>
          <w:p w:rsidR="008F1421" w:rsidRPr="008F1421" w:rsidRDefault="008F1421" w:rsidP="008F1421">
            <w:r w:rsidRPr="008F1421">
              <w:t>Приложение 6</w:t>
            </w:r>
          </w:p>
          <w:p w:rsidR="008F1421" w:rsidRPr="008F1421" w:rsidRDefault="008F1421" w:rsidP="008F1421">
            <w:r w:rsidRPr="008F1421">
              <w:t xml:space="preserve">к </w:t>
            </w:r>
            <w:r w:rsidR="00872386">
              <w:t>Закону</w:t>
            </w:r>
            <w:r w:rsidRPr="008F1421">
              <w:t xml:space="preserve"> </w:t>
            </w:r>
          </w:p>
          <w:p w:rsidR="008F1421" w:rsidRDefault="008F1421" w:rsidP="008F1421">
            <w:r w:rsidRPr="008F1421">
              <w:t>Приморского края</w:t>
            </w:r>
          </w:p>
          <w:p w:rsidR="008F1421" w:rsidRDefault="00051A73" w:rsidP="008F1421">
            <w:r w:rsidRPr="00051A73">
              <w:t>от 07.03.2018 № 241-КЗ</w:t>
            </w:r>
            <w:bookmarkStart w:id="0" w:name="_GoBack"/>
            <w:bookmarkEnd w:id="0"/>
          </w:p>
        </w:tc>
      </w:tr>
    </w:tbl>
    <w:p w:rsidR="008C45D8" w:rsidRDefault="008C45D8"/>
    <w:tbl>
      <w:tblPr>
        <w:tblStyle w:val="a3"/>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tblGrid>
      <w:tr w:rsidR="008F1421" w:rsidTr="008F1421">
        <w:tc>
          <w:tcPr>
            <w:tcW w:w="3084" w:type="dxa"/>
          </w:tcPr>
          <w:p w:rsidR="008F1421" w:rsidRDefault="008F1421">
            <w:r w:rsidRPr="008F1421">
              <w:t>"Приложение 6                     к Закону                  П</w:t>
            </w:r>
            <w:r>
              <w:t xml:space="preserve">риморского края </w:t>
            </w:r>
            <w:r>
              <w:br/>
              <w:t xml:space="preserve">от 21.12.2017 </w:t>
            </w:r>
            <w:r w:rsidRPr="008F1421">
              <w:t>№ 218-КЗ</w:t>
            </w:r>
          </w:p>
          <w:p w:rsidR="008F1421" w:rsidRDefault="008F1421"/>
        </w:tc>
      </w:tr>
    </w:tbl>
    <w:p w:rsidR="008F1421" w:rsidRDefault="008F1421" w:rsidP="008F1421">
      <w:pPr>
        <w:jc w:val="center"/>
      </w:pPr>
      <w:r>
        <w:t xml:space="preserve">Перечень </w:t>
      </w:r>
    </w:p>
    <w:p w:rsidR="008F1421" w:rsidRDefault="008F1421" w:rsidP="008F1421">
      <w:pPr>
        <w:jc w:val="center"/>
      </w:pPr>
      <w:r w:rsidRPr="008F1421">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r w:rsidRPr="008F1421">
        <w:rPr>
          <w:rFonts w:eastAsia="Times New Roman" w:cs="Times New Roman"/>
          <w:szCs w:val="28"/>
          <w:lang w:eastAsia="ru-RU"/>
        </w:rPr>
        <w:br/>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CD368C" w:rsidRPr="00CD368C" w:rsidTr="00504CD1">
        <w:trPr>
          <w:cantSplit/>
          <w:trHeight w:val="340"/>
        </w:trPr>
        <w:tc>
          <w:tcPr>
            <w:tcW w:w="1197" w:type="dxa"/>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Код дохода</w:t>
            </w:r>
          </w:p>
        </w:tc>
        <w:tc>
          <w:tcPr>
            <w:tcW w:w="5074" w:type="dxa"/>
            <w:shd w:val="clear" w:color="auto" w:fill="auto"/>
            <w:vAlign w:val="center"/>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Главные администраторы</w:t>
            </w:r>
          </w:p>
        </w:tc>
      </w:tr>
    </w:tbl>
    <w:p w:rsidR="00CD368C" w:rsidRPr="00CD368C" w:rsidRDefault="00CD368C">
      <w:pPr>
        <w:rPr>
          <w:sz w:val="2"/>
          <w:szCs w:val="2"/>
        </w:rPr>
      </w:pPr>
    </w:p>
    <w:tbl>
      <w:tblPr>
        <w:tblW w:w="9371" w:type="dxa"/>
        <w:tblInd w:w="93" w:type="dxa"/>
        <w:tblLook w:val="04A0" w:firstRow="1" w:lastRow="0" w:firstColumn="1" w:lastColumn="0" w:noHBand="0" w:noVBand="1"/>
      </w:tblPr>
      <w:tblGrid>
        <w:gridCol w:w="1197"/>
        <w:gridCol w:w="3100"/>
        <w:gridCol w:w="5074"/>
      </w:tblGrid>
      <w:tr w:rsidR="00CD368C" w:rsidRPr="00CD368C" w:rsidTr="00504CD1">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3</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АДМИНИСТРАЦИЯ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ФИНАНСОВ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дотации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ЗАКОНОДАТЕЛЬНОЕ СОБРАНИЕ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ТРАНСПОРТА И ДОРОЖНОГО ХОЗЯЙСТВА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ИНФОРМАТИЗАЦИИ И ТЕЛЕКОММУНИКАЦИЙ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АРХИВНЫЙ ОТДЕЛ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УПОЛНОМОЧЕННЫЙ ПО ПРАВАМ ЧЕЛОВЕКА В ПРИМОРСКОМ КРАЕ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СЕЛЬСКОГО ХОЗЯЙСТВА И ПРОДОВОЛЬСТВИЯ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w:t>
            </w:r>
            <w:r w:rsidR="00F64D33">
              <w:rPr>
                <w:rFonts w:eastAsia="Times New Roman" w:cs="Times New Roman"/>
                <w:sz w:val="26"/>
                <w:szCs w:val="26"/>
                <w:lang w:eastAsia="ru-RU"/>
              </w:rPr>
              <w:t xml:space="preserve">ие части затрат по наращиванию </w:t>
            </w:r>
            <w:r w:rsidRPr="00CD368C">
              <w:rPr>
                <w:rFonts w:eastAsia="Times New Roman" w:cs="Times New Roman"/>
                <w:sz w:val="26"/>
                <w:szCs w:val="26"/>
                <w:lang w:eastAsia="ru-RU"/>
              </w:rPr>
              <w:t>поголовья северных оленей, маралов и мясных табунных лошадей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F64D33">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r w:rsidR="00F64D33">
              <w:rPr>
                <w:rFonts w:eastAsia="Times New Roman" w:cs="Times New Roman"/>
                <w:sz w:val="26"/>
                <w:szCs w:val="26"/>
                <w:lang w:eastAsia="ru-RU"/>
              </w:rPr>
              <w:t xml:space="preserve">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ОБРАЗОВАНИЯ И НАУКИ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ТРУДА И СОЦИАЛЬНОГО РАЗВИТИЯ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F64D33">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F64D33">
              <w:rPr>
                <w:rFonts w:eastAsia="Times New Roman" w:cs="Times New Roman"/>
                <w:sz w:val="26"/>
                <w:szCs w:val="26"/>
                <w:lang w:eastAsia="ru-RU"/>
              </w:rPr>
              <w:br/>
            </w:r>
            <w:r w:rsidRPr="00CD368C">
              <w:rPr>
                <w:rFonts w:eastAsia="Times New Roman" w:cs="Times New Roman"/>
                <w:sz w:val="26"/>
                <w:szCs w:val="26"/>
                <w:lang w:eastAsia="ru-RU"/>
              </w:rPr>
              <w:t>1941-1945 годов"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E75912">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E75912">
              <w:rPr>
                <w:rFonts w:eastAsia="Times New Roman" w:cs="Times New Roman"/>
                <w:sz w:val="26"/>
                <w:szCs w:val="26"/>
                <w:lang w:eastAsia="ru-RU"/>
              </w:rPr>
              <w:t>№</w:t>
            </w:r>
            <w:r w:rsidRPr="00CD368C">
              <w:rPr>
                <w:rFonts w:eastAsia="Times New Roman" w:cs="Times New Roman"/>
                <w:sz w:val="26"/>
                <w:szCs w:val="26"/>
                <w:lang w:eastAsia="ru-RU"/>
              </w:rPr>
              <w:t xml:space="preserve"> 5-ФЗ "О ветеранах"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D368C" w:rsidRPr="00CD368C" w:rsidTr="00E7591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D368C" w:rsidRPr="00CD368C" w:rsidTr="00E75912">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CD368C" w:rsidRPr="00CD368C" w:rsidTr="00E75912">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ЗДРАВООХРАНЕНИЯ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4B7F5F">
              <w:rPr>
                <w:rFonts w:eastAsia="Times New Roman" w:cs="Times New Roman"/>
                <w:sz w:val="26"/>
                <w:szCs w:val="26"/>
                <w:lang w:eastAsia="ru-RU"/>
              </w:rPr>
              <w:br/>
            </w:r>
            <w:r w:rsidRPr="00CD368C">
              <w:rPr>
                <w:rFonts w:eastAsia="Times New Roman" w:cs="Times New Roman"/>
                <w:sz w:val="26"/>
                <w:szCs w:val="26"/>
                <w:lang w:eastAsia="ru-RU"/>
              </w:rPr>
              <w:t>гепатитов В и С</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КОНТРОЛЬНО-СЧЕТНАЯ ПАЛАТА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ЛЕСНОГО ХОЗЯЙСТВА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ФИЗИЧЕСКОЙ КУЛЬТУРЫ И СПОРТА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КУЛЬТУРЫ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4B7F5F">
              <w:rPr>
                <w:rFonts w:eastAsia="Times New Roman" w:cs="Times New Roman"/>
                <w:sz w:val="26"/>
                <w:szCs w:val="26"/>
                <w:lang w:eastAsia="ru-RU"/>
              </w:rPr>
              <w:br/>
            </w:r>
            <w:r w:rsidRPr="00CD368C">
              <w:rPr>
                <w:rFonts w:eastAsia="Times New Roman" w:cs="Times New Roman"/>
                <w:sz w:val="26"/>
                <w:szCs w:val="26"/>
                <w:lang w:eastAsia="ru-RU"/>
              </w:rPr>
              <w:t>300 тысяч человек</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4B7F5F">
              <w:rPr>
                <w:rFonts w:eastAsia="Times New Roman" w:cs="Times New Roman"/>
                <w:sz w:val="26"/>
                <w:szCs w:val="26"/>
                <w:lang w:eastAsia="ru-RU"/>
              </w:rPr>
              <w:t>"</w:t>
            </w:r>
            <w:r w:rsidRPr="00CD368C">
              <w:rPr>
                <w:rFonts w:eastAsia="Times New Roman" w:cs="Times New Roman"/>
                <w:sz w:val="26"/>
                <w:szCs w:val="26"/>
                <w:lang w:eastAsia="ru-RU"/>
              </w:rPr>
              <w:t>Интернет</w:t>
            </w:r>
            <w:r w:rsidR="004B7F5F">
              <w:rPr>
                <w:rFonts w:eastAsia="Times New Roman" w:cs="Times New Roman"/>
                <w:sz w:val="26"/>
                <w:szCs w:val="26"/>
                <w:lang w:eastAsia="ru-RU"/>
              </w:rPr>
              <w:t>"</w:t>
            </w:r>
            <w:r w:rsidRPr="00CD368C">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ЗАПИСИ АКТОВ ГРАЖДАНСКОГО СОСТОЯНИЯ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ИЗБИРАТЕЛЬНАЯ КОМИССИЯ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ГРАЖДАНСКОЙ ЗАЩИТЫ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ТАРИФАМ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ИНФОРМАЦИОННОЙ ПОЛИТИКИ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ЛИЦЕНЗИРОВАНИЯ И ТОРГОВЛИ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ДЕЛАМ МОЛОДЕЖИ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ГРАДОСТРОИТЕЛЬСТВА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ВЕТЕРИНАРНАЯ ИНСПЕКЦИЯ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ЗЕМЕЛЬНЫХ И ИМУЩЕСТВЕННЫХ ОТНОШЕНИЙ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bookmarkStart w:id="1" w:name="RANGE!C266"/>
            <w:r w:rsidRPr="00CD368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ТУРИЗМА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ЭКОНОМИКИ И РАЗВИТИЯ ПРЕДПРИНИМАТЕЛЬСТВА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УПОЛНОМОЧЕННЫЙ ПО ЗАЩИТЕ ПРАВ ПРЕДПРИНИМАТЕЛЕЙ В ПРИМОРСКОМ КРАЕ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ЭНЕРГЕТИКИ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ВНУТРЕННЕЙ ПОЛИТИКИ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ПРИРОДНЫХ РЕСУРСОВ И ОХРАНЫ ОКРУЖАЮЩЕЙ СРЕДЫ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ПРАВОВОЙ ДЕПАРТАМЕНТ АДМИНИСТРАЦИИ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МЕЖДУНАРОДНОГО СОТРУДНИЧЕСТВА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ПРОМЫШЛЕННОСТИ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ЖИЛИЩНАЯ ИНСПЕКЦИЯ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ГОСУДАРСТВЕННОГО ЗАКАЗА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ПРОЕКТНОГО УПРАВЛЕНИЯ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ИНСПЕКЦИЯ ПО ОХРАНЕ ОБЪЕКТОВ КУЛЬТУРНОГО НАСЛЕДИЯ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ЗАКРЕПЛЯЕМЫЕ ЗА РАЗЛИЧНЫМИ ГЛАВНЫМИ АДМИНИСТРАТОРАМИ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B7F5F">
              <w:rPr>
                <w:rFonts w:eastAsia="Times New Roman" w:cs="Times New Roman"/>
                <w:sz w:val="26"/>
                <w:szCs w:val="26"/>
                <w:lang w:eastAsia="ru-RU"/>
              </w:rPr>
              <w:br/>
            </w:r>
            <w:r w:rsidRPr="00CD368C">
              <w:rPr>
                <w:rFonts w:eastAsia="Times New Roman" w:cs="Times New Roman"/>
                <w:sz w:val="26"/>
                <w:szCs w:val="26"/>
                <w:lang w:eastAsia="ru-RU"/>
              </w:rPr>
              <w:t>2011-2020 годы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комплексному развитию центров экономического роста субъектов Российской Федерации, входящих в состав Дальневосточного федерального округа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субсидии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4B7F5F">
              <w:rPr>
                <w:rFonts w:eastAsia="Times New Roman" w:cs="Times New Roman"/>
                <w:sz w:val="26"/>
                <w:szCs w:val="26"/>
                <w:lang w:eastAsia="ru-RU"/>
              </w:rPr>
              <w:t>№</w:t>
            </w:r>
            <w:r w:rsidRPr="00CD368C">
              <w:rPr>
                <w:rFonts w:eastAsia="Times New Roman" w:cs="Times New Roman"/>
                <w:sz w:val="26"/>
                <w:szCs w:val="26"/>
                <w:lang w:eastAsia="ru-RU"/>
              </w:rPr>
              <w:t xml:space="preserve"> 181-ФЗ "О социальной защите инвалидов 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4B7F5F">
              <w:rPr>
                <w:rFonts w:eastAsia="Times New Roman" w:cs="Times New Roman"/>
                <w:sz w:val="26"/>
                <w:szCs w:val="26"/>
                <w:lang w:eastAsia="ru-RU"/>
              </w:rPr>
              <w:br/>
            </w:r>
            <w:r w:rsidRPr="00CD368C">
              <w:rPr>
                <w:rFonts w:eastAsia="Times New Roman" w:cs="Times New Roman"/>
                <w:sz w:val="26"/>
                <w:szCs w:val="26"/>
                <w:lang w:eastAsia="ru-RU"/>
              </w:rPr>
              <w:t>2020 года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субвенции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4B7F5F">
              <w:rPr>
                <w:rFonts w:eastAsia="Times New Roman" w:cs="Times New Roman"/>
                <w:sz w:val="26"/>
                <w:szCs w:val="26"/>
                <w:lang w:eastAsia="ru-RU"/>
              </w:rPr>
              <w:br/>
            </w:r>
            <w:r w:rsidRPr="00CD368C">
              <w:rPr>
                <w:rFonts w:eastAsia="Times New Roman" w:cs="Times New Roman"/>
                <w:sz w:val="26"/>
                <w:szCs w:val="26"/>
                <w:lang w:eastAsia="ru-RU"/>
              </w:rPr>
              <w:t>2013-2017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38386F">
              <w:rPr>
                <w:rFonts w:eastAsia="Times New Roman" w:cs="Times New Roman"/>
                <w:sz w:val="26"/>
                <w:szCs w:val="26"/>
                <w:lang w:eastAsia="ru-RU"/>
              </w:rPr>
              <w:br/>
            </w:r>
            <w:r w:rsidRPr="00CD368C">
              <w:rPr>
                <w:rFonts w:eastAsia="Times New Roman" w:cs="Times New Roman"/>
                <w:sz w:val="26"/>
                <w:szCs w:val="26"/>
                <w:lang w:eastAsia="ru-RU"/>
              </w:rPr>
              <w:t>2018 года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8386F">
              <w:rPr>
                <w:rFonts w:eastAsia="Times New Roman" w:cs="Times New Roman"/>
                <w:sz w:val="26"/>
                <w:szCs w:val="26"/>
                <w:lang w:eastAsia="ru-RU"/>
              </w:rPr>
              <w:br/>
            </w:r>
            <w:r w:rsidRPr="00CD368C">
              <w:rPr>
                <w:rFonts w:eastAsia="Times New Roman" w:cs="Times New Roman"/>
                <w:sz w:val="26"/>
                <w:szCs w:val="26"/>
                <w:lang w:eastAsia="ru-RU"/>
              </w:rPr>
              <w:t>(2014</w:t>
            </w:r>
            <w:r w:rsidR="0038386F">
              <w:rPr>
                <w:rFonts w:eastAsia="Times New Roman" w:cs="Times New Roman"/>
                <w:sz w:val="26"/>
                <w:szCs w:val="26"/>
                <w:lang w:eastAsia="ru-RU"/>
              </w:rPr>
              <w:t>-</w:t>
            </w:r>
            <w:r w:rsidRPr="00CD368C">
              <w:rPr>
                <w:rFonts w:eastAsia="Times New Roman" w:cs="Times New Roman"/>
                <w:sz w:val="26"/>
                <w:szCs w:val="26"/>
                <w:lang w:eastAsia="ru-RU"/>
              </w:rPr>
              <w:t>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w:t>
            </w:r>
            <w:r w:rsidR="00B23E5A">
              <w:rPr>
                <w:rFonts w:eastAsia="Times New Roman" w:cs="Times New Roman"/>
                <w:sz w:val="26"/>
                <w:szCs w:val="26"/>
                <w:lang w:eastAsia="ru-RU"/>
              </w:rPr>
              <w:t>на цели предоставления субсидии</w:t>
            </w:r>
            <w:r w:rsidRPr="00CD368C">
              <w:rPr>
                <w:rFonts w:eastAsia="Times New Roman" w:cs="Times New Roman"/>
                <w:sz w:val="26"/>
                <w:szCs w:val="26"/>
                <w:lang w:eastAsia="ru-RU"/>
              </w:rPr>
              <w:t xml:space="preserve">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38386F">
              <w:rPr>
                <w:rFonts w:eastAsia="Times New Roman" w:cs="Times New Roman"/>
                <w:sz w:val="26"/>
                <w:szCs w:val="26"/>
                <w:lang w:eastAsia="ru-RU"/>
              </w:rPr>
              <w:t>-</w:t>
            </w:r>
            <w:r w:rsidRPr="00CD368C">
              <w:rPr>
                <w:rFonts w:eastAsia="Times New Roman" w:cs="Times New Roman"/>
                <w:sz w:val="26"/>
                <w:szCs w:val="26"/>
                <w:lang w:eastAsia="ru-RU"/>
              </w:rPr>
              <w:t>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C4216A">
              <w:rPr>
                <w:rFonts w:eastAsia="Times New Roman" w:cs="Times New Roman"/>
                <w:sz w:val="26"/>
                <w:szCs w:val="26"/>
                <w:lang w:eastAsia="ru-RU"/>
              </w:rPr>
              <w:br/>
            </w:r>
            <w:r w:rsidRPr="00CD368C">
              <w:rPr>
                <w:rFonts w:eastAsia="Times New Roman" w:cs="Times New Roman"/>
                <w:sz w:val="26"/>
                <w:szCs w:val="26"/>
                <w:lang w:eastAsia="ru-RU"/>
              </w:rPr>
              <w:t>300 тысяч человек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CD368C" w:rsidRPr="00CD368C" w:rsidTr="00E7591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CD368C" w:rsidRPr="00CD368C" w:rsidTr="00E75912">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nil"/>
            </w:tcBorders>
            <w:shd w:val="clear" w:color="auto" w:fill="auto"/>
            <w:noWrap/>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2 18 35134 02 0000 151</w:t>
            </w:r>
          </w:p>
        </w:tc>
        <w:tc>
          <w:tcPr>
            <w:tcW w:w="5074"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8386F">
              <w:rPr>
                <w:rFonts w:eastAsia="Times New Roman" w:cs="Times New Roman"/>
                <w:sz w:val="26"/>
                <w:szCs w:val="26"/>
                <w:lang w:eastAsia="ru-RU"/>
              </w:rPr>
              <w:br/>
            </w:r>
            <w:r w:rsidRPr="00CD368C">
              <w:rPr>
                <w:rFonts w:eastAsia="Times New Roman" w:cs="Times New Roman"/>
                <w:sz w:val="26"/>
                <w:szCs w:val="26"/>
                <w:lang w:eastAsia="ru-RU"/>
              </w:rPr>
              <w:t>7 мая 2008 года № 714 "Об обеспечении жильем ветеранов Великой Отечественной войны 1941-1945 годов" из бюджетов муниципальных образований</w:t>
            </w:r>
          </w:p>
        </w:tc>
      </w:tr>
      <w:tr w:rsidR="00CD368C" w:rsidRPr="00CD368C" w:rsidTr="00E75912">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2 18 35135 02 0000 151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38386F">
              <w:rPr>
                <w:rFonts w:eastAsia="Times New Roman" w:cs="Times New Roman"/>
                <w:sz w:val="26"/>
                <w:szCs w:val="26"/>
                <w:lang w:eastAsia="ru-RU"/>
              </w:rPr>
              <w:br/>
            </w:r>
            <w:r w:rsidRPr="00CD368C">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38386F">
              <w:rPr>
                <w:rFonts w:eastAsia="Times New Roman" w:cs="Times New Roman"/>
                <w:sz w:val="26"/>
                <w:szCs w:val="26"/>
                <w:lang w:eastAsia="ru-RU"/>
              </w:rPr>
              <w:br/>
            </w:r>
            <w:r w:rsidRPr="00CD368C">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38386F">
              <w:rPr>
                <w:rFonts w:eastAsia="Times New Roman" w:cs="Times New Roman"/>
                <w:sz w:val="26"/>
                <w:szCs w:val="26"/>
                <w:lang w:eastAsia="ru-RU"/>
              </w:rPr>
              <w:br/>
            </w:r>
            <w:r w:rsidRPr="00CD368C">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8386F">
              <w:rPr>
                <w:rFonts w:eastAsia="Times New Roman" w:cs="Times New Roman"/>
                <w:sz w:val="26"/>
                <w:szCs w:val="26"/>
                <w:lang w:eastAsia="ru-RU"/>
              </w:rPr>
              <w:br/>
            </w:r>
            <w:r w:rsidRPr="00CD368C">
              <w:rPr>
                <w:rFonts w:eastAsia="Times New Roman" w:cs="Times New Roman"/>
                <w:sz w:val="26"/>
                <w:szCs w:val="26"/>
                <w:lang w:eastAsia="ru-RU"/>
              </w:rPr>
              <w:t>(2012-2018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38386F">
              <w:rPr>
                <w:rFonts w:eastAsia="Times New Roman" w:cs="Times New Roman"/>
                <w:sz w:val="26"/>
                <w:szCs w:val="26"/>
                <w:lang w:eastAsia="ru-RU"/>
              </w:rPr>
              <w:br/>
            </w:r>
            <w:r w:rsidRPr="00CD368C">
              <w:rPr>
                <w:rFonts w:eastAsia="Times New Roman" w:cs="Times New Roman"/>
                <w:sz w:val="26"/>
                <w:szCs w:val="26"/>
                <w:lang w:eastAsia="ru-RU"/>
              </w:rPr>
              <w:t>2013-2020 годах"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38386F">
              <w:rPr>
                <w:rFonts w:eastAsia="Times New Roman" w:cs="Times New Roman"/>
                <w:sz w:val="26"/>
                <w:szCs w:val="26"/>
                <w:lang w:eastAsia="ru-RU"/>
              </w:rPr>
              <w:br/>
            </w:r>
            <w:r w:rsidRPr="00CD368C">
              <w:rPr>
                <w:rFonts w:eastAsia="Times New Roman" w:cs="Times New Roman"/>
                <w:sz w:val="26"/>
                <w:szCs w:val="26"/>
                <w:lang w:eastAsia="ru-RU"/>
              </w:rPr>
              <w:t>2011-2020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2013-2017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w:t>
            </w:r>
            <w:r w:rsidR="0038386F">
              <w:rPr>
                <w:rFonts w:eastAsia="Times New Roman" w:cs="Times New Roman"/>
                <w:color w:val="000000"/>
                <w:sz w:val="26"/>
                <w:szCs w:val="26"/>
                <w:lang w:eastAsia="ru-RU"/>
              </w:rPr>
              <w:t>-</w:t>
            </w:r>
            <w:r w:rsidRPr="00CD368C">
              <w:rPr>
                <w:rFonts w:eastAsia="Times New Roman" w:cs="Times New Roman"/>
                <w:color w:val="000000"/>
                <w:sz w:val="26"/>
                <w:szCs w:val="26"/>
                <w:lang w:eastAsia="ru-RU"/>
              </w:rPr>
              <w:t>2018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38386F">
              <w:rPr>
                <w:rFonts w:eastAsia="Times New Roman" w:cs="Times New Roman"/>
                <w:sz w:val="26"/>
                <w:szCs w:val="26"/>
                <w:lang w:eastAsia="ru-RU"/>
              </w:rPr>
              <w:br/>
            </w:r>
            <w:r w:rsidRPr="00CD368C">
              <w:rPr>
                <w:rFonts w:eastAsia="Times New Roman" w:cs="Times New Roman"/>
                <w:sz w:val="26"/>
                <w:szCs w:val="26"/>
                <w:lang w:eastAsia="ru-RU"/>
              </w:rPr>
              <w:t>(2010-2020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(2014-2020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2C2157">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2C2157">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300 тысяч человек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C2157">
              <w:rPr>
                <w:rFonts w:eastAsia="Times New Roman" w:cs="Times New Roman"/>
                <w:color w:val="000000"/>
                <w:sz w:val="26"/>
                <w:szCs w:val="26"/>
                <w:lang w:eastAsia="ru-RU"/>
              </w:rPr>
              <w:t>,</w:t>
            </w:r>
            <w:r w:rsidRPr="00CD368C">
              <w:rPr>
                <w:rFonts w:eastAsia="Times New Roman" w:cs="Times New Roman"/>
                <w:color w:val="000000"/>
                <w:sz w:val="26"/>
                <w:szCs w:val="26"/>
                <w:lang w:eastAsia="ru-RU"/>
              </w:rPr>
              <w:t xml:space="preserve">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2C2157">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D368C" w:rsidRPr="00CD368C" w:rsidTr="00CD368C">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sz w:val="26"/>
                <w:szCs w:val="26"/>
                <w:lang w:eastAsia="ru-RU"/>
              </w:rPr>
            </w:pPr>
            <w:r w:rsidRPr="00CD368C">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CD368C" w:rsidRDefault="00CD368C" w:rsidP="008F1421">
      <w:pPr>
        <w:jc w:val="center"/>
      </w:pPr>
    </w:p>
    <w:sectPr w:rsidR="00CD368C" w:rsidSect="00CD368C">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507" w:rsidRDefault="00C16507" w:rsidP="00CD368C">
      <w:r>
        <w:separator/>
      </w:r>
    </w:p>
  </w:endnote>
  <w:endnote w:type="continuationSeparator" w:id="0">
    <w:p w:rsidR="00C16507" w:rsidRDefault="00C16507" w:rsidP="00CD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507" w:rsidRDefault="00C16507" w:rsidP="00CD368C">
      <w:r>
        <w:separator/>
      </w:r>
    </w:p>
  </w:footnote>
  <w:footnote w:type="continuationSeparator" w:id="0">
    <w:p w:rsidR="00C16507" w:rsidRDefault="00C16507" w:rsidP="00CD36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633465"/>
      <w:docPartObj>
        <w:docPartGallery w:val="Page Numbers (Top of Page)"/>
        <w:docPartUnique/>
      </w:docPartObj>
    </w:sdtPr>
    <w:sdtEndPr/>
    <w:sdtContent>
      <w:p w:rsidR="00CD368C" w:rsidRDefault="00CD368C">
        <w:pPr>
          <w:pStyle w:val="a4"/>
          <w:jc w:val="right"/>
        </w:pPr>
        <w:r>
          <w:fldChar w:fldCharType="begin"/>
        </w:r>
        <w:r>
          <w:instrText>PAGE   \* MERGEFORMAT</w:instrText>
        </w:r>
        <w:r>
          <w:fldChar w:fldCharType="separate"/>
        </w:r>
        <w:r w:rsidR="00051A73">
          <w:rPr>
            <w:noProof/>
          </w:rPr>
          <w:t>96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21"/>
    <w:rsid w:val="00051A73"/>
    <w:rsid w:val="00230EFB"/>
    <w:rsid w:val="002C2157"/>
    <w:rsid w:val="0038386F"/>
    <w:rsid w:val="00384151"/>
    <w:rsid w:val="004B7F5F"/>
    <w:rsid w:val="00504CD1"/>
    <w:rsid w:val="00625F29"/>
    <w:rsid w:val="007F786A"/>
    <w:rsid w:val="00864FFD"/>
    <w:rsid w:val="00872386"/>
    <w:rsid w:val="008C45D8"/>
    <w:rsid w:val="008F1421"/>
    <w:rsid w:val="00B23E5A"/>
    <w:rsid w:val="00C16507"/>
    <w:rsid w:val="00C4216A"/>
    <w:rsid w:val="00CD368C"/>
    <w:rsid w:val="00DA4B7B"/>
    <w:rsid w:val="00E75912"/>
    <w:rsid w:val="00F64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D368C"/>
    <w:pPr>
      <w:tabs>
        <w:tab w:val="center" w:pos="4677"/>
        <w:tab w:val="right" w:pos="9355"/>
      </w:tabs>
    </w:pPr>
  </w:style>
  <w:style w:type="character" w:customStyle="1" w:styleId="a5">
    <w:name w:val="Верхний колонтитул Знак"/>
    <w:basedOn w:val="a0"/>
    <w:link w:val="a4"/>
    <w:uiPriority w:val="99"/>
    <w:rsid w:val="00CD368C"/>
  </w:style>
  <w:style w:type="paragraph" w:styleId="a6">
    <w:name w:val="footer"/>
    <w:basedOn w:val="a"/>
    <w:link w:val="a7"/>
    <w:uiPriority w:val="99"/>
    <w:unhideWhenUsed/>
    <w:rsid w:val="00CD368C"/>
    <w:pPr>
      <w:tabs>
        <w:tab w:val="center" w:pos="4677"/>
        <w:tab w:val="right" w:pos="9355"/>
      </w:tabs>
    </w:pPr>
  </w:style>
  <w:style w:type="character" w:customStyle="1" w:styleId="a7">
    <w:name w:val="Нижний колонтитул Знак"/>
    <w:basedOn w:val="a0"/>
    <w:link w:val="a6"/>
    <w:uiPriority w:val="99"/>
    <w:rsid w:val="00CD368C"/>
  </w:style>
  <w:style w:type="paragraph" w:styleId="a8">
    <w:name w:val="Balloon Text"/>
    <w:basedOn w:val="a"/>
    <w:link w:val="a9"/>
    <w:uiPriority w:val="99"/>
    <w:semiHidden/>
    <w:unhideWhenUsed/>
    <w:rsid w:val="00872386"/>
    <w:rPr>
      <w:rFonts w:ascii="Tahoma" w:hAnsi="Tahoma" w:cs="Tahoma"/>
      <w:sz w:val="16"/>
      <w:szCs w:val="16"/>
    </w:rPr>
  </w:style>
  <w:style w:type="character" w:customStyle="1" w:styleId="a9">
    <w:name w:val="Текст выноски Знак"/>
    <w:basedOn w:val="a0"/>
    <w:link w:val="a8"/>
    <w:uiPriority w:val="99"/>
    <w:semiHidden/>
    <w:rsid w:val="008723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D368C"/>
    <w:pPr>
      <w:tabs>
        <w:tab w:val="center" w:pos="4677"/>
        <w:tab w:val="right" w:pos="9355"/>
      </w:tabs>
    </w:pPr>
  </w:style>
  <w:style w:type="character" w:customStyle="1" w:styleId="a5">
    <w:name w:val="Верхний колонтитул Знак"/>
    <w:basedOn w:val="a0"/>
    <w:link w:val="a4"/>
    <w:uiPriority w:val="99"/>
    <w:rsid w:val="00CD368C"/>
  </w:style>
  <w:style w:type="paragraph" w:styleId="a6">
    <w:name w:val="footer"/>
    <w:basedOn w:val="a"/>
    <w:link w:val="a7"/>
    <w:uiPriority w:val="99"/>
    <w:unhideWhenUsed/>
    <w:rsid w:val="00CD368C"/>
    <w:pPr>
      <w:tabs>
        <w:tab w:val="center" w:pos="4677"/>
        <w:tab w:val="right" w:pos="9355"/>
      </w:tabs>
    </w:pPr>
  </w:style>
  <w:style w:type="character" w:customStyle="1" w:styleId="a7">
    <w:name w:val="Нижний колонтитул Знак"/>
    <w:basedOn w:val="a0"/>
    <w:link w:val="a6"/>
    <w:uiPriority w:val="99"/>
    <w:rsid w:val="00CD368C"/>
  </w:style>
  <w:style w:type="paragraph" w:styleId="a8">
    <w:name w:val="Balloon Text"/>
    <w:basedOn w:val="a"/>
    <w:link w:val="a9"/>
    <w:uiPriority w:val="99"/>
    <w:semiHidden/>
    <w:unhideWhenUsed/>
    <w:rsid w:val="00872386"/>
    <w:rPr>
      <w:rFonts w:ascii="Tahoma" w:hAnsi="Tahoma" w:cs="Tahoma"/>
      <w:sz w:val="16"/>
      <w:szCs w:val="16"/>
    </w:rPr>
  </w:style>
  <w:style w:type="character" w:customStyle="1" w:styleId="a9">
    <w:name w:val="Текст выноски Знак"/>
    <w:basedOn w:val="a0"/>
    <w:link w:val="a8"/>
    <w:uiPriority w:val="99"/>
    <w:semiHidden/>
    <w:rsid w:val="008723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8932">
      <w:bodyDiv w:val="1"/>
      <w:marLeft w:val="0"/>
      <w:marRight w:val="0"/>
      <w:marTop w:val="0"/>
      <w:marBottom w:val="0"/>
      <w:divBdr>
        <w:top w:val="none" w:sz="0" w:space="0" w:color="auto"/>
        <w:left w:val="none" w:sz="0" w:space="0" w:color="auto"/>
        <w:bottom w:val="none" w:sz="0" w:space="0" w:color="auto"/>
        <w:right w:val="none" w:sz="0" w:space="0" w:color="auto"/>
      </w:divBdr>
    </w:div>
    <w:div w:id="23331081">
      <w:bodyDiv w:val="1"/>
      <w:marLeft w:val="0"/>
      <w:marRight w:val="0"/>
      <w:marTop w:val="0"/>
      <w:marBottom w:val="0"/>
      <w:divBdr>
        <w:top w:val="none" w:sz="0" w:space="0" w:color="auto"/>
        <w:left w:val="none" w:sz="0" w:space="0" w:color="auto"/>
        <w:bottom w:val="none" w:sz="0" w:space="0" w:color="auto"/>
        <w:right w:val="none" w:sz="0" w:space="0" w:color="auto"/>
      </w:divBdr>
    </w:div>
    <w:div w:id="210353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96</Pages>
  <Words>23661</Words>
  <Characters>134869</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2018-03-06T23:39:00Z</cp:lastPrinted>
  <dcterms:created xsi:type="dcterms:W3CDTF">2018-02-26T04:37:00Z</dcterms:created>
  <dcterms:modified xsi:type="dcterms:W3CDTF">2018-03-06T23:39:00Z</dcterms:modified>
</cp:coreProperties>
</file>