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133847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5178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178D">
              <w:rPr>
                <w:szCs w:val="28"/>
              </w:rPr>
              <w:t>748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178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178D" w:rsidP="0094344A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постановление Законодательного Собрания Приморского края </w:t>
            </w:r>
            <w:r w:rsidRPr="00B21BBE">
              <w:rPr>
                <w:szCs w:val="28"/>
              </w:rPr>
              <w:t>от 26.01.2010 № 2017</w:t>
            </w:r>
            <w:r>
              <w:rPr>
                <w:szCs w:val="28"/>
              </w:rPr>
              <w:t xml:space="preserve"> </w:t>
            </w:r>
            <w:r w:rsidRPr="00B21BBE">
              <w:rPr>
                <w:szCs w:val="28"/>
              </w:rPr>
              <w:t xml:space="preserve">"О </w:t>
            </w:r>
            <w:proofErr w:type="gramStart"/>
            <w:r w:rsidRPr="00B21BBE">
              <w:rPr>
                <w:szCs w:val="28"/>
              </w:rPr>
              <w:t>Положении</w:t>
            </w:r>
            <w:proofErr w:type="gramEnd"/>
            <w:r w:rsidRPr="00B21BBE">
              <w:rPr>
                <w:szCs w:val="28"/>
              </w:rPr>
              <w:t xml:space="preserve"> о порядке проведения анти</w:t>
            </w:r>
            <w:r>
              <w:rPr>
                <w:szCs w:val="28"/>
              </w:rPr>
              <w:t>-</w:t>
            </w:r>
            <w:r w:rsidRPr="00B21BBE">
              <w:rPr>
                <w:szCs w:val="28"/>
              </w:rPr>
              <w:t>коррупционной экспертизы нормативных правовых актов и проектов нормативных правовых актов в Законодательном Собрании Приморского края</w:t>
            </w:r>
            <w:r>
              <w:rPr>
                <w:szCs w:val="28"/>
              </w:rPr>
              <w:t>"</w:t>
            </w:r>
          </w:p>
          <w:p w:rsidR="000B3FB2" w:rsidRPr="0095178D" w:rsidRDefault="000B3FB2" w:rsidP="0094344A">
            <w:pPr>
              <w:ind w:left="-108"/>
              <w:jc w:val="both"/>
            </w:pPr>
          </w:p>
        </w:tc>
      </w:tr>
    </w:tbl>
    <w:p w:rsidR="0095178D" w:rsidRDefault="0095178D" w:rsidP="0095178D">
      <w:pPr>
        <w:ind w:firstLine="709"/>
      </w:pPr>
      <w:r>
        <w:t>Законодательное Собрание Приморского края</w:t>
      </w:r>
    </w:p>
    <w:p w:rsidR="0095178D" w:rsidRDefault="0095178D" w:rsidP="0095178D"/>
    <w:p w:rsidR="0095178D" w:rsidRDefault="0095178D" w:rsidP="0095178D">
      <w:r>
        <w:t>ПОСТАНОВЛЯЕТ:</w:t>
      </w:r>
    </w:p>
    <w:p w:rsidR="0095178D" w:rsidRDefault="0095178D" w:rsidP="0095178D"/>
    <w:p w:rsidR="0095178D" w:rsidRDefault="0095178D" w:rsidP="009517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</w:t>
      </w:r>
      <w:r w:rsidRPr="005E2903">
        <w:rPr>
          <w:szCs w:val="28"/>
        </w:rPr>
        <w:t xml:space="preserve">Внести в постановление Законодательного Собрания Приморского края от 26.01.2010 </w:t>
      </w:r>
      <w:r>
        <w:rPr>
          <w:szCs w:val="28"/>
        </w:rPr>
        <w:t>№</w:t>
      </w:r>
      <w:r w:rsidRPr="005E2903">
        <w:rPr>
          <w:szCs w:val="28"/>
        </w:rPr>
        <w:t xml:space="preserve"> 2017 "О </w:t>
      </w:r>
      <w:proofErr w:type="gramStart"/>
      <w:r w:rsidRPr="005E2903">
        <w:rPr>
          <w:szCs w:val="28"/>
        </w:rPr>
        <w:t>Положении</w:t>
      </w:r>
      <w:proofErr w:type="gramEnd"/>
      <w:r w:rsidRPr="005E2903">
        <w:rPr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 (Ведомости Законодательного Собрания Приморского края, 2010, </w:t>
      </w:r>
      <w:r>
        <w:rPr>
          <w:szCs w:val="28"/>
        </w:rPr>
        <w:t xml:space="preserve">        №</w:t>
      </w:r>
      <w:r w:rsidRPr="005E2903">
        <w:rPr>
          <w:szCs w:val="28"/>
        </w:rPr>
        <w:t xml:space="preserve"> 139, стр. 37, </w:t>
      </w:r>
      <w:r>
        <w:rPr>
          <w:szCs w:val="28"/>
        </w:rPr>
        <w:t>№</w:t>
      </w:r>
      <w:r w:rsidRPr="005E2903">
        <w:rPr>
          <w:szCs w:val="28"/>
        </w:rPr>
        <w:t xml:space="preserve"> 145, стр. 119</w:t>
      </w:r>
      <w:r>
        <w:rPr>
          <w:szCs w:val="28"/>
        </w:rPr>
        <w:t>, № 149, стр. 56; 2017, № 30, стр. 50</w:t>
      </w:r>
      <w:r w:rsidRPr="005E2903">
        <w:rPr>
          <w:szCs w:val="28"/>
        </w:rPr>
        <w:t>) следующие изменения:</w:t>
      </w:r>
    </w:p>
    <w:p w:rsidR="0095178D" w:rsidRDefault="0095178D" w:rsidP="009517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r w:rsidRPr="002B3FD6">
        <w:rPr>
          <w:szCs w:val="28"/>
        </w:rPr>
        <w:t>Положени</w:t>
      </w:r>
      <w:r>
        <w:rPr>
          <w:szCs w:val="28"/>
        </w:rPr>
        <w:t>и</w:t>
      </w:r>
      <w:r w:rsidRPr="002B3FD6">
        <w:rPr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</w:t>
      </w:r>
      <w:r>
        <w:rPr>
          <w:szCs w:val="28"/>
        </w:rPr>
        <w:t>:</w:t>
      </w:r>
    </w:p>
    <w:p w:rsidR="0095178D" w:rsidRDefault="0095178D" w:rsidP="009517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разделом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 </w:t>
      </w:r>
    </w:p>
    <w:p w:rsidR="0095178D" w:rsidRDefault="0095178D" w:rsidP="009517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>.Независимая антикоррупционная экспертиза нормативных правовых актов и проектов нормативных правовых актов</w:t>
      </w:r>
    </w:p>
    <w:p w:rsidR="0095178D" w:rsidRDefault="0095178D" w:rsidP="0095178D">
      <w:pPr>
        <w:autoSpaceDE w:val="0"/>
        <w:autoSpaceDN w:val="0"/>
        <w:adjustRightInd w:val="0"/>
        <w:ind w:firstLine="708"/>
        <w:jc w:val="center"/>
        <w:rPr>
          <w:szCs w:val="28"/>
        </w:rPr>
      </w:pPr>
    </w:p>
    <w:p w:rsidR="0095178D" w:rsidRDefault="0095178D" w:rsidP="009517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>
        <w:rPr>
          <w:szCs w:val="28"/>
          <w:vertAlign w:val="superscript"/>
        </w:rPr>
        <w:t>1</w:t>
      </w:r>
      <w:r>
        <w:rPr>
          <w:szCs w:val="28"/>
        </w:rPr>
        <w:t>.1.</w:t>
      </w:r>
      <w:r w:rsidRPr="00E92E9E">
        <w:rPr>
          <w:szCs w:val="28"/>
        </w:rPr>
        <w:t>Институты гражданского общества и граждане могут в порядке, предусмотренном нормативными правовыми актами Российской Федерации, за счет собственных сре</w:t>
      </w:r>
      <w:proofErr w:type="gramStart"/>
      <w:r w:rsidRPr="00E92E9E">
        <w:rPr>
          <w:szCs w:val="28"/>
        </w:rPr>
        <w:t>дств пр</w:t>
      </w:r>
      <w:proofErr w:type="gramEnd"/>
      <w:r w:rsidRPr="00E92E9E">
        <w:rPr>
          <w:szCs w:val="28"/>
        </w:rPr>
        <w:t>оводить независимую антикоррупционную экспертизу нормативных правовых актов и их проектов.</w:t>
      </w:r>
    </w:p>
    <w:p w:rsidR="0095178D" w:rsidRDefault="0095178D" w:rsidP="009517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>
        <w:rPr>
          <w:szCs w:val="28"/>
          <w:vertAlign w:val="superscript"/>
        </w:rPr>
        <w:t>1</w:t>
      </w:r>
      <w:r>
        <w:rPr>
          <w:szCs w:val="28"/>
        </w:rPr>
        <w:t>.2.</w:t>
      </w:r>
      <w:r w:rsidRPr="00E92E9E">
        <w:rPr>
          <w:szCs w:val="28"/>
        </w:rPr>
        <w:t xml:space="preserve">В заключении по результатам независимой антикоррупционной экспертизы должны быть указаны выявленные в нормативном правовом акте </w:t>
      </w:r>
      <w:r w:rsidRPr="00E92E9E">
        <w:rPr>
          <w:szCs w:val="28"/>
        </w:rPr>
        <w:lastRenderedPageBreak/>
        <w:t xml:space="preserve">(проекте нормативного правового акта) </w:t>
      </w:r>
      <w:proofErr w:type="spellStart"/>
      <w:r w:rsidRPr="00E92E9E">
        <w:rPr>
          <w:szCs w:val="28"/>
        </w:rPr>
        <w:t>коррупциогенные</w:t>
      </w:r>
      <w:proofErr w:type="spellEnd"/>
      <w:r w:rsidRPr="00E92E9E">
        <w:rPr>
          <w:szCs w:val="28"/>
        </w:rPr>
        <w:t xml:space="preserve"> факторы и предложены способы их устранения.</w:t>
      </w:r>
    </w:p>
    <w:p w:rsidR="0095178D" w:rsidRDefault="0095178D" w:rsidP="009517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>
        <w:rPr>
          <w:szCs w:val="28"/>
          <w:vertAlign w:val="superscript"/>
        </w:rPr>
        <w:t>1</w:t>
      </w:r>
      <w:r>
        <w:rPr>
          <w:szCs w:val="28"/>
        </w:rPr>
        <w:t>.3.</w:t>
      </w:r>
      <w:r w:rsidRPr="005F4B61">
        <w:rPr>
          <w:szCs w:val="28"/>
        </w:rPr>
        <w:t>Заключение по результатам независимой антикоррупционной экспертизы носит рекомендательный характер и подлежит обязательному рассмотрению Законодательным Собранием Приморского края в 30-дневный срок со дня его получения.</w:t>
      </w:r>
    </w:p>
    <w:p w:rsidR="0095178D" w:rsidRDefault="0095178D" w:rsidP="009517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F4B61">
        <w:rPr>
          <w:szCs w:val="28"/>
        </w:rPr>
        <w:t>Поступившее в Законодательное Собрание Приморского края заключение по результатам независимой антикоррупционной экспертизы направляется в профильный комитет Законодательного Собрания Приморского края по направлению деятельности (далее – профильный комитет).</w:t>
      </w:r>
    </w:p>
    <w:p w:rsidR="0095178D" w:rsidRDefault="0095178D" w:rsidP="0095178D">
      <w:pPr>
        <w:autoSpaceDE w:val="0"/>
        <w:autoSpaceDN w:val="0"/>
        <w:adjustRightInd w:val="0"/>
        <w:ind w:firstLine="708"/>
        <w:jc w:val="both"/>
        <w:rPr>
          <w:szCs w:val="28"/>
        </w:rPr>
      </w:pPr>
      <w:bookmarkStart w:id="0" w:name="_GoBack"/>
      <w:bookmarkEnd w:id="0"/>
      <w:r w:rsidRPr="00CA03B2">
        <w:rPr>
          <w:szCs w:val="28"/>
        </w:rPr>
        <w:t xml:space="preserve">По результатам рассмотрения заключения в профильном комитете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CA03B2">
        <w:rPr>
          <w:szCs w:val="28"/>
        </w:rPr>
        <w:t>коррупциогенных</w:t>
      </w:r>
      <w:proofErr w:type="spellEnd"/>
      <w:r w:rsidRPr="00CA03B2">
        <w:rPr>
          <w:szCs w:val="28"/>
        </w:rPr>
        <w:t xml:space="preserve"> факторов</w:t>
      </w:r>
      <w:proofErr w:type="gramStart"/>
      <w:r w:rsidRPr="00CA03B2">
        <w:rPr>
          <w:szCs w:val="28"/>
        </w:rPr>
        <w:t>."</w:t>
      </w:r>
      <w:r>
        <w:rPr>
          <w:szCs w:val="28"/>
        </w:rPr>
        <w:t>.</w:t>
      </w:r>
      <w:proofErr w:type="gramEnd"/>
    </w:p>
    <w:p w:rsidR="0095178D" w:rsidRDefault="0095178D" w:rsidP="0095178D">
      <w:pPr>
        <w:ind w:firstLine="709"/>
        <w:jc w:val="both"/>
        <w:rPr>
          <w:szCs w:val="28"/>
        </w:rPr>
      </w:pPr>
    </w:p>
    <w:p w:rsidR="0095178D" w:rsidRDefault="0095178D" w:rsidP="0095178D">
      <w:pPr>
        <w:ind w:firstLine="709"/>
        <w:jc w:val="both"/>
      </w:pPr>
      <w:r>
        <w:rPr>
          <w:szCs w:val="28"/>
        </w:rPr>
        <w:t>2</w:t>
      </w:r>
      <w:r w:rsidRPr="00E56FE4">
        <w:rPr>
          <w:szCs w:val="28"/>
        </w:rPr>
        <w:t>.Настоящее постановление вступает в силу со дня его принятия.</w:t>
      </w:r>
    </w:p>
    <w:p w:rsidR="0095178D" w:rsidRDefault="0095178D" w:rsidP="0095178D">
      <w:pPr>
        <w:jc w:val="both"/>
      </w:pPr>
    </w:p>
    <w:p w:rsidR="0095178D" w:rsidRDefault="0095178D" w:rsidP="0095178D">
      <w:pPr>
        <w:jc w:val="both"/>
      </w:pPr>
    </w:p>
    <w:p w:rsidR="0095178D" w:rsidRDefault="0095178D" w:rsidP="0095178D">
      <w:pPr>
        <w:jc w:val="both"/>
      </w:pPr>
    </w:p>
    <w:p w:rsidR="0095178D" w:rsidRDefault="0095178D" w:rsidP="0095178D">
      <w:pPr>
        <w:jc w:val="both"/>
      </w:pPr>
      <w:r>
        <w:t>Председательствующий на заседании</w:t>
      </w:r>
    </w:p>
    <w:p w:rsidR="000B3FB2" w:rsidRDefault="0095178D" w:rsidP="0095178D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5178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CEF" w:rsidRDefault="008D2CEF">
      <w:r>
        <w:separator/>
      </w:r>
    </w:p>
  </w:endnote>
  <w:endnote w:type="continuationSeparator" w:id="0">
    <w:p w:rsidR="008D2CEF" w:rsidRDefault="008D2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CEF" w:rsidRDefault="008D2CEF">
      <w:r>
        <w:separator/>
      </w:r>
    </w:p>
  </w:footnote>
  <w:footnote w:type="continuationSeparator" w:id="0">
    <w:p w:rsidR="008D2CEF" w:rsidRDefault="008D2C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8D" w:rsidRDefault="0095178D" w:rsidP="0095178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C61D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78D"/>
    <w:rsid w:val="00057575"/>
    <w:rsid w:val="000B3FB2"/>
    <w:rsid w:val="000D628E"/>
    <w:rsid w:val="000E5228"/>
    <w:rsid w:val="00123119"/>
    <w:rsid w:val="00155F7F"/>
    <w:rsid w:val="002C61D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2CEF"/>
    <w:rsid w:val="00922AED"/>
    <w:rsid w:val="00924B45"/>
    <w:rsid w:val="00931FD6"/>
    <w:rsid w:val="009372FF"/>
    <w:rsid w:val="0094344A"/>
    <w:rsid w:val="0095178D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5178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5178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2018-02-28T05:53:00Z</cp:lastPrinted>
  <dcterms:created xsi:type="dcterms:W3CDTF">2018-02-28T04:19:00Z</dcterms:created>
  <dcterms:modified xsi:type="dcterms:W3CDTF">2018-02-28T05:53:00Z</dcterms:modified>
</cp:coreProperties>
</file>