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6B43D0" w:rsidP="006B43D0">
      <w:pPr>
        <w:ind w:left="6372"/>
      </w:pPr>
      <w:r>
        <w:t>Приложение 23</w:t>
      </w:r>
    </w:p>
    <w:p w:rsidR="006B43D0" w:rsidRDefault="00421242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B43D0" w:rsidP="006B43D0">
      <w:pPr>
        <w:ind w:left="6372"/>
      </w:pPr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bookmarkStart w:id="0" w:name="_GoBack"/>
      <w:bookmarkEnd w:id="0"/>
      <w:r w:rsidR="006B43D0">
        <w:t>Приложение 34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и государственными или муниципальными унитарными предприятиями,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на 2018 год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6B43D0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3534F" w:rsidRPr="0013534F" w:rsidTr="006B43D0">
        <w:trPr>
          <w:trHeight w:val="293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34F" w:rsidRPr="0013534F" w:rsidRDefault="006B43D0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  <w:r w:rsidR="0013534F" w:rsidRPr="0013534F">
              <w:rPr>
                <w:rFonts w:eastAsia="Times New Roman" w:cs="Times New Roman"/>
                <w:szCs w:val="28"/>
                <w:lang w:eastAsia="ru-RU"/>
              </w:rPr>
              <w:t>40 000 000,00</w:t>
            </w:r>
          </w:p>
        </w:tc>
      </w:tr>
      <w:tr w:rsidR="006B43D0" w:rsidRPr="006B43D0" w:rsidTr="006B43D0">
        <w:trPr>
          <w:trHeight w:val="293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3D0" w:rsidRPr="006B43D0" w:rsidRDefault="006B43D0" w:rsidP="006B43D0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B43D0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43D0" w:rsidRPr="006B43D0" w:rsidRDefault="006B43D0" w:rsidP="006B43D0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B43D0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гражданам, включенным в списки граждан, имеющих право на приобретение жилья экономического класса на территории Приморского края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43D0" w:rsidRPr="006B43D0" w:rsidRDefault="006B43D0" w:rsidP="006B43D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150 000 000,00</w:t>
            </w:r>
          </w:p>
        </w:tc>
      </w:tr>
    </w:tbl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421242"/>
    <w:rsid w:val="00625F29"/>
    <w:rsid w:val="00661F97"/>
    <w:rsid w:val="006B43D0"/>
    <w:rsid w:val="008C45D8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6</cp:revision>
  <cp:lastPrinted>2018-02-26T09:31:00Z</cp:lastPrinted>
  <dcterms:created xsi:type="dcterms:W3CDTF">2017-10-30T04:11:00Z</dcterms:created>
  <dcterms:modified xsi:type="dcterms:W3CDTF">2018-02-26T09:31:00Z</dcterms:modified>
</cp:coreProperties>
</file>