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76B3F" w:rsidTr="00976B3F">
        <w:tc>
          <w:tcPr>
            <w:tcW w:w="9571" w:type="dxa"/>
          </w:tcPr>
          <w:p w:rsidR="00976B3F" w:rsidRDefault="00976B3F" w:rsidP="00976B3F">
            <w:pPr>
              <w:ind w:left="6237"/>
            </w:pPr>
            <w:r>
              <w:t xml:space="preserve">Приложение 1 </w:t>
            </w:r>
          </w:p>
          <w:p w:rsidR="00976B3F" w:rsidRDefault="00976B3F" w:rsidP="00976B3F">
            <w:pPr>
              <w:ind w:left="6237"/>
            </w:pPr>
            <w:r>
              <w:t xml:space="preserve">к </w:t>
            </w:r>
            <w:r w:rsidR="00312E22">
              <w:t>З</w:t>
            </w:r>
            <w:r>
              <w:t>акон</w:t>
            </w:r>
            <w:r w:rsidR="00312E22">
              <w:t>у</w:t>
            </w:r>
            <w:bookmarkStart w:id="0" w:name="_GoBack"/>
            <w:bookmarkEnd w:id="0"/>
          </w:p>
          <w:p w:rsidR="00976B3F" w:rsidRDefault="00976B3F" w:rsidP="00976B3F">
            <w:pPr>
              <w:ind w:left="6237"/>
            </w:pPr>
            <w:r>
              <w:t>Приморского края</w:t>
            </w:r>
          </w:p>
          <w:p w:rsidR="00976B3F" w:rsidRDefault="00976B3F" w:rsidP="00976B3F">
            <w:pPr>
              <w:ind w:left="6237"/>
            </w:pPr>
          </w:p>
        </w:tc>
      </w:tr>
      <w:tr w:rsidR="00976B3F" w:rsidTr="00976B3F">
        <w:tc>
          <w:tcPr>
            <w:tcW w:w="9571" w:type="dxa"/>
          </w:tcPr>
          <w:p w:rsidR="00976B3F" w:rsidRDefault="00976B3F" w:rsidP="00976B3F">
            <w:pPr>
              <w:ind w:left="6237"/>
            </w:pPr>
            <w:r>
              <w:t xml:space="preserve">"Приложение 1 </w:t>
            </w:r>
          </w:p>
          <w:p w:rsidR="00976B3F" w:rsidRDefault="00976B3F" w:rsidP="00976B3F">
            <w:pPr>
              <w:ind w:left="6237"/>
            </w:pPr>
            <w:r>
              <w:t xml:space="preserve">к закону </w:t>
            </w:r>
            <w:r>
              <w:br/>
              <w:t xml:space="preserve">Приморского края </w:t>
            </w:r>
          </w:p>
          <w:p w:rsidR="00976B3F" w:rsidRDefault="00976B3F" w:rsidP="00976B3F">
            <w:pPr>
              <w:ind w:left="6237"/>
            </w:pPr>
            <w:r>
              <w:t>от 21.12.2017 № 218-КЗ</w:t>
            </w:r>
          </w:p>
          <w:p w:rsidR="00976B3F" w:rsidRDefault="00976B3F" w:rsidP="00976B3F">
            <w:pPr>
              <w:ind w:left="6237"/>
            </w:pPr>
          </w:p>
        </w:tc>
      </w:tr>
    </w:tbl>
    <w:p w:rsidR="00976B3F" w:rsidRDefault="00976B3F" w:rsidP="00976B3F">
      <w:pPr>
        <w:jc w:val="center"/>
      </w:pPr>
      <w:r>
        <w:t>Источники</w:t>
      </w:r>
    </w:p>
    <w:p w:rsidR="00976B3F" w:rsidRDefault="00976B3F" w:rsidP="00976B3F">
      <w:pPr>
        <w:jc w:val="center"/>
      </w:pPr>
      <w:r>
        <w:t>внутреннего финансирования дефицита краевого бюджета на 2018 год</w:t>
      </w:r>
    </w:p>
    <w:p w:rsidR="00976B3F" w:rsidRDefault="00976B3F" w:rsidP="00976B3F">
      <w:pPr>
        <w:jc w:val="center"/>
      </w:pPr>
    </w:p>
    <w:p w:rsidR="00976B3F" w:rsidRDefault="00976B3F" w:rsidP="00976B3F">
      <w:r>
        <w:t xml:space="preserve">                                                                                                                       (рублей)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1"/>
        <w:gridCol w:w="3960"/>
        <w:gridCol w:w="2913"/>
      </w:tblGrid>
      <w:tr w:rsidR="00976B3F" w:rsidRPr="00976B3F" w:rsidTr="009A4C5C">
        <w:trPr>
          <w:trHeight w:val="1065"/>
        </w:trPr>
        <w:tc>
          <w:tcPr>
            <w:tcW w:w="3051" w:type="dxa"/>
            <w:shd w:val="clear" w:color="auto" w:fill="auto"/>
            <w:vAlign w:val="center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60" w:type="dxa"/>
            <w:shd w:val="clear" w:color="auto" w:fill="auto"/>
            <w:vAlign w:val="center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913" w:type="dxa"/>
            <w:shd w:val="clear" w:color="auto" w:fill="auto"/>
            <w:vAlign w:val="center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20441A" w:rsidRPr="0020441A" w:rsidRDefault="0020441A">
      <w:pPr>
        <w:rPr>
          <w:sz w:val="2"/>
          <w:szCs w:val="2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3051"/>
        <w:gridCol w:w="3960"/>
        <w:gridCol w:w="2913"/>
      </w:tblGrid>
      <w:tr w:rsidR="00976B3F" w:rsidRPr="00976B3F" w:rsidTr="009A4C5C">
        <w:trPr>
          <w:trHeight w:val="330"/>
          <w:tblHeader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1 664 279 286,40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4 664 279 286,40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-6 181 031 550,00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2 445 565 256,32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01 05 02 01 02 0000 510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-109 513 732 261,40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111 959 297 517,72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237 183 275,00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57 000 000,00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976B3F" w:rsidRPr="00976B3F" w:rsidTr="009A4C5C">
        <w:trPr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76B3F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3 965 996 267,72</w:t>
            </w:r>
          </w:p>
        </w:tc>
      </w:tr>
    </w:tbl>
    <w:p w:rsidR="00976B3F" w:rsidRDefault="00976B3F"/>
    <w:p w:rsidR="00976B3F" w:rsidRDefault="00976B3F"/>
    <w:sectPr w:rsidR="00976B3F" w:rsidSect="009A4C5C">
      <w:headerReference w:type="default" r:id="rId8"/>
      <w:pgSz w:w="11906" w:h="16838" w:code="9"/>
      <w:pgMar w:top="851" w:right="709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551" w:rsidRDefault="00C31551" w:rsidP="0020441A">
      <w:r>
        <w:separator/>
      </w:r>
    </w:p>
  </w:endnote>
  <w:endnote w:type="continuationSeparator" w:id="0">
    <w:p w:rsidR="00C31551" w:rsidRDefault="00C31551" w:rsidP="00204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551" w:rsidRDefault="00C31551" w:rsidP="0020441A">
      <w:r>
        <w:separator/>
      </w:r>
    </w:p>
  </w:footnote>
  <w:footnote w:type="continuationSeparator" w:id="0">
    <w:p w:rsidR="00C31551" w:rsidRDefault="00C31551" w:rsidP="002044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66226"/>
      <w:docPartObj>
        <w:docPartGallery w:val="Page Numbers (Top of Page)"/>
        <w:docPartUnique/>
      </w:docPartObj>
    </w:sdtPr>
    <w:sdtEndPr/>
    <w:sdtContent>
      <w:p w:rsidR="0020441A" w:rsidRDefault="0020441A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E2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B3F"/>
    <w:rsid w:val="000D4DA2"/>
    <w:rsid w:val="0020441A"/>
    <w:rsid w:val="00245BD4"/>
    <w:rsid w:val="00312E22"/>
    <w:rsid w:val="00625F29"/>
    <w:rsid w:val="007F786A"/>
    <w:rsid w:val="008C45D8"/>
    <w:rsid w:val="00976B3F"/>
    <w:rsid w:val="009A4C5C"/>
    <w:rsid w:val="00C3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6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441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0441A"/>
  </w:style>
  <w:style w:type="paragraph" w:styleId="a6">
    <w:name w:val="footer"/>
    <w:basedOn w:val="a"/>
    <w:link w:val="a7"/>
    <w:uiPriority w:val="99"/>
    <w:unhideWhenUsed/>
    <w:rsid w:val="0020441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0441A"/>
  </w:style>
  <w:style w:type="paragraph" w:styleId="a8">
    <w:name w:val="Balloon Text"/>
    <w:basedOn w:val="a"/>
    <w:link w:val="a9"/>
    <w:uiPriority w:val="99"/>
    <w:semiHidden/>
    <w:unhideWhenUsed/>
    <w:rsid w:val="009A4C5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4C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6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441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0441A"/>
  </w:style>
  <w:style w:type="paragraph" w:styleId="a6">
    <w:name w:val="footer"/>
    <w:basedOn w:val="a"/>
    <w:link w:val="a7"/>
    <w:uiPriority w:val="99"/>
    <w:unhideWhenUsed/>
    <w:rsid w:val="0020441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0441A"/>
  </w:style>
  <w:style w:type="paragraph" w:styleId="a8">
    <w:name w:val="Balloon Text"/>
    <w:basedOn w:val="a"/>
    <w:link w:val="a9"/>
    <w:uiPriority w:val="99"/>
    <w:semiHidden/>
    <w:unhideWhenUsed/>
    <w:rsid w:val="009A4C5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4C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0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FC341-33AD-48E1-981B-8871969A0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2018-02-27T00:48:00Z</cp:lastPrinted>
  <dcterms:created xsi:type="dcterms:W3CDTF">2018-02-26T02:25:00Z</dcterms:created>
  <dcterms:modified xsi:type="dcterms:W3CDTF">2018-02-27T00:48:00Z</dcterms:modified>
</cp:coreProperties>
</file>