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834A40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проекта Закона Приморского </w:t>
      </w:r>
      <w:r w:rsidRPr="00834A40">
        <w:rPr>
          <w:sz w:val="28"/>
          <w:szCs w:val="28"/>
        </w:rPr>
        <w:t xml:space="preserve">края </w:t>
      </w:r>
      <w:r w:rsidR="00834A40" w:rsidRPr="00834A40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r w:rsidR="008D6AA6" w:rsidRPr="00A93C9F">
        <w:rPr>
          <w:sz w:val="28"/>
          <w:szCs w:val="28"/>
        </w:rPr>
        <w:t xml:space="preserve">Принятие </w:t>
      </w:r>
      <w:r w:rsidR="008C2458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="00834A40" w:rsidRPr="00834A40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  <w:r>
        <w:rPr>
          <w:sz w:val="28"/>
          <w:szCs w:val="28"/>
        </w:rPr>
        <w:t xml:space="preserve"> </w:t>
      </w:r>
      <w:r w:rsidR="008D6AA6" w:rsidRPr="00A93C9F">
        <w:rPr>
          <w:sz w:val="28"/>
          <w:szCs w:val="28"/>
        </w:rPr>
        <w:t>не</w:t>
      </w:r>
      <w:r w:rsidR="008D6AA6">
        <w:rPr>
          <w:sz w:val="28"/>
          <w:szCs w:val="28"/>
        </w:rPr>
        <w:t xml:space="preserve"> потребует </w:t>
      </w:r>
      <w:r w:rsidR="008D6AA6" w:rsidRPr="002A0A4D">
        <w:rPr>
          <w:sz w:val="28"/>
          <w:szCs w:val="28"/>
        </w:rPr>
        <w:t xml:space="preserve">признания </w:t>
      </w:r>
      <w:proofErr w:type="gramStart"/>
      <w:r w:rsidR="008D6AA6" w:rsidRPr="002A0A4D">
        <w:rPr>
          <w:sz w:val="28"/>
          <w:szCs w:val="28"/>
        </w:rPr>
        <w:t>утратившими</w:t>
      </w:r>
      <w:proofErr w:type="gramEnd"/>
      <w:r w:rsidR="008D6AA6" w:rsidRPr="002A0A4D">
        <w:rPr>
          <w:sz w:val="28"/>
          <w:szCs w:val="28"/>
        </w:rPr>
        <w:t xml:space="preserve">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bookmarkEnd w:id="0"/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834A40"/>
    <w:rsid w:val="008C2458"/>
    <w:rsid w:val="008D6AA6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dcterms:created xsi:type="dcterms:W3CDTF">2015-07-23T02:27:00Z</dcterms:created>
  <dcterms:modified xsi:type="dcterms:W3CDTF">2018-01-24T03:17:00Z</dcterms:modified>
</cp:coreProperties>
</file>