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42AB7" w:rsidRDefault="00810F95" w:rsidP="00142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142AB7" w:rsidRPr="00142AB7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135A60">
        <w:rPr>
          <w:rFonts w:ascii="Times New Roman" w:hAnsi="Times New Roman" w:cs="Times New Roman"/>
          <w:sz w:val="28"/>
          <w:szCs w:val="28"/>
        </w:rPr>
        <w:t>я</w:t>
      </w:r>
      <w:r w:rsidR="00142AB7" w:rsidRPr="00142AB7">
        <w:rPr>
          <w:rFonts w:ascii="Times New Roman" w:hAnsi="Times New Roman" w:cs="Times New Roman"/>
          <w:sz w:val="28"/>
          <w:szCs w:val="28"/>
        </w:rPr>
        <w:t xml:space="preserve"> в статью 2 </w:t>
      </w:r>
    </w:p>
    <w:p w:rsidR="00464370" w:rsidRPr="003D3C42" w:rsidRDefault="00142AB7" w:rsidP="00142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2AB7">
        <w:rPr>
          <w:rFonts w:ascii="Times New Roman" w:hAnsi="Times New Roman" w:cs="Times New Roman"/>
          <w:sz w:val="28"/>
          <w:szCs w:val="28"/>
        </w:rPr>
        <w:t>Закона Приморского края "О землеустройстве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142A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Принятие проекта закона Приморского края</w:t>
      </w:r>
      <w:r w:rsidR="00142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2AB7" w:rsidRPr="00142AB7">
        <w:rPr>
          <w:rFonts w:ascii="Times New Roman" w:hAnsi="Times New Roman" w:cs="Times New Roman"/>
          <w:color w:val="000000"/>
          <w:sz w:val="28"/>
          <w:szCs w:val="28"/>
        </w:rPr>
        <w:t>"О внесении изменени</w:t>
      </w:r>
      <w:r w:rsidR="00135A60">
        <w:rPr>
          <w:rFonts w:ascii="Times New Roman" w:hAnsi="Times New Roman" w:cs="Times New Roman"/>
          <w:color w:val="000000"/>
          <w:sz w:val="28"/>
          <w:szCs w:val="28"/>
        </w:rPr>
        <w:t>я</w:t>
      </w:r>
      <w:bookmarkStart w:id="0" w:name="_GoBack"/>
      <w:bookmarkEnd w:id="0"/>
      <w:r w:rsidR="00142AB7" w:rsidRPr="00142AB7">
        <w:rPr>
          <w:rFonts w:ascii="Times New Roman" w:hAnsi="Times New Roman" w:cs="Times New Roman"/>
          <w:color w:val="000000"/>
          <w:sz w:val="28"/>
          <w:szCs w:val="28"/>
        </w:rPr>
        <w:t xml:space="preserve"> в статью 2 Закона Приморского края "О землеустройстве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A60"/>
    <w:rsid w:val="00140C1E"/>
    <w:rsid w:val="0014105C"/>
    <w:rsid w:val="001410FE"/>
    <w:rsid w:val="00141243"/>
    <w:rsid w:val="00142AB7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4CAC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96C93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20</cp:revision>
  <cp:lastPrinted>2014-11-07T04:13:00Z</cp:lastPrinted>
  <dcterms:created xsi:type="dcterms:W3CDTF">2015-01-28T23:26:00Z</dcterms:created>
  <dcterms:modified xsi:type="dcterms:W3CDTF">2018-01-23T01:46:00Z</dcterms:modified>
</cp:coreProperties>
</file>