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Pr="001C171C" w:rsidRDefault="001C171C" w:rsidP="001C171C">
      <w:pPr>
        <w:pStyle w:val="6"/>
        <w:jc w:val="center"/>
      </w:pPr>
      <w:r w:rsidRPr="001C171C">
        <w:t xml:space="preserve">подлежащих признанию </w:t>
      </w:r>
      <w:proofErr w:type="gramStart"/>
      <w:r w:rsidRPr="001C171C">
        <w:t>утратившими</w:t>
      </w:r>
      <w:proofErr w:type="gramEnd"/>
      <w:r w:rsidRPr="001C171C">
        <w:t xml:space="preserve">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6A5C8C">
        <w:t>я</w:t>
      </w:r>
      <w:r w:rsidRPr="001C171C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6A5C8C">
        <w:rPr>
          <w:sz w:val="28"/>
          <w:szCs w:val="28"/>
        </w:rPr>
        <w:t>я</w:t>
      </w:r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 xml:space="preserve">ного Собрания Приморского края" </w:t>
      </w:r>
      <w:r w:rsidR="00123EBC" w:rsidRPr="00123EBC">
        <w:rPr>
          <w:sz w:val="28"/>
          <w:szCs w:val="28"/>
        </w:rPr>
        <w:t xml:space="preserve">не повлечет признания утратившими силу, приостановления, изменения или принятия </w:t>
      </w:r>
      <w:bookmarkStart w:id="0" w:name="_GoBack"/>
      <w:bookmarkEnd w:id="0"/>
      <w:r w:rsidR="00123EBC" w:rsidRPr="00123EBC">
        <w:rPr>
          <w:sz w:val="28"/>
          <w:szCs w:val="28"/>
        </w:rPr>
        <w:t>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123EBC" w:rsidRPr="007421EC" w:rsidRDefault="00123EBC" w:rsidP="00123EBC">
      <w:pPr>
        <w:pStyle w:val="a3"/>
        <w:ind w:firstLine="709"/>
        <w:rPr>
          <w:szCs w:val="28"/>
        </w:rPr>
      </w:pPr>
    </w:p>
    <w:p w:rsidR="00934FB4" w:rsidRDefault="003703C3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7421EC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</w:t>
      </w:r>
      <w:r w:rsidR="00C01D1E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</w:t>
      </w:r>
      <w:r w:rsidR="003703C3">
        <w:rPr>
          <w:sz w:val="28"/>
          <w:szCs w:val="28"/>
        </w:rPr>
        <w:t xml:space="preserve">  </w:t>
      </w:r>
      <w:r w:rsidR="00E8128D">
        <w:rPr>
          <w:sz w:val="28"/>
          <w:szCs w:val="28"/>
        </w:rPr>
        <w:t xml:space="preserve">  </w:t>
      </w:r>
      <w:r w:rsidR="003703C3">
        <w:rPr>
          <w:sz w:val="28"/>
          <w:szCs w:val="28"/>
        </w:rPr>
        <w:t>Д</w:t>
      </w:r>
      <w:r w:rsidR="007975B1">
        <w:rPr>
          <w:sz w:val="28"/>
          <w:szCs w:val="28"/>
        </w:rPr>
        <w:t xml:space="preserve">.Г. </w:t>
      </w:r>
      <w:r w:rsidR="003703C3">
        <w:rPr>
          <w:sz w:val="28"/>
          <w:szCs w:val="28"/>
        </w:rPr>
        <w:t>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E1B14"/>
    <w:rsid w:val="00123EBC"/>
    <w:rsid w:val="00146672"/>
    <w:rsid w:val="001935D6"/>
    <w:rsid w:val="001B3D0C"/>
    <w:rsid w:val="001C171C"/>
    <w:rsid w:val="001F51DA"/>
    <w:rsid w:val="00296888"/>
    <w:rsid w:val="00305F66"/>
    <w:rsid w:val="003703C3"/>
    <w:rsid w:val="00431009"/>
    <w:rsid w:val="004B0559"/>
    <w:rsid w:val="005C6E96"/>
    <w:rsid w:val="00682E52"/>
    <w:rsid w:val="006A5C8C"/>
    <w:rsid w:val="006E6129"/>
    <w:rsid w:val="007421EC"/>
    <w:rsid w:val="007975B1"/>
    <w:rsid w:val="007E5E69"/>
    <w:rsid w:val="007F2797"/>
    <w:rsid w:val="00856FDB"/>
    <w:rsid w:val="008927E0"/>
    <w:rsid w:val="00934FB4"/>
    <w:rsid w:val="00995345"/>
    <w:rsid w:val="00A94D3F"/>
    <w:rsid w:val="00BF0520"/>
    <w:rsid w:val="00BF3445"/>
    <w:rsid w:val="00C01D1E"/>
    <w:rsid w:val="00C054D3"/>
    <w:rsid w:val="00D41AD0"/>
    <w:rsid w:val="00D54C33"/>
    <w:rsid w:val="00DD658B"/>
    <w:rsid w:val="00E70506"/>
    <w:rsid w:val="00E8128D"/>
    <w:rsid w:val="00E87C82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102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15</cp:revision>
  <cp:lastPrinted>2014-01-14T23:21:00Z</cp:lastPrinted>
  <dcterms:created xsi:type="dcterms:W3CDTF">2014-06-01T23:50:00Z</dcterms:created>
  <dcterms:modified xsi:type="dcterms:W3CDTF">2018-02-14T00:01:00Z</dcterms:modified>
</cp:coreProperties>
</file>