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891583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B03D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B03D6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>№ 688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BB03D6" w:rsidP="00BB03D6">
            <w:pPr>
              <w:ind w:left="-108"/>
              <w:jc w:val="both"/>
              <w:rPr>
                <w:lang w:val="en-US"/>
              </w:rPr>
            </w:pPr>
            <w:r>
              <w:t>О законодательной инициативе Законодательного Собрания</w:t>
            </w:r>
            <w:r>
              <w:t xml:space="preserve"> </w:t>
            </w:r>
            <w:r>
              <w:t xml:space="preserve">Приморского края по внесению в Государственную Думу </w:t>
            </w:r>
            <w:proofErr w:type="gramStart"/>
            <w:r>
              <w:t>Феде</w:t>
            </w:r>
            <w:r>
              <w:t>-</w:t>
            </w:r>
            <w:proofErr w:type="spellStart"/>
            <w:r>
              <w:t>рального</w:t>
            </w:r>
            <w:proofErr w:type="spellEnd"/>
            <w:proofErr w:type="gramEnd"/>
            <w:r>
              <w:t xml:space="preserve"> Собрания Российской Федерации проекта федерального закона "</w:t>
            </w:r>
            <w:r w:rsidRPr="007C1C7B">
              <w:rPr>
                <w:szCs w:val="28"/>
              </w:rPr>
              <w:t xml:space="preserve">О внесении </w:t>
            </w:r>
            <w:r w:rsidRPr="005E6E8B">
              <w:rPr>
                <w:bCs/>
                <w:szCs w:val="28"/>
              </w:rPr>
              <w:t>изменени</w:t>
            </w:r>
            <w:r>
              <w:rPr>
                <w:bCs/>
                <w:szCs w:val="28"/>
              </w:rPr>
              <w:t>я</w:t>
            </w:r>
            <w:r w:rsidRPr="005E6E8B">
              <w:rPr>
                <w:bCs/>
                <w:szCs w:val="28"/>
              </w:rPr>
              <w:t xml:space="preserve"> в </w:t>
            </w:r>
            <w:r>
              <w:rPr>
                <w:bCs/>
                <w:szCs w:val="28"/>
              </w:rPr>
              <w:t xml:space="preserve">статью 45 </w:t>
            </w:r>
            <w:r w:rsidRPr="00A81A51">
              <w:rPr>
                <w:bCs/>
                <w:szCs w:val="28"/>
              </w:rPr>
              <w:t>Ф</w:t>
            </w:r>
            <w:r>
              <w:rPr>
                <w:bCs/>
                <w:szCs w:val="28"/>
              </w:rPr>
              <w:t xml:space="preserve">едерального закона </w:t>
            </w:r>
            <w:r>
              <w:rPr>
                <w:bCs/>
                <w:szCs w:val="28"/>
              </w:rPr>
              <w:br/>
            </w:r>
            <w:r>
              <w:t>"</w:t>
            </w:r>
            <w:r w:rsidRPr="00A81A51">
              <w:rPr>
                <w:bCs/>
                <w:szCs w:val="28"/>
              </w:rPr>
              <w:t>О кадастровой деятельности</w:t>
            </w:r>
            <w:r>
              <w:t>"</w:t>
            </w:r>
          </w:p>
        </w:tc>
      </w:tr>
    </w:tbl>
    <w:p w:rsidR="00BB03D6" w:rsidRDefault="00BB03D6" w:rsidP="00BB03D6"/>
    <w:p w:rsidR="00BB03D6" w:rsidRDefault="00BB03D6" w:rsidP="00BB03D6">
      <w:pPr>
        <w:ind w:firstLine="709"/>
        <w:jc w:val="both"/>
      </w:pPr>
      <w:r>
        <w:t>В соответствии со статьей 104 Конституции Российской Федерации Законодательное Собрание Приморского края</w:t>
      </w:r>
    </w:p>
    <w:p w:rsidR="00BB03D6" w:rsidRDefault="00BB03D6" w:rsidP="00BB03D6">
      <w:pPr>
        <w:jc w:val="both"/>
      </w:pPr>
    </w:p>
    <w:p w:rsidR="00BB03D6" w:rsidRDefault="00BB03D6" w:rsidP="00BB03D6">
      <w:r>
        <w:t>ПОСТАНОВЛЯЕТ:</w:t>
      </w:r>
    </w:p>
    <w:p w:rsidR="00BB03D6" w:rsidRDefault="00BB03D6" w:rsidP="00BB03D6"/>
    <w:p w:rsidR="00BB03D6" w:rsidRDefault="00BB03D6" w:rsidP="00BB03D6">
      <w:pPr>
        <w:jc w:val="both"/>
      </w:pPr>
      <w:r>
        <w:tab/>
        <w:t>1.Внести в порядке законодательной инициативы в Государственную Думу Федерального Собрания Российской Федерации проект федерального закона "</w:t>
      </w:r>
      <w:r w:rsidRPr="007C1C7B">
        <w:rPr>
          <w:szCs w:val="28"/>
        </w:rPr>
        <w:t xml:space="preserve">О внесении </w:t>
      </w:r>
      <w:r w:rsidRPr="005E6E8B">
        <w:rPr>
          <w:bCs/>
          <w:szCs w:val="28"/>
        </w:rPr>
        <w:t>изменени</w:t>
      </w:r>
      <w:r>
        <w:rPr>
          <w:bCs/>
          <w:szCs w:val="28"/>
        </w:rPr>
        <w:t>я</w:t>
      </w:r>
      <w:r w:rsidRPr="005E6E8B">
        <w:rPr>
          <w:bCs/>
          <w:szCs w:val="28"/>
        </w:rPr>
        <w:t xml:space="preserve"> в </w:t>
      </w:r>
      <w:r>
        <w:rPr>
          <w:bCs/>
          <w:szCs w:val="28"/>
        </w:rPr>
        <w:t xml:space="preserve">статью 45 </w:t>
      </w:r>
      <w:r w:rsidRPr="00A81A51">
        <w:rPr>
          <w:bCs/>
          <w:szCs w:val="28"/>
        </w:rPr>
        <w:t>Ф</w:t>
      </w:r>
      <w:r>
        <w:rPr>
          <w:bCs/>
          <w:szCs w:val="28"/>
        </w:rPr>
        <w:t xml:space="preserve">едерального закона </w:t>
      </w:r>
      <w:r>
        <w:t>"</w:t>
      </w:r>
      <w:r w:rsidRPr="00A81A51">
        <w:rPr>
          <w:bCs/>
          <w:szCs w:val="28"/>
        </w:rPr>
        <w:t>О кадастровой деятельности</w:t>
      </w:r>
      <w:r>
        <w:t>" (прилагается).</w:t>
      </w:r>
    </w:p>
    <w:p w:rsidR="00BB03D6" w:rsidRDefault="00BB03D6" w:rsidP="00BB03D6"/>
    <w:p w:rsidR="00BB03D6" w:rsidRDefault="00BB03D6" w:rsidP="00BB03D6">
      <w:pPr>
        <w:jc w:val="both"/>
      </w:pPr>
      <w:r>
        <w:tab/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>
        <w:t xml:space="preserve">Собрания Российской Федерации председателя Законодательного Собрания Приморского края </w:t>
      </w:r>
      <w:r w:rsidRPr="002759AE">
        <w:rPr>
          <w:szCs w:val="28"/>
        </w:rPr>
        <w:t>Ролик</w:t>
      </w:r>
      <w:r>
        <w:rPr>
          <w:szCs w:val="28"/>
        </w:rPr>
        <w:t>а</w:t>
      </w:r>
      <w:r w:rsidRPr="002759AE">
        <w:rPr>
          <w:szCs w:val="28"/>
        </w:rPr>
        <w:t xml:space="preserve"> Александр</w:t>
      </w:r>
      <w:r>
        <w:rPr>
          <w:szCs w:val="28"/>
        </w:rPr>
        <w:t>а</w:t>
      </w:r>
      <w:r w:rsidRPr="002759AE">
        <w:rPr>
          <w:szCs w:val="28"/>
        </w:rPr>
        <w:t xml:space="preserve"> Иванович</w:t>
      </w:r>
      <w:r>
        <w:rPr>
          <w:szCs w:val="28"/>
        </w:rPr>
        <w:t>а</w:t>
      </w:r>
      <w:proofErr w:type="gramEnd"/>
      <w:r>
        <w:t>.</w:t>
      </w:r>
    </w:p>
    <w:p w:rsidR="00BB03D6" w:rsidRDefault="00BB03D6" w:rsidP="00BB03D6"/>
    <w:p w:rsidR="00BB03D6" w:rsidRDefault="00BB03D6" w:rsidP="00BB03D6">
      <w:pPr>
        <w:ind w:firstLine="709"/>
      </w:pPr>
      <w:r>
        <w:t>3.Настоящее постановление вступает в силу со дня его принятия.</w:t>
      </w:r>
    </w:p>
    <w:p w:rsidR="00BB03D6" w:rsidRDefault="00BB03D6" w:rsidP="00BB03D6">
      <w:pPr>
        <w:ind w:firstLine="720"/>
        <w:jc w:val="both"/>
      </w:pPr>
    </w:p>
    <w:p w:rsidR="00BB03D6" w:rsidRDefault="00BB03D6" w:rsidP="00BB03D6">
      <w:pPr>
        <w:ind w:firstLine="720"/>
        <w:jc w:val="both"/>
      </w:pPr>
    </w:p>
    <w:p w:rsidR="00BB03D6" w:rsidRDefault="00BB03D6" w:rsidP="00BB03D6">
      <w:pPr>
        <w:ind w:firstLine="720"/>
        <w:jc w:val="both"/>
      </w:pPr>
    </w:p>
    <w:p w:rsidR="00BB03D6" w:rsidRDefault="00BB03D6" w:rsidP="00BB03D6">
      <w:pPr>
        <w:jc w:val="both"/>
      </w:pPr>
      <w:r>
        <w:t>Председатель</w:t>
      </w:r>
    </w:p>
    <w:p w:rsidR="00BB03D6" w:rsidRDefault="00BB03D6" w:rsidP="00BB03D6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 w:rsidP="00BB03D6">
      <w:pPr>
        <w:tabs>
          <w:tab w:val="left" w:pos="709"/>
          <w:tab w:val="left" w:pos="851"/>
          <w:tab w:val="left" w:pos="993"/>
        </w:tabs>
      </w:pP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3D6" w:rsidRDefault="00BB03D6">
      <w:r>
        <w:separator/>
      </w:r>
    </w:p>
  </w:endnote>
  <w:endnote w:type="continuationSeparator" w:id="0">
    <w:p w:rsidR="00BB03D6" w:rsidRDefault="00BB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3D6" w:rsidRDefault="00BB03D6">
      <w:r>
        <w:separator/>
      </w:r>
    </w:p>
  </w:footnote>
  <w:footnote w:type="continuationSeparator" w:id="0">
    <w:p w:rsidR="00BB03D6" w:rsidRDefault="00BB0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3D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03D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2018-01-31T04:55:00Z</dcterms:created>
  <dcterms:modified xsi:type="dcterms:W3CDTF">2018-01-31T04:57:00Z</dcterms:modified>
</cp:coreProperties>
</file>