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5" w:type="dxa"/>
        <w:tblInd w:w="10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4"/>
        <w:gridCol w:w="709"/>
        <w:gridCol w:w="1700"/>
        <w:gridCol w:w="425"/>
        <w:gridCol w:w="1700"/>
        <w:gridCol w:w="425"/>
        <w:gridCol w:w="4252"/>
      </w:tblGrid>
      <w:tr w:rsidR="000255AE" w:rsidTr="004B3B97">
        <w:trPr>
          <w:cantSplit/>
          <w:trHeight w:val="1276"/>
        </w:trPr>
        <w:tc>
          <w:tcPr>
            <w:tcW w:w="4820" w:type="dxa"/>
            <w:gridSpan w:val="5"/>
            <w:hideMark/>
          </w:tcPr>
          <w:p w:rsidR="000255AE" w:rsidRDefault="000255AE" w:rsidP="004B3B97">
            <w:pPr>
              <w:pStyle w:val="2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object w:dxaOrig="915" w:dyaOrig="10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577091871" r:id="rId5"/>
              </w:object>
            </w:r>
          </w:p>
        </w:tc>
        <w:tc>
          <w:tcPr>
            <w:tcW w:w="425" w:type="dxa"/>
          </w:tcPr>
          <w:p w:rsidR="000255AE" w:rsidRDefault="000255AE" w:rsidP="004B3B97">
            <w:pPr>
              <w:pStyle w:val="3"/>
              <w:spacing w:line="276" w:lineRule="auto"/>
              <w:ind w:firstLine="35"/>
              <w:jc w:val="center"/>
              <w:rPr>
                <w:sz w:val="16"/>
                <w:lang w:eastAsia="en-US"/>
              </w:rPr>
            </w:pPr>
          </w:p>
        </w:tc>
        <w:tc>
          <w:tcPr>
            <w:tcW w:w="4253" w:type="dxa"/>
          </w:tcPr>
          <w:p w:rsidR="000255AE" w:rsidRDefault="000255AE" w:rsidP="004B3B97">
            <w:pPr>
              <w:spacing w:line="276" w:lineRule="auto"/>
              <w:ind w:firstLine="35"/>
              <w:rPr>
                <w:lang w:eastAsia="en-US"/>
              </w:rPr>
            </w:pPr>
          </w:p>
          <w:p w:rsidR="000255AE" w:rsidRDefault="000255AE" w:rsidP="004B3B97">
            <w:pPr>
              <w:spacing w:line="276" w:lineRule="auto"/>
              <w:ind w:firstLine="35"/>
              <w:rPr>
                <w:lang w:eastAsia="en-US"/>
              </w:rPr>
            </w:pPr>
          </w:p>
          <w:p w:rsidR="000255AE" w:rsidRDefault="000255AE" w:rsidP="004B3B97">
            <w:pPr>
              <w:spacing w:line="276" w:lineRule="auto"/>
              <w:rPr>
                <w:lang w:eastAsia="en-US"/>
              </w:rPr>
            </w:pPr>
          </w:p>
        </w:tc>
      </w:tr>
      <w:tr w:rsidR="000255AE" w:rsidTr="004B3B97">
        <w:trPr>
          <w:cantSplit/>
          <w:trHeight w:val="1835"/>
        </w:trPr>
        <w:tc>
          <w:tcPr>
            <w:tcW w:w="4820" w:type="dxa"/>
            <w:gridSpan w:val="5"/>
            <w:hideMark/>
          </w:tcPr>
          <w:p w:rsidR="000255AE" w:rsidRDefault="000255AE" w:rsidP="004B3B97">
            <w:pPr>
              <w:pStyle w:val="2"/>
              <w:spacing w:line="240" w:lineRule="auto"/>
              <w:rPr>
                <w:spacing w:val="2"/>
                <w:lang w:eastAsia="en-US"/>
              </w:rPr>
            </w:pPr>
            <w:r>
              <w:rPr>
                <w:spacing w:val="2"/>
                <w:lang w:eastAsia="en-US"/>
              </w:rPr>
              <w:t>ДЕПУТАТ</w:t>
            </w:r>
          </w:p>
          <w:p w:rsidR="000255AE" w:rsidRDefault="000255AE" w:rsidP="004B3B97">
            <w:pPr>
              <w:pStyle w:val="2"/>
              <w:spacing w:line="240" w:lineRule="auto"/>
              <w:rPr>
                <w:b w:val="0"/>
                <w:spacing w:val="2"/>
                <w:sz w:val="28"/>
                <w:lang w:eastAsia="en-US"/>
              </w:rPr>
            </w:pPr>
            <w:r>
              <w:rPr>
                <w:b w:val="0"/>
                <w:spacing w:val="2"/>
                <w:sz w:val="28"/>
                <w:lang w:eastAsia="en-US"/>
              </w:rPr>
              <w:t>ЗАКОНОДАТЕЛЬНОГО</w:t>
            </w:r>
          </w:p>
          <w:p w:rsidR="000255AE" w:rsidRDefault="000255AE" w:rsidP="004B3B97">
            <w:pPr>
              <w:pStyle w:val="2"/>
              <w:spacing w:line="240" w:lineRule="auto"/>
              <w:rPr>
                <w:b w:val="0"/>
                <w:spacing w:val="2"/>
                <w:sz w:val="28"/>
                <w:lang w:eastAsia="en-US"/>
              </w:rPr>
            </w:pPr>
            <w:r>
              <w:rPr>
                <w:b w:val="0"/>
                <w:spacing w:val="2"/>
                <w:sz w:val="28"/>
                <w:lang w:eastAsia="en-US"/>
              </w:rPr>
              <w:t>СОБРАНИЯ</w:t>
            </w:r>
          </w:p>
          <w:p w:rsidR="000255AE" w:rsidRDefault="000255AE" w:rsidP="004B3B97">
            <w:pPr>
              <w:tabs>
                <w:tab w:val="left" w:pos="-1808"/>
              </w:tabs>
              <w:spacing w:line="360" w:lineRule="auto"/>
              <w:jc w:val="center"/>
              <w:rPr>
                <w:lang w:eastAsia="en-US"/>
              </w:rPr>
            </w:pPr>
            <w:r>
              <w:rPr>
                <w:spacing w:val="2"/>
                <w:lang w:eastAsia="en-US"/>
              </w:rPr>
              <w:t>ПРИМОРСКОГО КРАЯ</w:t>
            </w:r>
          </w:p>
          <w:p w:rsidR="000255AE" w:rsidRDefault="000255AE" w:rsidP="004B3B97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Запорожская, 77, офис 414, г. Владивосток, 690021</w:t>
            </w:r>
          </w:p>
          <w:p w:rsidR="000255AE" w:rsidRDefault="000255AE" w:rsidP="004B3B9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16"/>
                <w:lang w:eastAsia="en-US"/>
              </w:rPr>
              <w:t>Тел.: (423) 254-18-99, факс: (423) 220-88-18</w:t>
            </w:r>
            <w:r>
              <w:rPr>
                <w:sz w:val="22"/>
                <w:lang w:eastAsia="en-US"/>
              </w:rPr>
              <w:t xml:space="preserve"> </w:t>
            </w:r>
          </w:p>
          <w:p w:rsidR="000255AE" w:rsidRDefault="000255AE" w:rsidP="004B3B97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proofErr w:type="spellStart"/>
            <w:r>
              <w:rPr>
                <w:sz w:val="16"/>
                <w:szCs w:val="16"/>
                <w:lang w:val="en-US" w:eastAsia="en-US"/>
              </w:rPr>
              <w:t>ischenko</w:t>
            </w:r>
            <w:proofErr w:type="spellEnd"/>
            <w:r>
              <w:rPr>
                <w:sz w:val="16"/>
                <w:szCs w:val="16"/>
                <w:lang w:eastAsia="en-US"/>
              </w:rPr>
              <w:t>_</w:t>
            </w:r>
            <w:r>
              <w:rPr>
                <w:sz w:val="16"/>
                <w:szCs w:val="16"/>
                <w:lang w:val="en-US" w:eastAsia="en-US"/>
              </w:rPr>
              <w:t>AS</w:t>
            </w:r>
            <w:hyperlink r:id="rId6" w:history="1">
              <w:r>
                <w:rPr>
                  <w:rStyle w:val="a3"/>
                  <w:sz w:val="16"/>
                  <w:szCs w:val="16"/>
                  <w:lang w:eastAsia="en-US"/>
                </w:rPr>
                <w:t>@</w:t>
              </w:r>
              <w:proofErr w:type="spellStart"/>
              <w:r>
                <w:rPr>
                  <w:rStyle w:val="a3"/>
                  <w:sz w:val="16"/>
                  <w:szCs w:val="16"/>
                  <w:lang w:val="en-US" w:eastAsia="en-US"/>
                </w:rPr>
                <w:t>zspk</w:t>
              </w:r>
              <w:proofErr w:type="spellEnd"/>
              <w:r>
                <w:rPr>
                  <w:rStyle w:val="a3"/>
                  <w:sz w:val="16"/>
                  <w:szCs w:val="16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16"/>
                  <w:szCs w:val="16"/>
                  <w:lang w:val="en-US" w:eastAsia="en-US"/>
                </w:rPr>
                <w:t>gov</w:t>
              </w:r>
              <w:proofErr w:type="spellEnd"/>
              <w:r>
                <w:rPr>
                  <w:rStyle w:val="a3"/>
                  <w:sz w:val="16"/>
                  <w:szCs w:val="16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16"/>
                  <w:szCs w:val="16"/>
                  <w:lang w:val="en-US" w:eastAsia="en-US"/>
                </w:rPr>
                <w:t>ru</w:t>
              </w:r>
              <w:proofErr w:type="spellEnd"/>
            </w:hyperlink>
          </w:p>
        </w:tc>
        <w:tc>
          <w:tcPr>
            <w:tcW w:w="425" w:type="dxa"/>
          </w:tcPr>
          <w:p w:rsidR="000255AE" w:rsidRDefault="000255AE" w:rsidP="004B3B97">
            <w:pPr>
              <w:pStyle w:val="3"/>
              <w:spacing w:line="276" w:lineRule="auto"/>
              <w:ind w:firstLine="35"/>
              <w:jc w:val="center"/>
              <w:rPr>
                <w:sz w:val="16"/>
                <w:lang w:eastAsia="en-US"/>
              </w:rPr>
            </w:pPr>
          </w:p>
        </w:tc>
        <w:tc>
          <w:tcPr>
            <w:tcW w:w="4253" w:type="dxa"/>
            <w:vMerge w:val="restart"/>
          </w:tcPr>
          <w:p w:rsidR="00A80C00" w:rsidRPr="00C820D8" w:rsidRDefault="00A80C00" w:rsidP="004B3B97">
            <w:pPr>
              <w:rPr>
                <w:sz w:val="26"/>
                <w:szCs w:val="26"/>
                <w:lang w:eastAsia="en-US"/>
              </w:rPr>
            </w:pPr>
            <w:r w:rsidRPr="00C820D8">
              <w:rPr>
                <w:sz w:val="26"/>
                <w:szCs w:val="26"/>
                <w:lang w:eastAsia="en-US"/>
              </w:rPr>
              <w:t>Председателю</w:t>
            </w:r>
          </w:p>
          <w:p w:rsidR="00A80C00" w:rsidRPr="00C820D8" w:rsidRDefault="00A80C00" w:rsidP="004B3B97">
            <w:pPr>
              <w:rPr>
                <w:sz w:val="26"/>
                <w:szCs w:val="26"/>
                <w:lang w:eastAsia="en-US"/>
              </w:rPr>
            </w:pPr>
            <w:r w:rsidRPr="00C820D8">
              <w:rPr>
                <w:sz w:val="26"/>
                <w:szCs w:val="26"/>
                <w:lang w:eastAsia="en-US"/>
              </w:rPr>
              <w:t>Законодательного Собрания</w:t>
            </w:r>
          </w:p>
          <w:p w:rsidR="000255AE" w:rsidRPr="00C820D8" w:rsidRDefault="000255AE" w:rsidP="004B3B97">
            <w:pPr>
              <w:rPr>
                <w:sz w:val="26"/>
                <w:szCs w:val="26"/>
                <w:lang w:eastAsia="en-US"/>
              </w:rPr>
            </w:pPr>
            <w:r w:rsidRPr="00C820D8">
              <w:rPr>
                <w:sz w:val="26"/>
                <w:szCs w:val="26"/>
                <w:lang w:eastAsia="en-US"/>
              </w:rPr>
              <w:t>Приморского края</w:t>
            </w:r>
          </w:p>
          <w:p w:rsidR="000255AE" w:rsidRPr="00C820D8" w:rsidRDefault="000255AE" w:rsidP="004B3B97">
            <w:pPr>
              <w:rPr>
                <w:sz w:val="26"/>
                <w:szCs w:val="26"/>
                <w:lang w:eastAsia="en-US"/>
              </w:rPr>
            </w:pPr>
          </w:p>
          <w:p w:rsidR="000255AE" w:rsidRDefault="00A80C00" w:rsidP="00A80C00">
            <w:pPr>
              <w:rPr>
                <w:lang w:eastAsia="en-US"/>
              </w:rPr>
            </w:pPr>
            <w:r w:rsidRPr="00C820D8">
              <w:rPr>
                <w:sz w:val="26"/>
                <w:szCs w:val="26"/>
                <w:lang w:eastAsia="en-US"/>
              </w:rPr>
              <w:t>А.И. Ролику</w:t>
            </w:r>
          </w:p>
        </w:tc>
      </w:tr>
      <w:tr w:rsidR="000255AE" w:rsidTr="004B3B9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55AE" w:rsidRDefault="000255AE" w:rsidP="004B3B97">
            <w:pPr>
              <w:pStyle w:val="2"/>
              <w:spacing w:before="140"/>
              <w:ind w:firstLine="35"/>
              <w:rPr>
                <w:b w:val="0"/>
                <w:caps/>
                <w:sz w:val="24"/>
                <w:lang w:eastAsia="en-US"/>
              </w:rPr>
            </w:pPr>
          </w:p>
        </w:tc>
        <w:tc>
          <w:tcPr>
            <w:tcW w:w="425" w:type="dxa"/>
            <w:vAlign w:val="bottom"/>
            <w:hideMark/>
          </w:tcPr>
          <w:p w:rsidR="000255AE" w:rsidRDefault="000255AE" w:rsidP="004B3B97">
            <w:pPr>
              <w:pStyle w:val="2"/>
              <w:spacing w:before="140" w:line="240" w:lineRule="auto"/>
              <w:ind w:right="-108"/>
              <w:rPr>
                <w:b w:val="0"/>
                <w:sz w:val="24"/>
                <w:lang w:eastAsia="en-US"/>
              </w:rPr>
            </w:pPr>
            <w:r>
              <w:rPr>
                <w:b w:val="0"/>
                <w:sz w:val="24"/>
                <w:lang w:eastAsia="en-US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55AE" w:rsidRPr="001D3B40" w:rsidRDefault="000255AE" w:rsidP="004B3B97">
            <w:pPr>
              <w:pStyle w:val="2"/>
              <w:spacing w:before="140"/>
              <w:rPr>
                <w:b w:val="0"/>
                <w:sz w:val="24"/>
                <w:lang w:eastAsia="en-US"/>
              </w:rPr>
            </w:pPr>
          </w:p>
        </w:tc>
        <w:tc>
          <w:tcPr>
            <w:tcW w:w="425" w:type="dxa"/>
          </w:tcPr>
          <w:p w:rsidR="000255AE" w:rsidRDefault="000255AE" w:rsidP="004B3B97">
            <w:pPr>
              <w:pStyle w:val="2"/>
              <w:spacing w:before="140" w:line="240" w:lineRule="auto"/>
              <w:rPr>
                <w:sz w:val="24"/>
                <w:lang w:eastAsia="en-US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0255AE" w:rsidRDefault="000255AE" w:rsidP="004B3B97">
            <w:pPr>
              <w:rPr>
                <w:lang w:eastAsia="en-US"/>
              </w:rPr>
            </w:pPr>
          </w:p>
        </w:tc>
      </w:tr>
      <w:tr w:rsidR="000255AE" w:rsidTr="004B3B97">
        <w:trPr>
          <w:gridBefore w:val="1"/>
          <w:wBefore w:w="284" w:type="dxa"/>
          <w:cantSplit/>
          <w:trHeight w:val="413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255AE" w:rsidRDefault="000255AE" w:rsidP="004B3B9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  <w:lang w:eastAsia="en-US"/>
              </w:rPr>
            </w:pPr>
            <w:r>
              <w:rPr>
                <w:b w:val="0"/>
                <w:sz w:val="22"/>
                <w:lang w:eastAsia="en-US"/>
              </w:rPr>
              <w:t>На 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5AE" w:rsidRDefault="000255AE" w:rsidP="004B3B97">
            <w:pPr>
              <w:pStyle w:val="2"/>
              <w:spacing w:before="160" w:line="240" w:lineRule="auto"/>
              <w:rPr>
                <w:b w:val="0"/>
                <w:sz w:val="24"/>
                <w:lang w:eastAsia="en-US"/>
              </w:rPr>
            </w:pPr>
          </w:p>
        </w:tc>
        <w:tc>
          <w:tcPr>
            <w:tcW w:w="425" w:type="dxa"/>
            <w:hideMark/>
          </w:tcPr>
          <w:p w:rsidR="000255AE" w:rsidRDefault="000255AE" w:rsidP="004B3B97">
            <w:pPr>
              <w:pStyle w:val="2"/>
              <w:spacing w:before="160" w:line="240" w:lineRule="auto"/>
              <w:ind w:right="-107"/>
              <w:rPr>
                <w:b w:val="0"/>
                <w:sz w:val="24"/>
                <w:lang w:eastAsia="en-US"/>
              </w:rPr>
            </w:pPr>
            <w:r>
              <w:rPr>
                <w:b w:val="0"/>
                <w:sz w:val="24"/>
                <w:lang w:eastAsia="en-US"/>
              </w:rPr>
              <w:t>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5AE" w:rsidRDefault="000255AE" w:rsidP="004B3B97">
            <w:pPr>
              <w:pStyle w:val="2"/>
              <w:spacing w:before="160" w:line="240" w:lineRule="auto"/>
              <w:rPr>
                <w:b w:val="0"/>
                <w:sz w:val="24"/>
                <w:lang w:eastAsia="en-US"/>
              </w:rPr>
            </w:pPr>
          </w:p>
        </w:tc>
        <w:tc>
          <w:tcPr>
            <w:tcW w:w="425" w:type="dxa"/>
          </w:tcPr>
          <w:p w:rsidR="000255AE" w:rsidRDefault="000255AE" w:rsidP="004B3B97">
            <w:pPr>
              <w:pStyle w:val="2"/>
              <w:spacing w:before="160" w:line="240" w:lineRule="auto"/>
              <w:rPr>
                <w:b w:val="0"/>
                <w:sz w:val="24"/>
                <w:lang w:eastAsia="en-US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0255AE" w:rsidRDefault="000255AE" w:rsidP="004B3B97">
            <w:pPr>
              <w:rPr>
                <w:lang w:eastAsia="en-US"/>
              </w:rPr>
            </w:pPr>
          </w:p>
        </w:tc>
      </w:tr>
    </w:tbl>
    <w:p w:rsidR="000255AE" w:rsidRDefault="000255AE" w:rsidP="000255AE"/>
    <w:p w:rsidR="000255AE" w:rsidRDefault="000255AE" w:rsidP="000255AE">
      <w:pPr>
        <w:pStyle w:val="a4"/>
        <w:tabs>
          <w:tab w:val="left" w:pos="708"/>
        </w:tabs>
      </w:pPr>
    </w:p>
    <w:p w:rsidR="000255AE" w:rsidRPr="00C820D8" w:rsidRDefault="000255AE" w:rsidP="000255AE">
      <w:pPr>
        <w:jc w:val="center"/>
        <w:rPr>
          <w:sz w:val="26"/>
          <w:szCs w:val="26"/>
        </w:rPr>
      </w:pPr>
      <w:r w:rsidRPr="00C820D8">
        <w:rPr>
          <w:sz w:val="26"/>
          <w:szCs w:val="26"/>
        </w:rPr>
        <w:t>Уважаемый</w:t>
      </w:r>
      <w:r w:rsidR="006C4F12" w:rsidRPr="00C820D8">
        <w:rPr>
          <w:sz w:val="26"/>
          <w:szCs w:val="26"/>
        </w:rPr>
        <w:t xml:space="preserve"> Александр Иванович</w:t>
      </w:r>
      <w:r w:rsidRPr="00C820D8">
        <w:rPr>
          <w:sz w:val="26"/>
          <w:szCs w:val="26"/>
        </w:rPr>
        <w:t>!</w:t>
      </w:r>
    </w:p>
    <w:p w:rsidR="00BD1CD5" w:rsidRPr="00C820D8" w:rsidRDefault="00BD1CD5" w:rsidP="000255AE">
      <w:pPr>
        <w:jc w:val="center"/>
        <w:rPr>
          <w:sz w:val="26"/>
          <w:szCs w:val="26"/>
        </w:rPr>
      </w:pPr>
    </w:p>
    <w:p w:rsidR="00BD1CD5" w:rsidRPr="006C04EF" w:rsidRDefault="004D4A4B" w:rsidP="00BD1CD5">
      <w:pPr>
        <w:ind w:firstLine="709"/>
        <w:jc w:val="both"/>
        <w:rPr>
          <w:sz w:val="26"/>
          <w:szCs w:val="26"/>
        </w:rPr>
      </w:pPr>
      <w:r w:rsidRPr="006C04EF">
        <w:rPr>
          <w:sz w:val="26"/>
          <w:szCs w:val="26"/>
        </w:rPr>
        <w:t>На основании статьи 3</w:t>
      </w:r>
      <w:r w:rsidR="006C4F12" w:rsidRPr="006C04EF">
        <w:rPr>
          <w:sz w:val="26"/>
          <w:szCs w:val="26"/>
        </w:rPr>
        <w:t xml:space="preserve"> Закона</w:t>
      </w:r>
      <w:r w:rsidR="00BD1CD5" w:rsidRPr="006C04EF">
        <w:rPr>
          <w:sz w:val="26"/>
          <w:szCs w:val="26"/>
        </w:rPr>
        <w:t xml:space="preserve"> Приморского края от 22 декабря </w:t>
      </w:r>
      <w:r w:rsidR="00BD1CD5" w:rsidRPr="006C04EF">
        <w:rPr>
          <w:sz w:val="26"/>
          <w:szCs w:val="26"/>
        </w:rPr>
        <w:br/>
        <w:t xml:space="preserve">2008 года № 373-КЗ "О законодательной деятельности в Приморском крае" </w:t>
      </w:r>
      <w:r w:rsidR="00EA6068" w:rsidRPr="006C04EF">
        <w:rPr>
          <w:sz w:val="26"/>
          <w:szCs w:val="26"/>
        </w:rPr>
        <w:t>вношу в Законодательное Собрание</w:t>
      </w:r>
      <w:r w:rsidR="006C4F12" w:rsidRPr="006C04EF">
        <w:rPr>
          <w:sz w:val="26"/>
          <w:szCs w:val="26"/>
        </w:rPr>
        <w:t xml:space="preserve"> Приморского края</w:t>
      </w:r>
      <w:r w:rsidR="00626E27" w:rsidRPr="006C04EF">
        <w:rPr>
          <w:sz w:val="26"/>
          <w:szCs w:val="26"/>
        </w:rPr>
        <w:t xml:space="preserve"> </w:t>
      </w:r>
      <w:r w:rsidR="00BD1CD5" w:rsidRPr="006C04EF">
        <w:rPr>
          <w:sz w:val="26"/>
          <w:szCs w:val="26"/>
        </w:rPr>
        <w:t>проект закона Приморского края</w:t>
      </w:r>
      <w:r w:rsidR="00884404" w:rsidRPr="006C04EF">
        <w:rPr>
          <w:sz w:val="26"/>
          <w:szCs w:val="26"/>
        </w:rPr>
        <w:t xml:space="preserve"> </w:t>
      </w:r>
      <w:r w:rsidR="006C04EF" w:rsidRPr="006C04EF">
        <w:rPr>
          <w:sz w:val="26"/>
          <w:szCs w:val="26"/>
        </w:rPr>
        <w:t xml:space="preserve">       </w:t>
      </w:r>
      <w:r w:rsidR="00884404" w:rsidRPr="006C04EF">
        <w:rPr>
          <w:sz w:val="26"/>
          <w:szCs w:val="26"/>
        </w:rPr>
        <w:t>"О внесении изменений в статью 14</w:t>
      </w:r>
      <w:r w:rsidR="00884404" w:rsidRPr="006C04EF">
        <w:rPr>
          <w:sz w:val="26"/>
          <w:szCs w:val="26"/>
          <w:vertAlign w:val="superscript"/>
        </w:rPr>
        <w:t xml:space="preserve"> </w:t>
      </w:r>
      <w:r w:rsidR="00884404" w:rsidRPr="006C04EF">
        <w:rPr>
          <w:sz w:val="26"/>
          <w:szCs w:val="26"/>
        </w:rPr>
        <w:t>Закона Приморского края "О регулировании земельных отношений в Приморском крае"</w:t>
      </w:r>
      <w:r w:rsidR="004C1081" w:rsidRPr="006C04EF">
        <w:rPr>
          <w:sz w:val="26"/>
          <w:szCs w:val="26"/>
        </w:rPr>
        <w:t>.</w:t>
      </w:r>
      <w:r w:rsidRPr="006C04EF">
        <w:rPr>
          <w:sz w:val="26"/>
          <w:szCs w:val="26"/>
        </w:rPr>
        <w:t xml:space="preserve"> </w:t>
      </w:r>
    </w:p>
    <w:p w:rsidR="00626E27" w:rsidRPr="00C820D8" w:rsidRDefault="00626E27" w:rsidP="00626E27">
      <w:pPr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626E27" w:rsidRPr="00C820D8" w:rsidTr="00C820D8">
        <w:trPr>
          <w:trHeight w:val="7835"/>
        </w:trPr>
        <w:tc>
          <w:tcPr>
            <w:tcW w:w="1951" w:type="dxa"/>
          </w:tcPr>
          <w:p w:rsidR="00626E27" w:rsidRPr="00C820D8" w:rsidRDefault="00626E27" w:rsidP="004B3B97">
            <w:pPr>
              <w:pStyle w:val="a6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Приложение:</w:t>
            </w:r>
          </w:p>
        </w:tc>
        <w:tc>
          <w:tcPr>
            <w:tcW w:w="7619" w:type="dxa"/>
          </w:tcPr>
          <w:p w:rsidR="00626E27" w:rsidRPr="00C820D8" w:rsidRDefault="00626E27" w:rsidP="00C820D8">
            <w:pPr>
              <w:pStyle w:val="a6"/>
              <w:ind w:left="-70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текст законопроекта на 1 л. в 1 экз.;</w:t>
            </w:r>
          </w:p>
          <w:p w:rsidR="00626E27" w:rsidRPr="00C820D8" w:rsidRDefault="00626E27" w:rsidP="00C820D8">
            <w:pPr>
              <w:pStyle w:val="a6"/>
              <w:ind w:left="-70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пояснительная записка на 1 л. в 1 экз.;</w:t>
            </w:r>
          </w:p>
          <w:p w:rsidR="00626E27" w:rsidRPr="00C820D8" w:rsidRDefault="00626E27" w:rsidP="00C820D8">
            <w:pPr>
              <w:pStyle w:val="a6"/>
              <w:ind w:left="-70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финансово-экономическое обоснование проекта закона</w:t>
            </w:r>
            <w:r w:rsidRPr="00C820D8">
              <w:rPr>
                <w:sz w:val="26"/>
                <w:szCs w:val="26"/>
              </w:rPr>
              <w:br/>
              <w:t>на 1 л. в 1 экз.;</w:t>
            </w:r>
          </w:p>
          <w:p w:rsidR="00626E27" w:rsidRPr="00C820D8" w:rsidRDefault="00626E27" w:rsidP="00C820D8">
            <w:pPr>
              <w:pStyle w:val="a6"/>
              <w:ind w:left="-70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 xml:space="preserve">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C820D8">
                <w:rPr>
                  <w:sz w:val="26"/>
                  <w:szCs w:val="26"/>
                </w:rPr>
                <w:t>1 л</w:t>
              </w:r>
            </w:smartTag>
            <w:r w:rsidR="003A405C" w:rsidRPr="00C820D8">
              <w:rPr>
                <w:sz w:val="26"/>
                <w:szCs w:val="26"/>
              </w:rPr>
              <w:t>. в 1 экз</w:t>
            </w:r>
            <w:r w:rsidR="006C4F12" w:rsidRPr="00C820D8">
              <w:rPr>
                <w:sz w:val="26"/>
                <w:szCs w:val="26"/>
              </w:rPr>
              <w:t>.;</w:t>
            </w:r>
          </w:p>
          <w:p w:rsidR="006C4F12" w:rsidRPr="00C820D8" w:rsidRDefault="006C4F12" w:rsidP="00C820D8">
            <w:pPr>
              <w:pStyle w:val="a6"/>
              <w:ind w:left="-70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 xml:space="preserve">заключение Губернатора Приморского края </w:t>
            </w:r>
            <w:r w:rsidR="003C7807" w:rsidRPr="00C820D8">
              <w:rPr>
                <w:sz w:val="26"/>
                <w:szCs w:val="26"/>
              </w:rPr>
              <w:t>на</w:t>
            </w:r>
            <w:r w:rsidR="00C820D8" w:rsidRPr="00C820D8">
              <w:rPr>
                <w:sz w:val="26"/>
                <w:szCs w:val="26"/>
              </w:rPr>
              <w:t xml:space="preserve"> 3 л. в 1 экз.;</w:t>
            </w:r>
          </w:p>
          <w:p w:rsidR="00C820D8" w:rsidRDefault="00C820D8" w:rsidP="00C820D8">
            <w:pPr>
              <w:autoSpaceDE w:val="0"/>
              <w:autoSpaceDN w:val="0"/>
              <w:adjustRightInd w:val="0"/>
              <w:ind w:left="-7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820D8">
              <w:rPr>
                <w:rFonts w:eastAsiaTheme="minorHAnsi"/>
                <w:sz w:val="26"/>
                <w:szCs w:val="26"/>
                <w:lang w:eastAsia="en-US"/>
              </w:rPr>
              <w:t>заключение об оценке регулирующего воздействия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820D8">
              <w:rPr>
                <w:rFonts w:eastAsiaTheme="minorHAnsi"/>
                <w:sz w:val="26"/>
                <w:szCs w:val="26"/>
                <w:lang w:eastAsia="en-US"/>
              </w:rPr>
              <w:t>на 3 л. в 1 экз.</w:t>
            </w:r>
          </w:p>
          <w:p w:rsidR="00C820D8" w:rsidRDefault="00C820D8" w:rsidP="00C820D8">
            <w:pPr>
              <w:autoSpaceDE w:val="0"/>
              <w:autoSpaceDN w:val="0"/>
              <w:adjustRightInd w:val="0"/>
              <w:ind w:left="-7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820D8" w:rsidRPr="00C820D8" w:rsidRDefault="00C820D8" w:rsidP="00C820D8">
            <w:pPr>
              <w:autoSpaceDE w:val="0"/>
              <w:autoSpaceDN w:val="0"/>
              <w:adjustRightInd w:val="0"/>
              <w:ind w:left="-7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А.С. Ищенко</w:t>
            </w:r>
          </w:p>
          <w:p w:rsidR="00C820D8" w:rsidRPr="00C820D8" w:rsidRDefault="00C820D8" w:rsidP="00C820D8">
            <w:pPr>
              <w:spacing w:line="240" w:lineRule="atLeast"/>
              <w:ind w:firstLine="709"/>
              <w:jc w:val="right"/>
              <w:rPr>
                <w:sz w:val="26"/>
                <w:szCs w:val="26"/>
              </w:rPr>
            </w:pPr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Е.А. Зотов</w:t>
            </w:r>
          </w:p>
          <w:p w:rsidR="00C820D8" w:rsidRPr="00C820D8" w:rsidRDefault="00C820D8" w:rsidP="00C820D8">
            <w:pPr>
              <w:spacing w:line="240" w:lineRule="atLeast"/>
              <w:ind w:firstLine="709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 xml:space="preserve">                                                                                                        </w:t>
            </w:r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К.С. Богданенко</w:t>
            </w:r>
          </w:p>
          <w:p w:rsidR="00C820D8" w:rsidRPr="00C820D8" w:rsidRDefault="00C820D8" w:rsidP="00B75276">
            <w:pPr>
              <w:spacing w:line="240" w:lineRule="atLeast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В.О. Дрожжин</w:t>
            </w:r>
          </w:p>
          <w:p w:rsidR="00C820D8" w:rsidRPr="00C820D8" w:rsidRDefault="00C820D8" w:rsidP="00C820D8">
            <w:pPr>
              <w:spacing w:line="240" w:lineRule="atLeast"/>
              <w:ind w:firstLine="709"/>
              <w:jc w:val="right"/>
              <w:rPr>
                <w:sz w:val="26"/>
                <w:szCs w:val="26"/>
              </w:rPr>
            </w:pPr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>А.В. Петухов</w:t>
            </w:r>
          </w:p>
          <w:p w:rsidR="00C820D8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</w:p>
          <w:p w:rsidR="006C4F12" w:rsidRPr="00C820D8" w:rsidRDefault="00C820D8" w:rsidP="00C820D8">
            <w:pPr>
              <w:spacing w:line="240" w:lineRule="atLeast"/>
              <w:jc w:val="right"/>
              <w:rPr>
                <w:sz w:val="26"/>
                <w:szCs w:val="26"/>
              </w:rPr>
            </w:pPr>
            <w:r w:rsidRPr="00C820D8">
              <w:rPr>
                <w:sz w:val="26"/>
                <w:szCs w:val="26"/>
              </w:rPr>
              <w:t xml:space="preserve">Н.А. </w:t>
            </w:r>
            <w:proofErr w:type="spellStart"/>
            <w:r w:rsidRPr="00C820D8">
              <w:rPr>
                <w:sz w:val="26"/>
                <w:szCs w:val="26"/>
              </w:rPr>
              <w:t>Селюк</w:t>
            </w:r>
            <w:proofErr w:type="spellEnd"/>
          </w:p>
        </w:tc>
      </w:tr>
    </w:tbl>
    <w:p w:rsidR="001D0A63" w:rsidRPr="00C820D8" w:rsidRDefault="001D0A63" w:rsidP="00C820D8">
      <w:pPr>
        <w:jc w:val="both"/>
        <w:rPr>
          <w:sz w:val="26"/>
          <w:szCs w:val="26"/>
        </w:rPr>
      </w:pPr>
    </w:p>
    <w:sectPr w:rsidR="001D0A63" w:rsidRPr="00C820D8" w:rsidSect="00C820D8">
      <w:pgSz w:w="11906" w:h="16838"/>
      <w:pgMar w:top="851" w:right="850" w:bottom="42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F6"/>
    <w:rsid w:val="000255AE"/>
    <w:rsid w:val="001537A1"/>
    <w:rsid w:val="001D0A63"/>
    <w:rsid w:val="001F4B2D"/>
    <w:rsid w:val="002A1C93"/>
    <w:rsid w:val="003A176B"/>
    <w:rsid w:val="003A405C"/>
    <w:rsid w:val="003C7807"/>
    <w:rsid w:val="004C1081"/>
    <w:rsid w:val="004D4A4B"/>
    <w:rsid w:val="00527082"/>
    <w:rsid w:val="005A4A22"/>
    <w:rsid w:val="00626E27"/>
    <w:rsid w:val="006C04EF"/>
    <w:rsid w:val="006C4F12"/>
    <w:rsid w:val="00884404"/>
    <w:rsid w:val="00A80C00"/>
    <w:rsid w:val="00AB6AF6"/>
    <w:rsid w:val="00B75276"/>
    <w:rsid w:val="00BA6C4F"/>
    <w:rsid w:val="00BD1CD5"/>
    <w:rsid w:val="00C820D8"/>
    <w:rsid w:val="00CD4608"/>
    <w:rsid w:val="00D77176"/>
    <w:rsid w:val="00E106AD"/>
    <w:rsid w:val="00EA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D897D2"/>
  <w15:chartTrackingRefBased/>
  <w15:docId w15:val="{E65E24A1-A1CC-4E2D-BE54-E48D60E2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5AE"/>
    <w:pPr>
      <w:spacing w:line="240" w:lineRule="auto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255A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0255AE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55AE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255AE"/>
    <w:rPr>
      <w:rFonts w:eastAsia="Times New Roman" w:cs="Times New Roman"/>
      <w:szCs w:val="20"/>
      <w:u w:val="single"/>
      <w:lang w:eastAsia="ru-RU"/>
    </w:rPr>
  </w:style>
  <w:style w:type="character" w:styleId="a3">
    <w:name w:val="Hyperlink"/>
    <w:semiHidden/>
    <w:unhideWhenUsed/>
    <w:rsid w:val="000255AE"/>
    <w:rPr>
      <w:color w:val="000088"/>
      <w:u w:val="single"/>
    </w:rPr>
  </w:style>
  <w:style w:type="paragraph" w:styleId="a4">
    <w:name w:val="header"/>
    <w:basedOn w:val="a"/>
    <w:link w:val="a5"/>
    <w:semiHidden/>
    <w:unhideWhenUsed/>
    <w:rsid w:val="000255A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0255AE"/>
    <w:rPr>
      <w:rFonts w:eastAsia="Times New Roman" w:cs="Times New Roman"/>
      <w:szCs w:val="20"/>
      <w:lang w:eastAsia="ru-RU"/>
    </w:rPr>
  </w:style>
  <w:style w:type="paragraph" w:styleId="a6">
    <w:name w:val="Body Text"/>
    <w:basedOn w:val="a"/>
    <w:link w:val="a7"/>
    <w:rsid w:val="00626E27"/>
    <w:pPr>
      <w:jc w:val="both"/>
    </w:pPr>
  </w:style>
  <w:style w:type="character" w:customStyle="1" w:styleId="a7">
    <w:name w:val="Основной текст Знак"/>
    <w:basedOn w:val="a0"/>
    <w:link w:val="a6"/>
    <w:rsid w:val="00626E27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6C4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6C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irman@zspk.gov.ru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Ищенко Андрей Сергеевич</dc:creator>
  <cp:keywords/>
  <dc:description/>
  <cp:lastModifiedBy>Ищенко Андрей Сергеевич</cp:lastModifiedBy>
  <cp:revision>23</cp:revision>
  <cp:lastPrinted>2018-01-10T01:39:00Z</cp:lastPrinted>
  <dcterms:created xsi:type="dcterms:W3CDTF">2017-04-10T06:24:00Z</dcterms:created>
  <dcterms:modified xsi:type="dcterms:W3CDTF">2018-01-10T02:18:00Z</dcterms:modified>
</cp:coreProperties>
</file>