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19F" w:rsidRDefault="0087119F"/>
    <w:tbl>
      <w:tblPr>
        <w:tblW w:w="9570" w:type="dxa"/>
        <w:tblLayout w:type="fixed"/>
        <w:tblLook w:val="0000" w:firstRow="0" w:lastRow="0" w:firstColumn="0" w:lastColumn="0" w:noHBand="0" w:noVBand="0"/>
      </w:tblPr>
      <w:tblGrid>
        <w:gridCol w:w="9570"/>
      </w:tblGrid>
      <w:tr w:rsidR="00F65405" w:rsidTr="0087119F">
        <w:tc>
          <w:tcPr>
            <w:tcW w:w="9570" w:type="dxa"/>
          </w:tcPr>
          <w:p w:rsidR="00F65405" w:rsidRDefault="00F65405" w:rsidP="00456AA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65405" w:rsidRPr="00F073AE" w:rsidRDefault="004014BB" w:rsidP="00F65405">
      <w:pPr>
        <w:ind w:firstLine="709"/>
        <w:jc w:val="center"/>
        <w:rPr>
          <w:b/>
          <w:vertAlign w:val="superscript"/>
        </w:rPr>
      </w:pPr>
      <w:r>
        <w:rPr>
          <w:b/>
        </w:rPr>
        <w:t>О ВНЕСЕНИИ ИЗМЕНЕНИЙ</w:t>
      </w:r>
      <w:r w:rsidR="005F7F59">
        <w:rPr>
          <w:b/>
        </w:rPr>
        <w:t xml:space="preserve"> В СТАТЬЮ 14</w:t>
      </w:r>
    </w:p>
    <w:p w:rsidR="00F65405" w:rsidRDefault="00F65405" w:rsidP="00F65405">
      <w:pPr>
        <w:ind w:firstLine="709"/>
        <w:jc w:val="center"/>
        <w:rPr>
          <w:b/>
        </w:rPr>
      </w:pPr>
      <w:r w:rsidRPr="00F073AE">
        <w:rPr>
          <w:b/>
        </w:rPr>
        <w:t>ЗАКОНА ПРИМОРСКОГО КРАЯ "О РЕГУЛИРОВАНИИ</w:t>
      </w:r>
    </w:p>
    <w:p w:rsidR="00F65405" w:rsidRDefault="00F65405" w:rsidP="00F65405">
      <w:pPr>
        <w:ind w:firstLine="709"/>
        <w:jc w:val="center"/>
        <w:rPr>
          <w:b/>
        </w:rPr>
      </w:pPr>
      <w:r w:rsidRPr="00F073AE">
        <w:rPr>
          <w:b/>
        </w:rPr>
        <w:t>ЗЕМЕЛЬНЫХ ОТНОШЕНИЙ В ПРИМОРСКОМ КРАЕ"</w:t>
      </w:r>
    </w:p>
    <w:p w:rsidR="00F65405" w:rsidRDefault="00F65405" w:rsidP="00F65405">
      <w:pPr>
        <w:ind w:firstLine="709"/>
        <w:jc w:val="center"/>
        <w:rPr>
          <w:b/>
        </w:rPr>
      </w:pPr>
    </w:p>
    <w:p w:rsidR="00F65405" w:rsidRPr="00F65405" w:rsidRDefault="00F65405" w:rsidP="00F65405">
      <w:pPr>
        <w:ind w:firstLine="709"/>
        <w:jc w:val="both"/>
        <w:rPr>
          <w:szCs w:val="28"/>
        </w:rPr>
      </w:pPr>
      <w:r w:rsidRPr="00F65405">
        <w:rPr>
          <w:szCs w:val="28"/>
        </w:rPr>
        <w:t xml:space="preserve">Принят Законодательным Собранием Приморского края </w:t>
      </w:r>
    </w:p>
    <w:p w:rsidR="00F65405" w:rsidRPr="00F65405" w:rsidRDefault="00F65405" w:rsidP="00F65405">
      <w:pPr>
        <w:ind w:firstLine="709"/>
        <w:jc w:val="center"/>
        <w:rPr>
          <w:szCs w:val="28"/>
        </w:rPr>
      </w:pPr>
    </w:p>
    <w:p w:rsidR="00F65405" w:rsidRPr="00F65405" w:rsidRDefault="00F65405" w:rsidP="00EE1B3F">
      <w:pPr>
        <w:ind w:firstLine="720"/>
        <w:jc w:val="both"/>
        <w:rPr>
          <w:szCs w:val="28"/>
        </w:rPr>
      </w:pPr>
      <w:r w:rsidRPr="00F65405">
        <w:rPr>
          <w:szCs w:val="28"/>
        </w:rPr>
        <w:t>СТАТЬЯ 1.</w:t>
      </w:r>
    </w:p>
    <w:p w:rsidR="00436312" w:rsidRDefault="005F7F59" w:rsidP="00931B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статью 14</w:t>
      </w:r>
      <w:r w:rsidR="00F65405" w:rsidRPr="00F65405">
        <w:rPr>
          <w:rFonts w:ascii="Times New Roman" w:hAnsi="Times New Roman" w:cs="Times New Roman"/>
          <w:sz w:val="28"/>
          <w:szCs w:val="28"/>
        </w:rPr>
        <w:t xml:space="preserve"> Закона Приморского края от 29 декабря 2003 года                 № 90-КЗ "О регулировании земельных отношений</w:t>
      </w:r>
      <w:r w:rsidR="00F65405" w:rsidRPr="00294232">
        <w:rPr>
          <w:rFonts w:ascii="Times New Roman" w:hAnsi="Times New Roman" w:cs="Times New Roman"/>
          <w:sz w:val="28"/>
          <w:szCs w:val="28"/>
        </w:rPr>
        <w:t xml:space="preserve"> в Приморском крае</w:t>
      </w:r>
      <w:r w:rsidR="00F65405">
        <w:rPr>
          <w:rFonts w:ascii="Times New Roman" w:hAnsi="Times New Roman" w:cs="Times New Roman"/>
          <w:sz w:val="28"/>
          <w:szCs w:val="28"/>
        </w:rPr>
        <w:t>"</w:t>
      </w:r>
      <w:r w:rsidR="00436312">
        <w:rPr>
          <w:rFonts w:ascii="Times New Roman" w:hAnsi="Times New Roman" w:cs="Times New Roman"/>
          <w:sz w:val="28"/>
          <w:szCs w:val="28"/>
        </w:rPr>
        <w:t xml:space="preserve"> </w:t>
      </w:r>
      <w:r w:rsidR="00EE1B3F">
        <w:rPr>
          <w:rFonts w:ascii="Times New Roman" w:hAnsi="Times New Roman" w:cs="Times New Roman"/>
          <w:sz w:val="28"/>
          <w:szCs w:val="28"/>
        </w:rPr>
        <w:t xml:space="preserve">      </w:t>
      </w:r>
      <w:proofErr w:type="gramStart"/>
      <w:r w:rsidR="00EE1B3F">
        <w:rPr>
          <w:rFonts w:ascii="Times New Roman" w:hAnsi="Times New Roman" w:cs="Times New Roman"/>
          <w:sz w:val="28"/>
          <w:szCs w:val="28"/>
        </w:rPr>
        <w:t xml:space="preserve">   </w:t>
      </w:r>
      <w:r w:rsidR="00436312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436312">
        <w:rPr>
          <w:rFonts w:ascii="Times New Roman" w:hAnsi="Times New Roman" w:cs="Times New Roman"/>
          <w:sz w:val="28"/>
          <w:szCs w:val="28"/>
        </w:rPr>
        <w:t>в редакции Закона Приморского края от 9 августа 2017 года № 158-КЗ)</w:t>
      </w:r>
      <w:r w:rsidR="00EE1B3F">
        <w:rPr>
          <w:rFonts w:ascii="Times New Roman" w:hAnsi="Times New Roman" w:cs="Times New Roman"/>
          <w:sz w:val="28"/>
          <w:szCs w:val="28"/>
        </w:rPr>
        <w:t xml:space="preserve"> (Ведомости Законодательного Собрания Приморского края, 2017, № 32, </w:t>
      </w:r>
      <w:r w:rsidR="00406D83">
        <w:rPr>
          <w:rFonts w:ascii="Times New Roman" w:hAnsi="Times New Roman" w:cs="Times New Roman"/>
          <w:sz w:val="28"/>
          <w:szCs w:val="28"/>
        </w:rPr>
        <w:t xml:space="preserve">     </w:t>
      </w:r>
      <w:r w:rsidR="00EE1B3F">
        <w:rPr>
          <w:rFonts w:ascii="Times New Roman" w:hAnsi="Times New Roman" w:cs="Times New Roman"/>
          <w:sz w:val="28"/>
          <w:szCs w:val="28"/>
        </w:rPr>
        <w:t>стр. 24, № 36, стр. 16) следующие изменения:</w:t>
      </w:r>
    </w:p>
    <w:p w:rsidR="005F7F59" w:rsidRDefault="003166A5" w:rsidP="00EE1B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F65405" w:rsidRPr="00F65405">
        <w:rPr>
          <w:rFonts w:ascii="Times New Roman" w:hAnsi="Times New Roman" w:cs="Times New Roman"/>
          <w:sz w:val="28"/>
          <w:szCs w:val="28"/>
        </w:rPr>
        <w:t>части 2</w:t>
      </w:r>
      <w:r w:rsidR="005F7F59">
        <w:rPr>
          <w:rFonts w:ascii="Times New Roman" w:hAnsi="Times New Roman" w:cs="Times New Roman"/>
          <w:sz w:val="28"/>
          <w:szCs w:val="28"/>
        </w:rPr>
        <w:t>:</w:t>
      </w:r>
    </w:p>
    <w:p w:rsidR="005F7F59" w:rsidRPr="005F5DA5" w:rsidRDefault="0047386B" w:rsidP="00EE1B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3166A5">
        <w:rPr>
          <w:rFonts w:ascii="Times New Roman" w:hAnsi="Times New Roman" w:cs="Times New Roman"/>
          <w:sz w:val="28"/>
          <w:szCs w:val="28"/>
        </w:rPr>
        <w:t>пункт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166A5">
        <w:rPr>
          <w:rFonts w:ascii="Times New Roman" w:hAnsi="Times New Roman" w:cs="Times New Roman"/>
          <w:sz w:val="28"/>
          <w:szCs w:val="28"/>
        </w:rPr>
        <w:t xml:space="preserve"> </w:t>
      </w:r>
      <w:r w:rsidR="00FA71EF">
        <w:rPr>
          <w:rFonts w:ascii="Times New Roman" w:hAnsi="Times New Roman" w:cs="Times New Roman"/>
          <w:sz w:val="28"/>
          <w:szCs w:val="28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 xml:space="preserve">слова </w:t>
      </w:r>
      <w:r w:rsidRPr="005F5DA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многоквартирных домов</w:t>
      </w:r>
      <w:r w:rsidRPr="00F6540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 xml:space="preserve"> исключить</w:t>
      </w:r>
      <w:r w:rsidR="005F5DA5" w:rsidRPr="005F5DA5">
        <w:rPr>
          <w:rFonts w:ascii="Times New Roman" w:hAnsi="Times New Roman" w:cs="Times New Roman"/>
          <w:sz w:val="28"/>
          <w:szCs w:val="28"/>
        </w:rPr>
        <w:t>;</w:t>
      </w:r>
    </w:p>
    <w:p w:rsidR="005F5DA5" w:rsidRPr="005F5DA5" w:rsidRDefault="005F5DA5" w:rsidP="00EE1B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DA5">
        <w:rPr>
          <w:rFonts w:ascii="Times New Roman" w:hAnsi="Times New Roman" w:cs="Times New Roman"/>
          <w:sz w:val="28"/>
          <w:szCs w:val="28"/>
        </w:rPr>
        <w:t>дополнить пунктом 5</w:t>
      </w:r>
      <w:r w:rsidRPr="005F5DA5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5F5DA5"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:rsidR="005F5DA5" w:rsidRDefault="005F5DA5" w:rsidP="00EE1B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5DA5">
        <w:rPr>
          <w:rFonts w:ascii="Times New Roman" w:hAnsi="Times New Roman" w:cs="Times New Roman"/>
          <w:sz w:val="28"/>
          <w:szCs w:val="28"/>
        </w:rPr>
        <w:t>"5</w:t>
      </w:r>
      <w:r w:rsidRPr="005F5DA5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="00EE1B3F">
        <w:rPr>
          <w:rFonts w:ascii="Times New Roman" w:hAnsi="Times New Roman" w:cs="Times New Roman"/>
          <w:sz w:val="28"/>
          <w:szCs w:val="28"/>
        </w:rPr>
        <w:t xml:space="preserve">)инвестиционным </w:t>
      </w:r>
      <w:r w:rsidRPr="005F5DA5">
        <w:rPr>
          <w:rFonts w:ascii="Times New Roman" w:hAnsi="Times New Roman" w:cs="Times New Roman"/>
          <w:sz w:val="28"/>
          <w:szCs w:val="28"/>
        </w:rPr>
        <w:t>проектом предполагается строительство многоквартирных домов, жилые помещения в которых предполагается</w:t>
      </w:r>
      <w:r w:rsidR="00BF3747">
        <w:rPr>
          <w:rFonts w:ascii="Times New Roman" w:hAnsi="Times New Roman" w:cs="Times New Roman"/>
          <w:sz w:val="28"/>
          <w:szCs w:val="28"/>
        </w:rPr>
        <w:t xml:space="preserve"> передавать в собственность, </w:t>
      </w:r>
      <w:r w:rsidRPr="005F5DA5">
        <w:rPr>
          <w:rFonts w:ascii="Times New Roman" w:hAnsi="Times New Roman" w:cs="Times New Roman"/>
          <w:sz w:val="28"/>
          <w:szCs w:val="28"/>
        </w:rPr>
        <w:t>по договору социального найма</w:t>
      </w:r>
      <w:r w:rsidR="00BF3747">
        <w:rPr>
          <w:rFonts w:ascii="Times New Roman" w:hAnsi="Times New Roman" w:cs="Times New Roman"/>
          <w:sz w:val="28"/>
          <w:szCs w:val="28"/>
        </w:rPr>
        <w:t xml:space="preserve"> или по договору найма специализированного жилого помещения</w:t>
      </w:r>
      <w:bookmarkStart w:id="0" w:name="_GoBack"/>
      <w:bookmarkEnd w:id="0"/>
      <w:r w:rsidRPr="005F5DA5">
        <w:rPr>
          <w:rFonts w:ascii="Times New Roman" w:hAnsi="Times New Roman" w:cs="Times New Roman"/>
          <w:sz w:val="28"/>
          <w:szCs w:val="28"/>
        </w:rPr>
        <w:t xml:space="preserve"> гражданам, лишившимся жилого помещения в результате чрезвычайных ситуаций или пострадавшим от действий юридических и физических лиц по привлечению денежных средств граждан, связанному с возникновением у граждан права с</w:t>
      </w:r>
      <w:r w:rsidR="00E36E46">
        <w:rPr>
          <w:rFonts w:ascii="Times New Roman" w:hAnsi="Times New Roman" w:cs="Times New Roman"/>
          <w:sz w:val="28"/>
          <w:szCs w:val="28"/>
        </w:rPr>
        <w:t>обственности на жилые помещения</w:t>
      </w:r>
      <w:r w:rsidR="00033E48">
        <w:rPr>
          <w:rFonts w:ascii="Times New Roman" w:hAnsi="Times New Roman" w:cs="Times New Roman"/>
          <w:sz w:val="28"/>
          <w:szCs w:val="28"/>
        </w:rPr>
        <w:t>, и гражданам, принятым на специализированный жилищный учет детей-сирот, детей, оставшихся без попечения родителей, лиц из числа детей-сирот и детей, оставшихся без попечения родителей</w:t>
      </w:r>
      <w:r w:rsidR="00E36E46">
        <w:rPr>
          <w:rFonts w:ascii="Times New Roman" w:hAnsi="Times New Roman" w:cs="Times New Roman"/>
          <w:sz w:val="28"/>
          <w:szCs w:val="28"/>
        </w:rPr>
        <w:t>;</w:t>
      </w:r>
      <w:r w:rsidRPr="00F65405">
        <w:rPr>
          <w:rFonts w:ascii="Times New Roman" w:hAnsi="Times New Roman" w:cs="Times New Roman"/>
          <w:sz w:val="28"/>
          <w:szCs w:val="28"/>
        </w:rPr>
        <w:t>"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5DA5" w:rsidRPr="005F5DA5" w:rsidRDefault="005F5DA5" w:rsidP="00EE1B3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086" w:rsidRPr="00357B54" w:rsidRDefault="00CE0086" w:rsidP="00EE1B3F">
      <w:pPr>
        <w:ind w:firstLine="709"/>
        <w:jc w:val="both"/>
      </w:pPr>
      <w:r w:rsidRPr="00357B54">
        <w:t xml:space="preserve">СТАТЬЯ 2. </w:t>
      </w:r>
    </w:p>
    <w:p w:rsidR="00CE0086" w:rsidRDefault="00CE0086" w:rsidP="00EE1B3F">
      <w:pPr>
        <w:ind w:firstLine="709"/>
        <w:jc w:val="both"/>
      </w:pPr>
      <w:r>
        <w:t>Настоящий Закон вступает в силу со дня его официального   опубликования.</w:t>
      </w:r>
    </w:p>
    <w:p w:rsidR="00CE0086" w:rsidRDefault="00CE0086" w:rsidP="00CE0086">
      <w:pPr>
        <w:jc w:val="both"/>
      </w:pPr>
    </w:p>
    <w:p w:rsidR="00CE0086" w:rsidRDefault="00CE0086" w:rsidP="00CE0086">
      <w:pPr>
        <w:jc w:val="both"/>
      </w:pPr>
    </w:p>
    <w:p w:rsidR="00CE0086" w:rsidRDefault="0004359E" w:rsidP="00CE0086">
      <w:pPr>
        <w:jc w:val="both"/>
      </w:pPr>
      <w:r>
        <w:t>Временно исполняющий обязанности</w:t>
      </w:r>
    </w:p>
    <w:p w:rsidR="00CE0086" w:rsidRDefault="00CE0086" w:rsidP="00CE0086">
      <w:pPr>
        <w:jc w:val="both"/>
      </w:pPr>
      <w:r>
        <w:t>Губернатор</w:t>
      </w:r>
      <w:r w:rsidR="0004359E">
        <w:t>а</w:t>
      </w:r>
      <w:r>
        <w:t xml:space="preserve"> края                                     </w:t>
      </w:r>
      <w:r w:rsidR="0004359E">
        <w:t xml:space="preserve">                                        А.В. Тарасенко</w:t>
      </w:r>
    </w:p>
    <w:p w:rsidR="00CE0086" w:rsidRDefault="00CE0086" w:rsidP="00CE0086">
      <w:pPr>
        <w:pStyle w:val="a3"/>
        <w:tabs>
          <w:tab w:val="clear" w:pos="4153"/>
          <w:tab w:val="clear" w:pos="8306"/>
        </w:tabs>
      </w:pPr>
    </w:p>
    <w:p w:rsidR="00CE0086" w:rsidRDefault="00CE0086" w:rsidP="00F654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0086" w:rsidRPr="00F65405" w:rsidRDefault="00CE0086" w:rsidP="00F6540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A2987" w:rsidRPr="00F65405" w:rsidRDefault="007A2987">
      <w:pPr>
        <w:rPr>
          <w:szCs w:val="28"/>
        </w:rPr>
      </w:pPr>
    </w:p>
    <w:sectPr w:rsidR="007A2987" w:rsidRPr="00F65405" w:rsidSect="005A4A22">
      <w:pgSz w:w="11906" w:h="16838"/>
      <w:pgMar w:top="851" w:right="850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0DE"/>
    <w:rsid w:val="00033E48"/>
    <w:rsid w:val="0004359E"/>
    <w:rsid w:val="00120753"/>
    <w:rsid w:val="003166A5"/>
    <w:rsid w:val="003170DE"/>
    <w:rsid w:val="004014BB"/>
    <w:rsid w:val="00406D83"/>
    <w:rsid w:val="00436312"/>
    <w:rsid w:val="0047386B"/>
    <w:rsid w:val="005A4A22"/>
    <w:rsid w:val="005B1735"/>
    <w:rsid w:val="005F5DA5"/>
    <w:rsid w:val="005F7F59"/>
    <w:rsid w:val="007A2987"/>
    <w:rsid w:val="0087119F"/>
    <w:rsid w:val="008C3F1B"/>
    <w:rsid w:val="00931BC9"/>
    <w:rsid w:val="00A414DF"/>
    <w:rsid w:val="00BF3747"/>
    <w:rsid w:val="00CE0086"/>
    <w:rsid w:val="00E36E46"/>
    <w:rsid w:val="00E40322"/>
    <w:rsid w:val="00EE1B3F"/>
    <w:rsid w:val="00F65405"/>
    <w:rsid w:val="00FA71EF"/>
    <w:rsid w:val="00FB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E4366"/>
  <w15:docId w15:val="{C97EBDB2-153B-45CD-9219-F0F181F6E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5405"/>
    <w:pPr>
      <w:spacing w:line="240" w:lineRule="auto"/>
    </w:pPr>
    <w:rPr>
      <w:rFonts w:eastAsia="Times New Roman" w:cs="Times New Roman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6540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65405"/>
    <w:rPr>
      <w:rFonts w:eastAsia="Times New Roman" w:cs="Times New Roman"/>
      <w:b/>
      <w:sz w:val="30"/>
      <w:szCs w:val="20"/>
      <w:lang w:eastAsia="ru-RU"/>
    </w:rPr>
  </w:style>
  <w:style w:type="paragraph" w:customStyle="1" w:styleId="ConsPlusNormal">
    <w:name w:val="ConsPlusNormal"/>
    <w:rsid w:val="00F65405"/>
    <w:pPr>
      <w:autoSpaceDE w:val="0"/>
      <w:autoSpaceDN w:val="0"/>
      <w:adjustRightInd w:val="0"/>
      <w:spacing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CE008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E0086"/>
    <w:rPr>
      <w:rFonts w:eastAsia="Times New Roman" w:cs="Times New Roman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7119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7119F"/>
    <w:rPr>
      <w:rFonts w:ascii="Segoe UI" w:eastAsia="Times New Roman" w:hAnsi="Segoe UI" w:cs="Segoe UI"/>
      <w:sz w:val="18"/>
      <w:szCs w:val="18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5F5D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F5DA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grame">
    <w:name w:val="grame"/>
    <w:basedOn w:val="a0"/>
    <w:rsid w:val="005F5D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188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Ищенко Андрей Сергеевич</dc:creator>
  <cp:keywords/>
  <dc:description/>
  <cp:lastModifiedBy>Ищенко Андрей Сергеевич</cp:lastModifiedBy>
  <cp:revision>25</cp:revision>
  <cp:lastPrinted>2017-04-10T06:39:00Z</cp:lastPrinted>
  <dcterms:created xsi:type="dcterms:W3CDTF">2017-04-04T02:36:00Z</dcterms:created>
  <dcterms:modified xsi:type="dcterms:W3CDTF">2017-12-12T03:30:00Z</dcterms:modified>
</cp:coreProperties>
</file>