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9371"/>
      </w:tblGrid>
      <w:tr w:rsidR="0088115B" w:rsidRPr="0088115B" w:rsidTr="00796FA5">
        <w:trPr>
          <w:trHeight w:val="375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115B" w:rsidRDefault="0088115B" w:rsidP="0088115B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 xml:space="preserve">Приложение 18 </w:t>
            </w:r>
          </w:p>
          <w:p w:rsidR="0088115B" w:rsidRDefault="0088115B" w:rsidP="0088115B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 xml:space="preserve">к </w:t>
            </w:r>
            <w:r w:rsidR="00C5013D">
              <w:rPr>
                <w:rFonts w:eastAsia="Times New Roman" w:cs="Times New Roman"/>
                <w:szCs w:val="28"/>
                <w:lang w:eastAsia="ru-RU"/>
              </w:rPr>
              <w:t>З</w:t>
            </w:r>
            <w:r w:rsidRPr="0088115B">
              <w:rPr>
                <w:rFonts w:eastAsia="Times New Roman" w:cs="Times New Roman"/>
                <w:szCs w:val="28"/>
                <w:lang w:eastAsia="ru-RU"/>
              </w:rPr>
              <w:t>акон</w:t>
            </w:r>
            <w:r w:rsidR="00C5013D">
              <w:rPr>
                <w:rFonts w:eastAsia="Times New Roman" w:cs="Times New Roman"/>
                <w:szCs w:val="28"/>
                <w:lang w:eastAsia="ru-RU"/>
              </w:rPr>
              <w:t>у</w:t>
            </w:r>
            <w:r w:rsidRPr="0088115B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</w:p>
          <w:p w:rsidR="0088115B" w:rsidRDefault="0088115B" w:rsidP="0088115B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  <w:p w:rsidR="0088115B" w:rsidRPr="0088115B" w:rsidRDefault="00796FA5" w:rsidP="0088115B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796FA5">
              <w:rPr>
                <w:rFonts w:eastAsia="Times New Roman" w:cs="Times New Roman"/>
                <w:szCs w:val="28"/>
                <w:lang w:eastAsia="ru-RU"/>
              </w:rPr>
              <w:t>от 21.12.2017 № 218-КЗ</w:t>
            </w:r>
          </w:p>
        </w:tc>
      </w:tr>
      <w:tr w:rsidR="0088115B" w:rsidRPr="0088115B" w:rsidTr="00796FA5">
        <w:trPr>
          <w:trHeight w:val="375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115B" w:rsidRPr="0088115B" w:rsidRDefault="0088115B" w:rsidP="0088115B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</w:p>
        </w:tc>
        <w:bookmarkStart w:id="0" w:name="_GoBack"/>
        <w:bookmarkEnd w:id="0"/>
      </w:tr>
      <w:tr w:rsidR="0088115B" w:rsidRPr="0088115B" w:rsidTr="00796FA5">
        <w:trPr>
          <w:trHeight w:val="375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8115B" w:rsidRPr="0088115B" w:rsidRDefault="0088115B" w:rsidP="0088115B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Таблица 10</w:t>
            </w:r>
          </w:p>
        </w:tc>
      </w:tr>
    </w:tbl>
    <w:p w:rsidR="008C45D8" w:rsidRDefault="008C45D8"/>
    <w:p w:rsidR="0088115B" w:rsidRDefault="0088115B" w:rsidP="0088115B">
      <w:pPr>
        <w:jc w:val="center"/>
        <w:rPr>
          <w:rFonts w:eastAsia="Times New Roman" w:cs="Times New Roman"/>
          <w:szCs w:val="28"/>
          <w:lang w:eastAsia="ru-RU"/>
        </w:rPr>
      </w:pPr>
      <w:r w:rsidRPr="0088115B">
        <w:rPr>
          <w:rFonts w:eastAsia="Times New Roman" w:cs="Times New Roman"/>
          <w:szCs w:val="28"/>
          <w:lang w:eastAsia="ru-RU"/>
        </w:rPr>
        <w:t>Субвенции</w:t>
      </w:r>
      <w:r>
        <w:rPr>
          <w:rFonts w:eastAsia="Times New Roman" w:cs="Times New Roman"/>
          <w:szCs w:val="28"/>
          <w:lang w:eastAsia="ru-RU"/>
        </w:rPr>
        <w:t xml:space="preserve"> </w:t>
      </w:r>
    </w:p>
    <w:p w:rsidR="0088115B" w:rsidRDefault="0088115B" w:rsidP="0088115B">
      <w:pPr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бюджетам</w:t>
      </w:r>
      <w:r w:rsidRPr="0088115B">
        <w:rPr>
          <w:rFonts w:eastAsia="Times New Roman" w:cs="Times New Roman"/>
          <w:szCs w:val="28"/>
          <w:lang w:eastAsia="ru-RU"/>
        </w:rPr>
        <w:t xml:space="preserve"> муниципальных образований Приморского края</w:t>
      </w:r>
    </w:p>
    <w:p w:rsidR="0088115B" w:rsidRPr="0088115B" w:rsidRDefault="0088115B" w:rsidP="0088115B">
      <w:pPr>
        <w:jc w:val="center"/>
        <w:rPr>
          <w:rFonts w:eastAsia="Times New Roman" w:cs="Times New Roman"/>
          <w:szCs w:val="28"/>
          <w:lang w:eastAsia="ru-RU"/>
        </w:rPr>
      </w:pPr>
      <w:r w:rsidRPr="0088115B">
        <w:rPr>
          <w:rFonts w:eastAsia="Times New Roman" w:cs="Times New Roman"/>
          <w:szCs w:val="28"/>
          <w:lang w:eastAsia="ru-RU"/>
        </w:rPr>
        <w:t xml:space="preserve">на осуществление отдельных государственных полномочий </w:t>
      </w:r>
      <w:r>
        <w:rPr>
          <w:rFonts w:eastAsia="Times New Roman" w:cs="Times New Roman"/>
          <w:szCs w:val="28"/>
          <w:lang w:eastAsia="ru-RU"/>
        </w:rPr>
        <w:t xml:space="preserve">по созданию </w:t>
      </w:r>
      <w:r w:rsidRPr="0088115B">
        <w:rPr>
          <w:rFonts w:eastAsia="Times New Roman" w:cs="Times New Roman"/>
          <w:szCs w:val="28"/>
          <w:lang w:eastAsia="ru-RU"/>
        </w:rPr>
        <w:t>административных комиссий на 2018 год</w:t>
      </w:r>
    </w:p>
    <w:p w:rsidR="0088115B" w:rsidRDefault="0088115B" w:rsidP="0088115B">
      <w:pPr>
        <w:jc w:val="center"/>
      </w:pPr>
    </w:p>
    <w:p w:rsidR="0088115B" w:rsidRDefault="0088115B" w:rsidP="0088115B">
      <w:pPr>
        <w:jc w:val="right"/>
      </w:pPr>
      <w:r>
        <w:t>(рублей)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0"/>
        <w:gridCol w:w="3811"/>
      </w:tblGrid>
      <w:tr w:rsidR="0088115B" w:rsidRPr="0088115B" w:rsidTr="0088115B">
        <w:trPr>
          <w:trHeight w:val="780"/>
        </w:trPr>
        <w:tc>
          <w:tcPr>
            <w:tcW w:w="5560" w:type="dxa"/>
            <w:shd w:val="clear" w:color="auto" w:fill="auto"/>
            <w:vAlign w:val="center"/>
            <w:hideMark/>
          </w:tcPr>
          <w:p w:rsidR="0088115B" w:rsidRPr="0088115B" w:rsidRDefault="0088115B" w:rsidP="0088115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3811" w:type="dxa"/>
            <w:shd w:val="clear" w:color="auto" w:fill="auto"/>
            <w:vAlign w:val="center"/>
            <w:hideMark/>
          </w:tcPr>
          <w:p w:rsidR="0088115B" w:rsidRPr="0088115B" w:rsidRDefault="0088115B" w:rsidP="0088115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</w:tbl>
    <w:p w:rsidR="0088115B" w:rsidRPr="0088115B" w:rsidRDefault="0088115B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560"/>
        <w:gridCol w:w="3811"/>
      </w:tblGrid>
      <w:tr w:rsidR="0088115B" w:rsidRPr="0088115B" w:rsidTr="0088115B">
        <w:trPr>
          <w:trHeight w:val="330"/>
          <w:tblHeader/>
        </w:trPr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15B" w:rsidRPr="0088115B" w:rsidRDefault="0088115B" w:rsidP="0088115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15B" w:rsidRPr="0088115B" w:rsidRDefault="0088115B" w:rsidP="0088115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88115B" w:rsidRPr="0088115B" w:rsidTr="0088115B">
        <w:trPr>
          <w:trHeight w:val="360"/>
        </w:trPr>
        <w:tc>
          <w:tcPr>
            <w:tcW w:w="5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762 927,00</w:t>
            </w:r>
          </w:p>
        </w:tc>
      </w:tr>
      <w:tr w:rsidR="0088115B" w:rsidRPr="0088115B" w:rsidTr="0088115B">
        <w:trPr>
          <w:trHeight w:val="36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770 443,00</w:t>
            </w:r>
          </w:p>
        </w:tc>
      </w:tr>
      <w:tr w:rsidR="0088115B" w:rsidRPr="0088115B" w:rsidTr="0088115B">
        <w:trPr>
          <w:trHeight w:val="36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115B" w:rsidRPr="0088115B" w:rsidRDefault="0088115B" w:rsidP="0088115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722 215,00</w:t>
            </w:r>
          </w:p>
        </w:tc>
      </w:tr>
      <w:tr w:rsidR="0088115B" w:rsidRPr="0088115B" w:rsidTr="0088115B">
        <w:trPr>
          <w:trHeight w:val="36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4 757 940,00</w:t>
            </w:r>
          </w:p>
        </w:tc>
      </w:tr>
      <w:tr w:rsidR="0088115B" w:rsidRPr="0088115B" w:rsidTr="0088115B">
        <w:trPr>
          <w:trHeight w:val="36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803 426,00</w:t>
            </w:r>
          </w:p>
        </w:tc>
      </w:tr>
      <w:tr w:rsidR="0088115B" w:rsidRPr="0088115B" w:rsidTr="0088115B">
        <w:trPr>
          <w:trHeight w:val="36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722 215,00</w:t>
            </w:r>
          </w:p>
        </w:tc>
      </w:tr>
      <w:tr w:rsidR="0088115B" w:rsidRPr="0088115B" w:rsidTr="0088115B">
        <w:trPr>
          <w:trHeight w:val="36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750 634,00</w:t>
            </w:r>
          </w:p>
        </w:tc>
      </w:tr>
      <w:tr w:rsidR="0088115B" w:rsidRPr="0088115B" w:rsidTr="0088115B">
        <w:trPr>
          <w:trHeight w:val="36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829 048,00</w:t>
            </w:r>
          </w:p>
        </w:tc>
      </w:tr>
      <w:tr w:rsidR="0088115B" w:rsidRPr="0088115B" w:rsidTr="0088115B">
        <w:trPr>
          <w:trHeight w:val="36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748 774,00</w:t>
            </w:r>
          </w:p>
        </w:tc>
      </w:tr>
      <w:tr w:rsidR="0088115B" w:rsidRPr="0088115B" w:rsidTr="0088115B">
        <w:trPr>
          <w:trHeight w:val="36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731 285,00</w:t>
            </w:r>
          </w:p>
        </w:tc>
      </w:tr>
      <w:tr w:rsidR="0088115B" w:rsidRPr="0088115B" w:rsidTr="0088115B">
        <w:trPr>
          <w:trHeight w:val="36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827 955,00</w:t>
            </w:r>
          </w:p>
        </w:tc>
      </w:tr>
      <w:tr w:rsidR="0088115B" w:rsidRPr="0088115B" w:rsidTr="0088115B">
        <w:trPr>
          <w:trHeight w:val="36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708 062,00</w:t>
            </w:r>
          </w:p>
        </w:tc>
      </w:tr>
      <w:tr w:rsidR="0088115B" w:rsidRPr="0088115B" w:rsidTr="0088115B">
        <w:trPr>
          <w:trHeight w:val="36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675 271,00</w:t>
            </w:r>
          </w:p>
        </w:tc>
      </w:tr>
      <w:tr w:rsidR="0088115B" w:rsidRPr="0088115B" w:rsidTr="0088115B">
        <w:trPr>
          <w:trHeight w:val="36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676 421,00</w:t>
            </w:r>
          </w:p>
        </w:tc>
      </w:tr>
      <w:tr w:rsidR="0088115B" w:rsidRPr="0088115B" w:rsidTr="0088115B">
        <w:trPr>
          <w:trHeight w:val="36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789 004,00</w:t>
            </w:r>
          </w:p>
        </w:tc>
      </w:tr>
      <w:tr w:rsidR="0088115B" w:rsidRPr="0088115B" w:rsidTr="0088115B">
        <w:trPr>
          <w:trHeight w:val="36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689 481,00</w:t>
            </w:r>
          </w:p>
        </w:tc>
      </w:tr>
      <w:tr w:rsidR="0088115B" w:rsidRPr="0088115B" w:rsidTr="0088115B">
        <w:trPr>
          <w:trHeight w:val="36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676 421,00</w:t>
            </w:r>
          </w:p>
        </w:tc>
      </w:tr>
      <w:tr w:rsidR="0088115B" w:rsidRPr="0088115B" w:rsidTr="0088115B">
        <w:trPr>
          <w:trHeight w:val="36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676 421,00</w:t>
            </w:r>
          </w:p>
        </w:tc>
      </w:tr>
      <w:tr w:rsidR="0088115B" w:rsidRPr="0088115B" w:rsidTr="0088115B">
        <w:trPr>
          <w:trHeight w:val="36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708 062,00</w:t>
            </w:r>
          </w:p>
        </w:tc>
      </w:tr>
      <w:tr w:rsidR="0088115B" w:rsidRPr="0088115B" w:rsidTr="0088115B">
        <w:trPr>
          <w:trHeight w:val="36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708 062,00</w:t>
            </w:r>
          </w:p>
        </w:tc>
      </w:tr>
      <w:tr w:rsidR="0088115B" w:rsidRPr="0088115B" w:rsidTr="0088115B">
        <w:trPr>
          <w:trHeight w:val="36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708 062,00</w:t>
            </w:r>
          </w:p>
        </w:tc>
      </w:tr>
      <w:tr w:rsidR="0088115B" w:rsidRPr="0088115B" w:rsidTr="0088115B">
        <w:trPr>
          <w:trHeight w:val="36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770 365,00</w:t>
            </w:r>
          </w:p>
        </w:tc>
      </w:tr>
      <w:tr w:rsidR="0088115B" w:rsidRPr="0088115B" w:rsidTr="0088115B">
        <w:trPr>
          <w:trHeight w:val="36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706 969,00</w:t>
            </w:r>
          </w:p>
        </w:tc>
      </w:tr>
      <w:tr w:rsidR="0088115B" w:rsidRPr="0088115B" w:rsidTr="0088115B">
        <w:trPr>
          <w:trHeight w:val="36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706 969,00</w:t>
            </w:r>
          </w:p>
        </w:tc>
      </w:tr>
      <w:tr w:rsidR="0088115B" w:rsidRPr="0088115B" w:rsidTr="0088115B">
        <w:trPr>
          <w:trHeight w:val="36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706 969,00</w:t>
            </w:r>
          </w:p>
        </w:tc>
      </w:tr>
      <w:tr w:rsidR="0088115B" w:rsidRPr="0088115B" w:rsidTr="0088115B">
        <w:trPr>
          <w:trHeight w:val="36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706 969,00</w:t>
            </w:r>
          </w:p>
        </w:tc>
      </w:tr>
      <w:tr w:rsidR="0088115B" w:rsidRPr="0088115B" w:rsidTr="0088115B">
        <w:trPr>
          <w:trHeight w:val="36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lastRenderedPageBreak/>
              <w:t>Тернейский муниципальный район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755 120,00</w:t>
            </w:r>
          </w:p>
        </w:tc>
      </w:tr>
      <w:tr w:rsidR="0088115B" w:rsidRPr="0088115B" w:rsidTr="0088115B">
        <w:trPr>
          <w:trHeight w:val="36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706 969,00</w:t>
            </w:r>
          </w:p>
        </w:tc>
      </w:tr>
      <w:tr w:rsidR="0088115B" w:rsidRPr="0088115B" w:rsidTr="0088115B">
        <w:trPr>
          <w:trHeight w:val="36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706 969,00</w:t>
            </w:r>
          </w:p>
        </w:tc>
      </w:tr>
      <w:tr w:rsidR="0088115B" w:rsidRPr="0088115B" w:rsidTr="0088115B">
        <w:trPr>
          <w:trHeight w:val="36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706 969,00</w:t>
            </w:r>
          </w:p>
        </w:tc>
      </w:tr>
      <w:tr w:rsidR="0088115B" w:rsidRPr="0088115B" w:rsidTr="0088115B">
        <w:trPr>
          <w:trHeight w:val="36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706 969,00</w:t>
            </w:r>
          </w:p>
        </w:tc>
      </w:tr>
      <w:tr w:rsidR="0088115B" w:rsidRPr="0088115B" w:rsidTr="0088115B">
        <w:trPr>
          <w:trHeight w:val="36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706 969,00</w:t>
            </w:r>
          </w:p>
        </w:tc>
      </w:tr>
      <w:tr w:rsidR="0088115B" w:rsidRPr="0088115B" w:rsidTr="0088115B">
        <w:trPr>
          <w:trHeight w:val="36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706 969,00</w:t>
            </w:r>
          </w:p>
        </w:tc>
      </w:tr>
      <w:tr w:rsidR="0088115B" w:rsidRPr="0088115B" w:rsidTr="0088115B">
        <w:trPr>
          <w:trHeight w:val="36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szCs w:val="28"/>
                <w:lang w:eastAsia="ru-RU"/>
              </w:rPr>
              <w:t>690 574,00</w:t>
            </w:r>
          </w:p>
        </w:tc>
      </w:tr>
      <w:tr w:rsidR="0088115B" w:rsidRPr="0088115B" w:rsidTr="0088115B">
        <w:trPr>
          <w:trHeight w:val="360"/>
        </w:trPr>
        <w:tc>
          <w:tcPr>
            <w:tcW w:w="5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115B" w:rsidRPr="0088115B" w:rsidRDefault="0088115B" w:rsidP="0088115B">
            <w:pPr>
              <w:ind w:firstLineChars="200" w:firstLine="562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88115B">
              <w:rPr>
                <w:rFonts w:eastAsia="Times New Roman" w:cs="Times New Roman"/>
                <w:b/>
                <w:bCs/>
                <w:szCs w:val="28"/>
                <w:lang w:eastAsia="ru-RU"/>
              </w:rPr>
              <w:t>28 727 878,00</w:t>
            </w:r>
          </w:p>
        </w:tc>
      </w:tr>
    </w:tbl>
    <w:p w:rsidR="0088115B" w:rsidRDefault="0088115B" w:rsidP="0088115B">
      <w:pPr>
        <w:jc w:val="center"/>
      </w:pPr>
    </w:p>
    <w:sectPr w:rsidR="0088115B" w:rsidSect="0088115B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A1E" w:rsidRDefault="00C05A1E" w:rsidP="0088115B">
      <w:r>
        <w:separator/>
      </w:r>
    </w:p>
  </w:endnote>
  <w:endnote w:type="continuationSeparator" w:id="0">
    <w:p w:rsidR="00C05A1E" w:rsidRDefault="00C05A1E" w:rsidP="00881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A1E" w:rsidRDefault="00C05A1E" w:rsidP="0088115B">
      <w:r>
        <w:separator/>
      </w:r>
    </w:p>
  </w:footnote>
  <w:footnote w:type="continuationSeparator" w:id="0">
    <w:p w:rsidR="00C05A1E" w:rsidRDefault="00C05A1E" w:rsidP="008811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2649178"/>
      <w:docPartObj>
        <w:docPartGallery w:val="Page Numbers (Top of Page)"/>
        <w:docPartUnique/>
      </w:docPartObj>
    </w:sdtPr>
    <w:sdtEndPr/>
    <w:sdtContent>
      <w:p w:rsidR="0088115B" w:rsidRDefault="0088115B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6FA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15B"/>
    <w:rsid w:val="0003096C"/>
    <w:rsid w:val="001171B2"/>
    <w:rsid w:val="004508BD"/>
    <w:rsid w:val="00625F29"/>
    <w:rsid w:val="00796FA5"/>
    <w:rsid w:val="0088115B"/>
    <w:rsid w:val="008C45D8"/>
    <w:rsid w:val="00C05A1E"/>
    <w:rsid w:val="00C50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115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8115B"/>
  </w:style>
  <w:style w:type="paragraph" w:styleId="a5">
    <w:name w:val="footer"/>
    <w:basedOn w:val="a"/>
    <w:link w:val="a6"/>
    <w:uiPriority w:val="99"/>
    <w:unhideWhenUsed/>
    <w:rsid w:val="0088115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8115B"/>
  </w:style>
  <w:style w:type="paragraph" w:styleId="a7">
    <w:name w:val="Balloon Text"/>
    <w:basedOn w:val="a"/>
    <w:link w:val="a8"/>
    <w:uiPriority w:val="99"/>
    <w:semiHidden/>
    <w:unhideWhenUsed/>
    <w:rsid w:val="0088115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1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115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8115B"/>
  </w:style>
  <w:style w:type="paragraph" w:styleId="a5">
    <w:name w:val="footer"/>
    <w:basedOn w:val="a"/>
    <w:link w:val="a6"/>
    <w:uiPriority w:val="99"/>
    <w:unhideWhenUsed/>
    <w:rsid w:val="0088115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8115B"/>
  </w:style>
  <w:style w:type="paragraph" w:styleId="a7">
    <w:name w:val="Balloon Text"/>
    <w:basedOn w:val="a"/>
    <w:link w:val="a8"/>
    <w:uiPriority w:val="99"/>
    <w:semiHidden/>
    <w:unhideWhenUsed/>
    <w:rsid w:val="0088115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1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4</cp:revision>
  <cp:lastPrinted>2017-12-21T01:04:00Z</cp:lastPrinted>
  <dcterms:created xsi:type="dcterms:W3CDTF">2017-10-30T05:26:00Z</dcterms:created>
  <dcterms:modified xsi:type="dcterms:W3CDTF">2017-12-21T01:04:00Z</dcterms:modified>
</cp:coreProperties>
</file>