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520385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A49F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A49FE">
              <w:rPr>
                <w:szCs w:val="28"/>
              </w:rPr>
              <w:t>19.12.2017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A49FE" w:rsidRPr="00CA49FE">
              <w:rPr>
                <w:szCs w:val="28"/>
              </w:rPr>
              <w:t>655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A49F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A49FE" w:rsidP="0094344A">
            <w:pPr>
              <w:ind w:left="-108"/>
              <w:jc w:val="both"/>
            </w:pPr>
            <w:proofErr w:type="gramStart"/>
            <w:r w:rsidRPr="00CA49FE">
              <w:t xml:space="preserve">О проекте закона Приморского края "О внесении изменений                   в статью 2 Закона Приморского края "О государственном </w:t>
            </w:r>
            <w:proofErr w:type="spellStart"/>
            <w:r w:rsidRPr="00CA49FE">
              <w:t>регули</w:t>
            </w:r>
            <w:r>
              <w:t>-</w:t>
            </w:r>
            <w:r w:rsidRPr="00CA49FE">
              <w:t>ровании</w:t>
            </w:r>
            <w:proofErr w:type="spellEnd"/>
            <w:r w:rsidRPr="00CA49FE">
              <w:t xml:space="preserve"> обеспечения плодородия земель сельскохозяйственного назначения в Приморском крае"</w:t>
            </w:r>
            <w:proofErr w:type="gramEnd"/>
          </w:p>
          <w:p w:rsidR="000B3FB2" w:rsidRPr="00CA49FE" w:rsidRDefault="000B3FB2" w:rsidP="0094344A">
            <w:pPr>
              <w:ind w:left="-108"/>
              <w:jc w:val="both"/>
            </w:pPr>
          </w:p>
        </w:tc>
      </w:tr>
    </w:tbl>
    <w:p w:rsidR="00CA49FE" w:rsidRDefault="00CA49FE" w:rsidP="00CA49FE">
      <w:pPr>
        <w:pStyle w:val="a6"/>
        <w:ind w:left="142" w:firstLine="709"/>
      </w:pPr>
      <w:r>
        <w:t>Законодательное Собрание Приморского края</w:t>
      </w:r>
    </w:p>
    <w:p w:rsidR="00CA49FE" w:rsidRDefault="00CA49FE" w:rsidP="00CA49FE">
      <w:pPr>
        <w:pStyle w:val="a6"/>
        <w:ind w:left="142" w:firstLine="567"/>
      </w:pPr>
    </w:p>
    <w:p w:rsidR="00CA49FE" w:rsidRDefault="00CA49FE" w:rsidP="00CA49FE">
      <w:pPr>
        <w:pStyle w:val="a6"/>
        <w:ind w:left="142" w:firstLine="0"/>
      </w:pPr>
      <w:r>
        <w:t>ПОСТАНОВЛЯЕТ:</w:t>
      </w:r>
    </w:p>
    <w:p w:rsidR="00CA49FE" w:rsidRDefault="00CA49FE" w:rsidP="00CA49FE">
      <w:pPr>
        <w:pStyle w:val="a6"/>
        <w:ind w:left="142" w:firstLine="567"/>
      </w:pPr>
    </w:p>
    <w:p w:rsidR="00CA49FE" w:rsidRDefault="00CA49FE" w:rsidP="00CA49FE">
      <w:pPr>
        <w:ind w:left="142" w:firstLine="709"/>
        <w:jc w:val="both"/>
      </w:pPr>
      <w:proofErr w:type="gramStart"/>
      <w:r>
        <w:t xml:space="preserve">1.Принять проект закона Приморского края </w:t>
      </w:r>
      <w:r w:rsidRPr="00F42D5F">
        <w:t>"О внесении изменени</w:t>
      </w:r>
      <w:r>
        <w:t>й</w:t>
      </w:r>
      <w:r w:rsidRPr="00F42D5F">
        <w:t xml:space="preserve"> в статью 2 Закона Приморского края "О государственном регулировании обеспечения плодородия земель сельскохозяйственного назначения в Приморском крае"</w:t>
      </w:r>
      <w:r>
        <w:rPr>
          <w:szCs w:val="28"/>
        </w:rPr>
        <w:t xml:space="preserve"> </w:t>
      </w:r>
      <w:r>
        <w:t>в первом чтении.</w:t>
      </w:r>
      <w:proofErr w:type="gramEnd"/>
    </w:p>
    <w:p w:rsidR="00CA49FE" w:rsidRDefault="00CA49FE" w:rsidP="00CA49FE">
      <w:pPr>
        <w:pStyle w:val="a6"/>
        <w:ind w:left="142" w:firstLine="709"/>
      </w:pPr>
    </w:p>
    <w:p w:rsidR="00CA49FE" w:rsidRDefault="00CA49FE" w:rsidP="00CA49FE">
      <w:pPr>
        <w:pStyle w:val="2"/>
        <w:spacing w:after="0" w:line="240" w:lineRule="auto"/>
        <w:ind w:left="142"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10 января 2018 года.</w:t>
      </w:r>
    </w:p>
    <w:p w:rsidR="00CA49FE" w:rsidRDefault="00CA49FE" w:rsidP="00CA49FE">
      <w:pPr>
        <w:pStyle w:val="a6"/>
        <w:ind w:left="142" w:firstLine="709"/>
      </w:pPr>
    </w:p>
    <w:p w:rsidR="00CA49FE" w:rsidRDefault="00CA49FE" w:rsidP="00CA49FE">
      <w:pPr>
        <w:pStyle w:val="a6"/>
        <w:ind w:left="142" w:firstLine="709"/>
      </w:pPr>
      <w:r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</w:t>
      </w:r>
      <w:r>
        <w:t>о</w:t>
      </w:r>
      <w:r>
        <w:t>ект с учетом поступивших поправок и внести его на рассмотрение Законод</w:t>
      </w:r>
      <w:r>
        <w:t>а</w:t>
      </w:r>
      <w:r>
        <w:t>тельного Собрания во втором чтении.</w:t>
      </w:r>
    </w:p>
    <w:p w:rsidR="00CA49FE" w:rsidRDefault="00CA49FE" w:rsidP="00CA49FE">
      <w:pPr>
        <w:pStyle w:val="a6"/>
        <w:ind w:left="142" w:firstLine="709"/>
      </w:pPr>
    </w:p>
    <w:p w:rsidR="00CA49FE" w:rsidRDefault="00CA49FE" w:rsidP="00CA49FE">
      <w:pPr>
        <w:pStyle w:val="a6"/>
        <w:ind w:left="142" w:firstLine="709"/>
      </w:pPr>
      <w:r>
        <w:t>4.Настоящее постановление вступает в силу со дня его принятия.</w:t>
      </w:r>
    </w:p>
    <w:p w:rsidR="00CA49FE" w:rsidRDefault="00CA49FE" w:rsidP="00CA49FE">
      <w:pPr>
        <w:pStyle w:val="a6"/>
        <w:ind w:left="142" w:firstLine="709"/>
      </w:pPr>
    </w:p>
    <w:p w:rsidR="00CA49FE" w:rsidRDefault="00CA49FE" w:rsidP="00CA49FE">
      <w:pPr>
        <w:pStyle w:val="a6"/>
        <w:ind w:left="142" w:firstLine="709"/>
      </w:pPr>
    </w:p>
    <w:p w:rsidR="00CA49FE" w:rsidRDefault="00CA49FE" w:rsidP="00CA49FE">
      <w:pPr>
        <w:pStyle w:val="a6"/>
        <w:ind w:left="142" w:firstLine="709"/>
      </w:pPr>
    </w:p>
    <w:p w:rsidR="00CA49FE" w:rsidRDefault="00CA49FE" w:rsidP="00CA49FE">
      <w:pPr>
        <w:pStyle w:val="a6"/>
        <w:ind w:left="142" w:firstLine="0"/>
      </w:pPr>
      <w:r>
        <w:t xml:space="preserve">Председатель  </w:t>
      </w:r>
    </w:p>
    <w:p w:rsidR="00CA49FE" w:rsidRDefault="00CA49FE" w:rsidP="00CA49FE">
      <w:pPr>
        <w:pStyle w:val="a6"/>
        <w:ind w:left="142" w:firstLine="0"/>
      </w:pPr>
      <w:r>
        <w:t>Законодательного Собрания                                                                А.И. Ролик</w:t>
      </w:r>
    </w:p>
    <w:p w:rsidR="000B3FB2" w:rsidRDefault="000B3FB2"/>
    <w:p w:rsidR="00931FD6" w:rsidRDefault="00931FD6"/>
    <w:p w:rsidR="00931FD6" w:rsidRDefault="00AE5EE6">
      <w:r>
        <w:t xml:space="preserve">  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013" w:rsidRDefault="00246013">
      <w:r>
        <w:separator/>
      </w:r>
    </w:p>
  </w:endnote>
  <w:endnote w:type="continuationSeparator" w:id="0">
    <w:p w:rsidR="00246013" w:rsidRDefault="00246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013" w:rsidRDefault="00246013">
      <w:r>
        <w:separator/>
      </w:r>
    </w:p>
  </w:footnote>
  <w:footnote w:type="continuationSeparator" w:id="0">
    <w:p w:rsidR="00246013" w:rsidRDefault="002460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49FE"/>
    <w:rsid w:val="00057575"/>
    <w:rsid w:val="000B3FB2"/>
    <w:rsid w:val="000D628E"/>
    <w:rsid w:val="000E5228"/>
    <w:rsid w:val="00123119"/>
    <w:rsid w:val="00155F7F"/>
    <w:rsid w:val="0024601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49FE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CA49FE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CA49FE"/>
    <w:rPr>
      <w:sz w:val="28"/>
    </w:rPr>
  </w:style>
  <w:style w:type="paragraph" w:styleId="2">
    <w:name w:val="Body Text Indent 2"/>
    <w:basedOn w:val="a"/>
    <w:link w:val="20"/>
    <w:rsid w:val="00CA49F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CA49F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2017-12-19T05:48:00Z</cp:lastPrinted>
  <dcterms:created xsi:type="dcterms:W3CDTF">2017-12-19T05:47:00Z</dcterms:created>
  <dcterms:modified xsi:type="dcterms:W3CDTF">2017-12-19T05:49:00Z</dcterms:modified>
</cp:coreProperties>
</file>