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95" w:rsidRDefault="00B51495" w:rsidP="00B51495">
      <w:pPr>
        <w:pStyle w:val="a6"/>
        <w:rPr>
          <w:rFonts w:ascii="NTTimes/Cyrillic" w:hAnsi="NTTimes/Cyrillic"/>
        </w:rPr>
      </w:pPr>
      <w:r>
        <w:rPr>
          <w:rFonts w:ascii="NTTimes/Cyrillic" w:hAnsi="NTTimes/Cyrillic"/>
          <w:noProof/>
        </w:rPr>
        <w:drawing>
          <wp:inline distT="0" distB="0" distL="0" distR="0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495" w:rsidRPr="00761963" w:rsidRDefault="00B51495" w:rsidP="00B51495">
      <w:pPr>
        <w:pStyle w:val="a4"/>
        <w:rPr>
          <w:sz w:val="28"/>
          <w:szCs w:val="28"/>
        </w:rPr>
      </w:pPr>
      <w:r w:rsidRPr="00761963">
        <w:rPr>
          <w:sz w:val="28"/>
          <w:szCs w:val="28"/>
        </w:rPr>
        <w:t>ДУМА  ДАЛЬНЕРЕЧЕНСКОГО МУНИЦИПАЛЬНОГО  РАЙОНА</w:t>
      </w:r>
    </w:p>
    <w:p w:rsidR="00B51495" w:rsidRPr="00761963" w:rsidRDefault="00B51495" w:rsidP="00B51495">
      <w:pPr>
        <w:pStyle w:val="a4"/>
        <w:rPr>
          <w:b w:val="0"/>
          <w:sz w:val="28"/>
          <w:szCs w:val="28"/>
        </w:rPr>
      </w:pPr>
      <w:r w:rsidRPr="00761963">
        <w:rPr>
          <w:b w:val="0"/>
          <w:sz w:val="28"/>
          <w:szCs w:val="28"/>
        </w:rPr>
        <w:t xml:space="preserve"> </w:t>
      </w:r>
    </w:p>
    <w:p w:rsidR="00B51495" w:rsidRPr="00761963" w:rsidRDefault="00B51495" w:rsidP="00B51495">
      <w:pPr>
        <w:jc w:val="center"/>
        <w:rPr>
          <w:b/>
          <w:sz w:val="28"/>
          <w:szCs w:val="28"/>
        </w:rPr>
      </w:pPr>
      <w:r w:rsidRPr="00761963">
        <w:rPr>
          <w:b/>
          <w:sz w:val="28"/>
          <w:szCs w:val="28"/>
        </w:rPr>
        <w:t>РЕШЕНИЕ</w:t>
      </w:r>
    </w:p>
    <w:p w:rsidR="00B51495" w:rsidRPr="00CA5878" w:rsidRDefault="00B51495" w:rsidP="00B51495">
      <w:pPr>
        <w:jc w:val="center"/>
        <w:rPr>
          <w:sz w:val="10"/>
          <w:szCs w:val="10"/>
        </w:rPr>
      </w:pPr>
    </w:p>
    <w:p w:rsidR="00B51495" w:rsidRDefault="00B51495" w:rsidP="00B51495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27 апреля  2017 </w:t>
      </w:r>
      <w:r w:rsidRPr="00546A6E">
        <w:rPr>
          <w:b/>
          <w:sz w:val="20"/>
          <w:szCs w:val="20"/>
          <w:u w:val="single"/>
        </w:rPr>
        <w:t>год</w:t>
      </w:r>
      <w:r>
        <w:rPr>
          <w:b/>
          <w:sz w:val="20"/>
          <w:szCs w:val="20"/>
          <w:u w:val="single"/>
        </w:rPr>
        <w:t>а</w:t>
      </w:r>
      <w:r>
        <w:rPr>
          <w:sz w:val="20"/>
          <w:szCs w:val="20"/>
        </w:rPr>
        <w:t xml:space="preserve">                                            </w:t>
      </w:r>
      <w:r>
        <w:rPr>
          <w:b/>
          <w:sz w:val="20"/>
          <w:szCs w:val="20"/>
        </w:rPr>
        <w:t>г. Дальнереченск</w:t>
      </w:r>
      <w:r>
        <w:rPr>
          <w:sz w:val="20"/>
          <w:szCs w:val="20"/>
        </w:rPr>
        <w:t xml:space="preserve">                                                       </w:t>
      </w:r>
      <w:r>
        <w:rPr>
          <w:b/>
          <w:sz w:val="20"/>
          <w:szCs w:val="20"/>
          <w:u w:val="single"/>
        </w:rPr>
        <w:t>№  259</w:t>
      </w:r>
    </w:p>
    <w:p w:rsidR="00B51495" w:rsidRPr="00CA5878" w:rsidRDefault="00B51495" w:rsidP="00B51495">
      <w:pPr>
        <w:tabs>
          <w:tab w:val="left" w:pos="2700"/>
        </w:tabs>
        <w:jc w:val="both"/>
        <w:rPr>
          <w:sz w:val="10"/>
          <w:szCs w:val="10"/>
        </w:rPr>
      </w:pPr>
    </w:p>
    <w:p w:rsidR="00B51495" w:rsidRPr="005F7B3D" w:rsidRDefault="00B51495" w:rsidP="00B51495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   </w:t>
      </w:r>
    </w:p>
    <w:p w:rsidR="00B51495" w:rsidRPr="00261C3E" w:rsidRDefault="00B51495" w:rsidP="00B514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обращении с Законодательной инициативой в Законодательное Собрание Приморского края</w:t>
      </w:r>
    </w:p>
    <w:p w:rsidR="00B51495" w:rsidRDefault="00B51495" w:rsidP="00B51495">
      <w:pPr>
        <w:jc w:val="center"/>
      </w:pPr>
    </w:p>
    <w:p w:rsidR="00B51495" w:rsidRDefault="00B51495" w:rsidP="00B5149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 местного самоуправления в Российской Федерации»,  руководствуясь законом Приморского края от 03.07.2014 г. № 447-КЗ «О порядке разграничения  объектов  муниципальной собственности между  сельскими поселениями и муниципальными районами, в состав которых они входят»,  законом Приморского края от 05.05.2015 года № 623-КЗ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</w:t>
      </w:r>
      <w:proofErr w:type="gramEnd"/>
      <w:r>
        <w:rPr>
          <w:sz w:val="28"/>
          <w:szCs w:val="28"/>
        </w:rPr>
        <w:t xml:space="preserve"> района и </w:t>
      </w:r>
      <w:proofErr w:type="spellStart"/>
      <w:r>
        <w:rPr>
          <w:sz w:val="28"/>
          <w:szCs w:val="28"/>
        </w:rPr>
        <w:t>Дальнереченским</w:t>
      </w:r>
      <w:proofErr w:type="spellEnd"/>
      <w:r>
        <w:rPr>
          <w:sz w:val="28"/>
          <w:szCs w:val="28"/>
        </w:rPr>
        <w:t xml:space="preserve"> муниципальным районом», руководствуясь Уставом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 Дума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51495" w:rsidRDefault="00B51495" w:rsidP="00B51495">
      <w:pPr>
        <w:pStyle w:val="a4"/>
        <w:widowControl w:val="0"/>
        <w:spacing w:line="240" w:lineRule="auto"/>
        <w:ind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</w:p>
    <w:p w:rsidR="00B51495" w:rsidRDefault="00B51495" w:rsidP="00B5149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</w:t>
      </w:r>
    </w:p>
    <w:p w:rsidR="00B51495" w:rsidRPr="00CA5878" w:rsidRDefault="00B51495" w:rsidP="00B51495">
      <w:pPr>
        <w:jc w:val="both"/>
        <w:rPr>
          <w:b/>
          <w:sz w:val="10"/>
          <w:szCs w:val="10"/>
        </w:rPr>
      </w:pPr>
    </w:p>
    <w:p w:rsidR="00B51495" w:rsidRDefault="00B51495" w:rsidP="00B51495">
      <w:pPr>
        <w:pStyle w:val="a4"/>
        <w:widowControl w:val="0"/>
        <w:numPr>
          <w:ilvl w:val="0"/>
          <w:numId w:val="1"/>
        </w:numPr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 xml:space="preserve">Обратиться с законодательной инициативой в </w:t>
      </w:r>
      <w:proofErr w:type="gramStart"/>
      <w:r>
        <w:rPr>
          <w:b w:val="0"/>
          <w:sz w:val="28"/>
        </w:rPr>
        <w:t>Законодательное</w:t>
      </w:r>
      <w:proofErr w:type="gramEnd"/>
      <w:r>
        <w:rPr>
          <w:b w:val="0"/>
          <w:sz w:val="28"/>
        </w:rPr>
        <w:t xml:space="preserve"> </w:t>
      </w:r>
    </w:p>
    <w:p w:rsidR="00B51495" w:rsidRDefault="00B51495" w:rsidP="00B51495">
      <w:pPr>
        <w:pStyle w:val="a4"/>
        <w:widowControl w:val="0"/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 xml:space="preserve">Собрание Приморского края  о принятии закона Приморского края «О внесении  изменений в Закон Приморского края от 05.05.2015 г. № 623-КЗ  «О разграничении объектов муниципальной собственности между сельскими поселениями </w:t>
      </w:r>
      <w:proofErr w:type="spellStart"/>
      <w:r>
        <w:rPr>
          <w:b w:val="0"/>
          <w:sz w:val="28"/>
        </w:rPr>
        <w:t>Дальнереченского</w:t>
      </w:r>
      <w:proofErr w:type="spellEnd"/>
      <w:r>
        <w:rPr>
          <w:b w:val="0"/>
          <w:sz w:val="28"/>
        </w:rPr>
        <w:t xml:space="preserve"> муниципального района и </w:t>
      </w:r>
      <w:proofErr w:type="spellStart"/>
      <w:r>
        <w:rPr>
          <w:b w:val="0"/>
          <w:sz w:val="28"/>
        </w:rPr>
        <w:t>Дальнереченским</w:t>
      </w:r>
      <w:proofErr w:type="spellEnd"/>
      <w:r>
        <w:rPr>
          <w:b w:val="0"/>
          <w:sz w:val="28"/>
        </w:rPr>
        <w:t xml:space="preserve"> муниципальным районом».</w:t>
      </w:r>
    </w:p>
    <w:p w:rsidR="00B51495" w:rsidRDefault="00B51495" w:rsidP="00B51495">
      <w:pPr>
        <w:pStyle w:val="a4"/>
        <w:widowControl w:val="0"/>
        <w:tabs>
          <w:tab w:val="left" w:pos="1129"/>
        </w:tabs>
        <w:spacing w:line="240" w:lineRule="auto"/>
        <w:ind w:left="360"/>
        <w:jc w:val="both"/>
        <w:rPr>
          <w:b w:val="0"/>
          <w:sz w:val="28"/>
        </w:rPr>
      </w:pPr>
    </w:p>
    <w:p w:rsidR="00B51495" w:rsidRDefault="00B51495" w:rsidP="00B51495">
      <w:pPr>
        <w:pStyle w:val="a4"/>
        <w:widowControl w:val="0"/>
        <w:numPr>
          <w:ilvl w:val="0"/>
          <w:numId w:val="1"/>
        </w:numPr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 xml:space="preserve">Назначить представителем в Законодательном Собрании </w:t>
      </w:r>
      <w:proofErr w:type="gramStart"/>
      <w:r>
        <w:rPr>
          <w:b w:val="0"/>
          <w:sz w:val="28"/>
        </w:rPr>
        <w:t>Приморского</w:t>
      </w:r>
      <w:proofErr w:type="gramEnd"/>
      <w:r>
        <w:rPr>
          <w:b w:val="0"/>
          <w:sz w:val="28"/>
        </w:rPr>
        <w:t xml:space="preserve"> </w:t>
      </w:r>
    </w:p>
    <w:p w:rsidR="00B51495" w:rsidRDefault="00B51495" w:rsidP="00B51495">
      <w:pPr>
        <w:pStyle w:val="a4"/>
        <w:widowControl w:val="0"/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 xml:space="preserve">края от </w:t>
      </w:r>
      <w:proofErr w:type="spellStart"/>
      <w:r>
        <w:rPr>
          <w:b w:val="0"/>
          <w:sz w:val="28"/>
        </w:rPr>
        <w:t>Дальнереченского</w:t>
      </w:r>
      <w:proofErr w:type="spellEnd"/>
      <w:r>
        <w:rPr>
          <w:b w:val="0"/>
          <w:sz w:val="28"/>
        </w:rPr>
        <w:t xml:space="preserve"> муниципального района – главу </w:t>
      </w:r>
      <w:proofErr w:type="spellStart"/>
      <w:r>
        <w:rPr>
          <w:b w:val="0"/>
          <w:sz w:val="28"/>
        </w:rPr>
        <w:t>Дальнереченского</w:t>
      </w:r>
      <w:proofErr w:type="spellEnd"/>
      <w:r>
        <w:rPr>
          <w:b w:val="0"/>
          <w:sz w:val="28"/>
        </w:rPr>
        <w:t xml:space="preserve"> муниципального района, председателя Думы </w:t>
      </w:r>
      <w:proofErr w:type="spellStart"/>
      <w:r>
        <w:rPr>
          <w:b w:val="0"/>
          <w:sz w:val="28"/>
        </w:rPr>
        <w:t>Дальнереченского</w:t>
      </w:r>
      <w:proofErr w:type="spellEnd"/>
      <w:r>
        <w:rPr>
          <w:b w:val="0"/>
          <w:sz w:val="28"/>
        </w:rPr>
        <w:t xml:space="preserve"> муниципального района  Кузнецова Аркадия Ивановича.</w:t>
      </w:r>
    </w:p>
    <w:p w:rsidR="00B51495" w:rsidRDefault="00B51495" w:rsidP="00B51495">
      <w:pPr>
        <w:pStyle w:val="a4"/>
        <w:widowControl w:val="0"/>
        <w:tabs>
          <w:tab w:val="left" w:pos="1129"/>
        </w:tabs>
        <w:spacing w:line="240" w:lineRule="auto"/>
        <w:jc w:val="both"/>
        <w:rPr>
          <w:b w:val="0"/>
          <w:sz w:val="28"/>
        </w:rPr>
      </w:pPr>
    </w:p>
    <w:p w:rsidR="00B51495" w:rsidRDefault="00B51495" w:rsidP="00B51495">
      <w:pPr>
        <w:pStyle w:val="a4"/>
        <w:widowControl w:val="0"/>
        <w:numPr>
          <w:ilvl w:val="0"/>
          <w:numId w:val="1"/>
        </w:numPr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 xml:space="preserve">Направить настоящее решение и необходимые документы </w:t>
      </w:r>
      <w:proofErr w:type="gramStart"/>
      <w:r>
        <w:rPr>
          <w:b w:val="0"/>
          <w:sz w:val="28"/>
        </w:rPr>
        <w:t>в</w:t>
      </w:r>
      <w:proofErr w:type="gramEnd"/>
      <w:r>
        <w:rPr>
          <w:b w:val="0"/>
          <w:sz w:val="28"/>
        </w:rPr>
        <w:t xml:space="preserve"> </w:t>
      </w:r>
    </w:p>
    <w:p w:rsidR="00B51495" w:rsidRDefault="00B51495" w:rsidP="00B51495">
      <w:pPr>
        <w:pStyle w:val="a4"/>
        <w:widowControl w:val="0"/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>Законодательное Собрание Приморского края.</w:t>
      </w:r>
    </w:p>
    <w:p w:rsidR="00B51495" w:rsidRDefault="00B51495" w:rsidP="00B51495">
      <w:pPr>
        <w:pStyle w:val="a4"/>
        <w:widowControl w:val="0"/>
        <w:tabs>
          <w:tab w:val="left" w:pos="1129"/>
        </w:tabs>
        <w:spacing w:line="240" w:lineRule="auto"/>
        <w:jc w:val="both"/>
        <w:rPr>
          <w:b w:val="0"/>
          <w:sz w:val="28"/>
        </w:rPr>
      </w:pPr>
    </w:p>
    <w:p w:rsidR="00B51495" w:rsidRDefault="00B51495" w:rsidP="00B51495">
      <w:pPr>
        <w:pStyle w:val="a4"/>
        <w:widowControl w:val="0"/>
        <w:numPr>
          <w:ilvl w:val="0"/>
          <w:numId w:val="1"/>
        </w:numPr>
        <w:tabs>
          <w:tab w:val="left" w:pos="1129"/>
        </w:tabs>
        <w:spacing w:line="240" w:lineRule="auto"/>
        <w:jc w:val="both"/>
        <w:rPr>
          <w:b w:val="0"/>
          <w:sz w:val="28"/>
        </w:rPr>
      </w:pPr>
      <w:r>
        <w:rPr>
          <w:b w:val="0"/>
          <w:sz w:val="28"/>
        </w:rPr>
        <w:t>Настоящее решение вступает в силу со дня его принятия.</w:t>
      </w:r>
    </w:p>
    <w:p w:rsidR="00B51495" w:rsidRDefault="00B51495" w:rsidP="00B51495">
      <w:pPr>
        <w:jc w:val="both"/>
        <w:rPr>
          <w:sz w:val="28"/>
          <w:szCs w:val="28"/>
        </w:rPr>
      </w:pPr>
    </w:p>
    <w:p w:rsidR="00B51495" w:rsidRDefault="00B51495" w:rsidP="00B51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51495" w:rsidRDefault="00B51495" w:rsidP="00B51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</w:t>
      </w:r>
    </w:p>
    <w:p w:rsidR="0075257A" w:rsidRDefault="00B51495" w:rsidP="00B51495">
      <w:pPr>
        <w:jc w:val="both"/>
      </w:pPr>
      <w:r>
        <w:rPr>
          <w:sz w:val="28"/>
          <w:szCs w:val="28"/>
        </w:rPr>
        <w:t xml:space="preserve">муниципального района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 И. Кузнецов</w:t>
      </w:r>
      <w:bookmarkStart w:id="0" w:name="_GoBack"/>
      <w:bookmarkEnd w:id="0"/>
    </w:p>
    <w:sectPr w:rsidR="00752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372E"/>
    <w:multiLevelType w:val="hybridMultilevel"/>
    <w:tmpl w:val="73DC3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495"/>
    <w:rsid w:val="0075257A"/>
    <w:rsid w:val="00B5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51495"/>
    <w:rPr>
      <w:b/>
      <w:lang w:eastAsia="ru-RU"/>
    </w:rPr>
  </w:style>
  <w:style w:type="paragraph" w:styleId="a4">
    <w:name w:val="Body Text"/>
    <w:basedOn w:val="a"/>
    <w:link w:val="a3"/>
    <w:rsid w:val="00B51495"/>
    <w:pPr>
      <w:spacing w:line="280" w:lineRule="exact"/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B5149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link w:val="a6"/>
    <w:locked/>
    <w:rsid w:val="00B51495"/>
    <w:rPr>
      <w:b/>
      <w:sz w:val="26"/>
      <w:lang w:eastAsia="ru-RU"/>
    </w:rPr>
  </w:style>
  <w:style w:type="paragraph" w:styleId="a6">
    <w:name w:val="Title"/>
    <w:basedOn w:val="a"/>
    <w:link w:val="a5"/>
    <w:qFormat/>
    <w:rsid w:val="00B51495"/>
    <w:pPr>
      <w:jc w:val="center"/>
    </w:pPr>
    <w:rPr>
      <w:rFonts w:asciiTheme="minorHAnsi" w:eastAsiaTheme="minorHAnsi" w:hAnsiTheme="minorHAnsi" w:cstheme="minorBidi"/>
      <w:b/>
      <w:sz w:val="26"/>
      <w:szCs w:val="22"/>
    </w:rPr>
  </w:style>
  <w:style w:type="character" w:customStyle="1" w:styleId="10">
    <w:name w:val="Название Знак1"/>
    <w:basedOn w:val="a0"/>
    <w:uiPriority w:val="10"/>
    <w:rsid w:val="00B514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14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49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51495"/>
    <w:rPr>
      <w:b/>
      <w:lang w:eastAsia="ru-RU"/>
    </w:rPr>
  </w:style>
  <w:style w:type="paragraph" w:styleId="a4">
    <w:name w:val="Body Text"/>
    <w:basedOn w:val="a"/>
    <w:link w:val="a3"/>
    <w:rsid w:val="00B51495"/>
    <w:pPr>
      <w:spacing w:line="280" w:lineRule="exact"/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B5149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link w:val="a6"/>
    <w:locked/>
    <w:rsid w:val="00B51495"/>
    <w:rPr>
      <w:b/>
      <w:sz w:val="26"/>
      <w:lang w:eastAsia="ru-RU"/>
    </w:rPr>
  </w:style>
  <w:style w:type="paragraph" w:styleId="a6">
    <w:name w:val="Title"/>
    <w:basedOn w:val="a"/>
    <w:link w:val="a5"/>
    <w:qFormat/>
    <w:rsid w:val="00B51495"/>
    <w:pPr>
      <w:jc w:val="center"/>
    </w:pPr>
    <w:rPr>
      <w:rFonts w:asciiTheme="minorHAnsi" w:eastAsiaTheme="minorHAnsi" w:hAnsiTheme="minorHAnsi" w:cstheme="minorBidi"/>
      <w:b/>
      <w:sz w:val="26"/>
      <w:szCs w:val="22"/>
    </w:rPr>
  </w:style>
  <w:style w:type="character" w:customStyle="1" w:styleId="10">
    <w:name w:val="Название Знак1"/>
    <w:basedOn w:val="a0"/>
    <w:uiPriority w:val="10"/>
    <w:rsid w:val="00B514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14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495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2017-12-18T23:39:00Z</dcterms:created>
  <dcterms:modified xsi:type="dcterms:W3CDTF">2017-12-18T23:40:00Z</dcterms:modified>
</cp:coreProperties>
</file>