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51E" w:rsidRPr="00C40701" w:rsidRDefault="0030551E" w:rsidP="0030551E">
      <w:pPr>
        <w:pStyle w:val="a3"/>
        <w:rPr>
          <w:sz w:val="28"/>
          <w:szCs w:val="28"/>
        </w:rPr>
      </w:pPr>
      <w:bookmarkStart w:id="0" w:name="_GoBack"/>
      <w:bookmarkEnd w:id="0"/>
      <w:r w:rsidRPr="00C40701">
        <w:rPr>
          <w:sz w:val="28"/>
          <w:szCs w:val="28"/>
        </w:rPr>
        <w:t>ПОЯСНИТЕЛЬНАЯ ЗАПИСКА</w:t>
      </w:r>
    </w:p>
    <w:p w:rsidR="0030551E" w:rsidRDefault="0030551E" w:rsidP="0030551E"/>
    <w:p w:rsidR="0030551E" w:rsidRDefault="0030551E" w:rsidP="0030551E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8F1EB5" w:rsidRDefault="008F1EB5" w:rsidP="00866C22">
      <w:pPr>
        <w:jc w:val="center"/>
      </w:pPr>
      <w:r>
        <w:t>"</w:t>
      </w:r>
      <w:r w:rsidR="00866C22">
        <w:t>О примерной программ</w:t>
      </w:r>
      <w:r w:rsidR="005E030B">
        <w:t xml:space="preserve">е законодательной деятельности </w:t>
      </w:r>
    </w:p>
    <w:p w:rsidR="0030551E" w:rsidRDefault="00866C22" w:rsidP="00866C22">
      <w:pPr>
        <w:jc w:val="center"/>
      </w:pPr>
      <w:r>
        <w:t xml:space="preserve">Законодательного </w:t>
      </w:r>
      <w:r w:rsidR="0088492A">
        <w:t>С</w:t>
      </w:r>
      <w:r w:rsidR="0009272B">
        <w:t>обрания Приморского края на 201</w:t>
      </w:r>
      <w:r w:rsidR="000A1AAD">
        <w:t>8</w:t>
      </w:r>
      <w:r>
        <w:t xml:space="preserve"> год"</w:t>
      </w:r>
    </w:p>
    <w:p w:rsidR="00866C22" w:rsidRDefault="00866C22" w:rsidP="0030551E">
      <w:pPr>
        <w:jc w:val="both"/>
      </w:pPr>
    </w:p>
    <w:p w:rsidR="001B1A47" w:rsidRDefault="0053078F" w:rsidP="00C851A5">
      <w:pPr>
        <w:ind w:firstLine="708"/>
        <w:jc w:val="both"/>
      </w:pPr>
      <w:r>
        <w:t>П</w:t>
      </w:r>
      <w:r w:rsidR="00866C22">
        <w:t xml:space="preserve">роект постановления </w:t>
      </w:r>
      <w:r w:rsidR="008F1EB5">
        <w:t>"О примерной программе законодате</w:t>
      </w:r>
      <w:r w:rsidR="0088492A">
        <w:t xml:space="preserve">льной деятельности </w:t>
      </w:r>
      <w:r w:rsidR="008F1EB5">
        <w:t xml:space="preserve">Законодательного </w:t>
      </w:r>
      <w:r w:rsidR="0088492A">
        <w:t>С</w:t>
      </w:r>
      <w:r w:rsidR="0009272B">
        <w:t>обрания Приморского края на 201</w:t>
      </w:r>
      <w:r w:rsidR="0042086E">
        <w:t>8</w:t>
      </w:r>
      <w:r w:rsidR="008F1EB5">
        <w:t xml:space="preserve"> год" </w:t>
      </w:r>
      <w:r w:rsidR="00866C22">
        <w:t xml:space="preserve">подготовлен </w:t>
      </w:r>
      <w:r>
        <w:t xml:space="preserve">на основании </w:t>
      </w:r>
      <w:r w:rsidR="00C851A5">
        <w:t>предложений</w:t>
      </w:r>
      <w:r w:rsidR="00733DF3">
        <w:t xml:space="preserve"> </w:t>
      </w:r>
      <w:r w:rsidR="00C851A5">
        <w:t xml:space="preserve">комитетов Законодательного Собрания Приморского края, </w:t>
      </w:r>
      <w:r w:rsidR="00A17E94">
        <w:t xml:space="preserve">представительных органов муниципальных образований Приморского края, </w:t>
      </w:r>
      <w:r w:rsidR="007E70C6">
        <w:t>прокурора Приморского края</w:t>
      </w:r>
      <w:r w:rsidR="0042086E">
        <w:t>,</w:t>
      </w:r>
      <w:r w:rsidR="00A17E94">
        <w:t xml:space="preserve"> </w:t>
      </w:r>
      <w:r w:rsidR="000A1AAD">
        <w:t>председателя</w:t>
      </w:r>
      <w:r w:rsidR="00820F0C">
        <w:t xml:space="preserve"> Приморско</w:t>
      </w:r>
      <w:r w:rsidR="000A1AAD">
        <w:t>го</w:t>
      </w:r>
      <w:r w:rsidR="00820F0C">
        <w:t xml:space="preserve"> крае</w:t>
      </w:r>
      <w:r w:rsidR="000A1AAD">
        <w:t>вого суда</w:t>
      </w:r>
      <w:r w:rsidR="00F3601C">
        <w:t xml:space="preserve">, </w:t>
      </w:r>
      <w:r w:rsidR="00F3601C" w:rsidRPr="00F3601C">
        <w:t>председател</w:t>
      </w:r>
      <w:r w:rsidR="00F3601C">
        <w:t>я</w:t>
      </w:r>
      <w:r w:rsidR="00F3601C" w:rsidRPr="00F3601C">
        <w:t xml:space="preserve"> Арбитражного суда Приморского края</w:t>
      </w:r>
      <w:r w:rsidR="0042086E">
        <w:t xml:space="preserve"> и Уполномоченного по правам человека в Приморском крае</w:t>
      </w:r>
      <w:r w:rsidR="00C851A5">
        <w:t>.</w:t>
      </w:r>
    </w:p>
    <w:p w:rsidR="008320E3" w:rsidRDefault="008320E3" w:rsidP="00C851A5">
      <w:pPr>
        <w:ind w:firstLine="708"/>
        <w:jc w:val="both"/>
      </w:pPr>
      <w:r>
        <w:t>И</w:t>
      </w:r>
      <w:r w:rsidRPr="008320E3">
        <w:t>нформаци</w:t>
      </w:r>
      <w:r>
        <w:t>я</w:t>
      </w:r>
      <w:r w:rsidRPr="008320E3">
        <w:t xml:space="preserve"> о работе с нормативными правовыми актами </w:t>
      </w:r>
      <w:r w:rsidR="00643067">
        <w:t>в 2017 году по состоянию на 17 ноября 2017</w:t>
      </w:r>
      <w:r w:rsidR="00A6705B">
        <w:t xml:space="preserve"> года</w:t>
      </w:r>
      <w:r>
        <w:t xml:space="preserve"> прилагается.</w:t>
      </w:r>
    </w:p>
    <w:p w:rsidR="001337A4" w:rsidRDefault="001337A4" w:rsidP="001B1A47">
      <w:pPr>
        <w:ind w:firstLine="708"/>
      </w:pPr>
    </w:p>
    <w:p w:rsidR="0030551E" w:rsidRDefault="0030551E" w:rsidP="0030551E">
      <w:pPr>
        <w:jc w:val="both"/>
      </w:pPr>
    </w:p>
    <w:p w:rsidR="0030551E" w:rsidRDefault="0030551E" w:rsidP="0030551E">
      <w:pPr>
        <w:ind w:firstLine="708"/>
        <w:jc w:val="both"/>
      </w:pPr>
    </w:p>
    <w:p w:rsidR="00234573" w:rsidRDefault="00234573" w:rsidP="00866C22">
      <w:pPr>
        <w:jc w:val="both"/>
      </w:pPr>
      <w:r>
        <w:t xml:space="preserve">Депутат </w:t>
      </w:r>
    </w:p>
    <w:p w:rsidR="0030551E" w:rsidRDefault="00061943" w:rsidP="00866C22">
      <w:pPr>
        <w:jc w:val="both"/>
      </w:pPr>
      <w:r>
        <w:t>Зако</w:t>
      </w:r>
      <w:r w:rsidR="0008191A">
        <w:t>нодательного Собрания</w:t>
      </w:r>
      <w:r w:rsidR="0008191A">
        <w:tab/>
      </w:r>
      <w:r w:rsidR="0008191A">
        <w:tab/>
      </w:r>
      <w:r w:rsidR="0008191A">
        <w:tab/>
      </w:r>
      <w:r w:rsidR="0008191A">
        <w:tab/>
      </w:r>
      <w:r w:rsidR="0008191A">
        <w:tab/>
      </w:r>
      <w:r w:rsidR="0008191A">
        <w:tab/>
        <w:t xml:space="preserve">  </w:t>
      </w:r>
      <w:r w:rsidR="00640220">
        <w:t xml:space="preserve">   </w:t>
      </w:r>
      <w:r w:rsidR="0008191A">
        <w:t>С.А. Кузьменко</w:t>
      </w:r>
    </w:p>
    <w:p w:rsidR="00D04102" w:rsidRDefault="00D04102"/>
    <w:sectPr w:rsidR="00D04102" w:rsidSect="0030551E">
      <w:headerReference w:type="even" r:id="rId7"/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BCC" w:rsidRDefault="00340BCC">
      <w:r>
        <w:separator/>
      </w:r>
    </w:p>
  </w:endnote>
  <w:endnote w:type="continuationSeparator" w:id="0">
    <w:p w:rsidR="00340BCC" w:rsidRDefault="00340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BCC" w:rsidRDefault="00340BCC">
      <w:r>
        <w:separator/>
      </w:r>
    </w:p>
  </w:footnote>
  <w:footnote w:type="continuationSeparator" w:id="0">
    <w:p w:rsidR="00340BCC" w:rsidRDefault="00340B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5A4" w:rsidRDefault="00ED4079" w:rsidP="0030551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F35A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35A4" w:rsidRDefault="007F35A4" w:rsidP="0030551E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5A4" w:rsidRDefault="00ED4079" w:rsidP="0030551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F35A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F35A4">
      <w:rPr>
        <w:rStyle w:val="a5"/>
        <w:noProof/>
      </w:rPr>
      <w:t>2</w:t>
    </w:r>
    <w:r>
      <w:rPr>
        <w:rStyle w:val="a5"/>
      </w:rPr>
      <w:fldChar w:fldCharType="end"/>
    </w:r>
  </w:p>
  <w:p w:rsidR="007F35A4" w:rsidRDefault="007F35A4" w:rsidP="0030551E">
    <w:pPr>
      <w:pStyle w:val="a4"/>
      <w:spacing w:line="360" w:lineRule="auto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51E"/>
    <w:rsid w:val="00061943"/>
    <w:rsid w:val="00072F15"/>
    <w:rsid w:val="0008191A"/>
    <w:rsid w:val="00081D31"/>
    <w:rsid w:val="000872F7"/>
    <w:rsid w:val="0009272B"/>
    <w:rsid w:val="000A1AAD"/>
    <w:rsid w:val="000E3B6C"/>
    <w:rsid w:val="001022DA"/>
    <w:rsid w:val="00105ED3"/>
    <w:rsid w:val="00114EFA"/>
    <w:rsid w:val="001337A4"/>
    <w:rsid w:val="00170F89"/>
    <w:rsid w:val="00190726"/>
    <w:rsid w:val="00197026"/>
    <w:rsid w:val="001A70D1"/>
    <w:rsid w:val="001B0D7F"/>
    <w:rsid w:val="001B1A47"/>
    <w:rsid w:val="001D518B"/>
    <w:rsid w:val="00234573"/>
    <w:rsid w:val="00260626"/>
    <w:rsid w:val="002740FC"/>
    <w:rsid w:val="002C4D34"/>
    <w:rsid w:val="002C5F14"/>
    <w:rsid w:val="002D7F77"/>
    <w:rsid w:val="002E7205"/>
    <w:rsid w:val="0030551E"/>
    <w:rsid w:val="00333FD6"/>
    <w:rsid w:val="00337054"/>
    <w:rsid w:val="00340BCC"/>
    <w:rsid w:val="00393826"/>
    <w:rsid w:val="003A2BFB"/>
    <w:rsid w:val="003D1640"/>
    <w:rsid w:val="003D72DE"/>
    <w:rsid w:val="003E51E3"/>
    <w:rsid w:val="003F18E8"/>
    <w:rsid w:val="0042086E"/>
    <w:rsid w:val="00430299"/>
    <w:rsid w:val="00453F7E"/>
    <w:rsid w:val="00490F8D"/>
    <w:rsid w:val="00497054"/>
    <w:rsid w:val="004A0AE3"/>
    <w:rsid w:val="004A4969"/>
    <w:rsid w:val="00515F6A"/>
    <w:rsid w:val="005201CD"/>
    <w:rsid w:val="0053078F"/>
    <w:rsid w:val="005513FC"/>
    <w:rsid w:val="00570C7D"/>
    <w:rsid w:val="005752D7"/>
    <w:rsid w:val="00596C86"/>
    <w:rsid w:val="005B0B75"/>
    <w:rsid w:val="005E030B"/>
    <w:rsid w:val="005E4500"/>
    <w:rsid w:val="0063078A"/>
    <w:rsid w:val="00640220"/>
    <w:rsid w:val="00643067"/>
    <w:rsid w:val="00647B5F"/>
    <w:rsid w:val="006B046A"/>
    <w:rsid w:val="0071750A"/>
    <w:rsid w:val="00733DF3"/>
    <w:rsid w:val="00775741"/>
    <w:rsid w:val="007A55AB"/>
    <w:rsid w:val="007E70C6"/>
    <w:rsid w:val="007F35A4"/>
    <w:rsid w:val="008064BB"/>
    <w:rsid w:val="00820F0C"/>
    <w:rsid w:val="008320E3"/>
    <w:rsid w:val="008338AF"/>
    <w:rsid w:val="00841137"/>
    <w:rsid w:val="00850E78"/>
    <w:rsid w:val="0085223B"/>
    <w:rsid w:val="00862EC6"/>
    <w:rsid w:val="00866C22"/>
    <w:rsid w:val="0087175B"/>
    <w:rsid w:val="0088492A"/>
    <w:rsid w:val="00886E98"/>
    <w:rsid w:val="008B2FDF"/>
    <w:rsid w:val="008E0FE9"/>
    <w:rsid w:val="008F1EB5"/>
    <w:rsid w:val="00914276"/>
    <w:rsid w:val="009B6FBF"/>
    <w:rsid w:val="009C0CD4"/>
    <w:rsid w:val="009F5F2B"/>
    <w:rsid w:val="00A14180"/>
    <w:rsid w:val="00A17E94"/>
    <w:rsid w:val="00A23AD8"/>
    <w:rsid w:val="00A33880"/>
    <w:rsid w:val="00A34231"/>
    <w:rsid w:val="00A45BF9"/>
    <w:rsid w:val="00A6705B"/>
    <w:rsid w:val="00A875D2"/>
    <w:rsid w:val="00AB630E"/>
    <w:rsid w:val="00AF61EB"/>
    <w:rsid w:val="00AF7DD1"/>
    <w:rsid w:val="00B2429E"/>
    <w:rsid w:val="00B46636"/>
    <w:rsid w:val="00B94EA4"/>
    <w:rsid w:val="00BC114A"/>
    <w:rsid w:val="00BC4020"/>
    <w:rsid w:val="00BD12FA"/>
    <w:rsid w:val="00BD5B70"/>
    <w:rsid w:val="00BE5329"/>
    <w:rsid w:val="00BF62D2"/>
    <w:rsid w:val="00BF648C"/>
    <w:rsid w:val="00C46226"/>
    <w:rsid w:val="00C57D3C"/>
    <w:rsid w:val="00C851A5"/>
    <w:rsid w:val="00C930FB"/>
    <w:rsid w:val="00CA3CB2"/>
    <w:rsid w:val="00CF37F3"/>
    <w:rsid w:val="00D01AA5"/>
    <w:rsid w:val="00D04102"/>
    <w:rsid w:val="00D50D43"/>
    <w:rsid w:val="00D72127"/>
    <w:rsid w:val="00D8532C"/>
    <w:rsid w:val="00D93C48"/>
    <w:rsid w:val="00DA3B8A"/>
    <w:rsid w:val="00DA43D8"/>
    <w:rsid w:val="00DB1D99"/>
    <w:rsid w:val="00DB2448"/>
    <w:rsid w:val="00DD6F9C"/>
    <w:rsid w:val="00E10DB4"/>
    <w:rsid w:val="00E66C84"/>
    <w:rsid w:val="00EA74EB"/>
    <w:rsid w:val="00EB421D"/>
    <w:rsid w:val="00ED4079"/>
    <w:rsid w:val="00EE72AB"/>
    <w:rsid w:val="00EF09B4"/>
    <w:rsid w:val="00F3601C"/>
    <w:rsid w:val="00F6054A"/>
    <w:rsid w:val="00F72BAD"/>
    <w:rsid w:val="00F838BC"/>
    <w:rsid w:val="00F902F9"/>
    <w:rsid w:val="00F9334A"/>
    <w:rsid w:val="00F9707A"/>
    <w:rsid w:val="00FE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551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0551E"/>
    <w:pPr>
      <w:jc w:val="center"/>
    </w:pPr>
    <w:rPr>
      <w:b/>
      <w:bCs/>
      <w:sz w:val="32"/>
      <w:szCs w:val="24"/>
    </w:rPr>
  </w:style>
  <w:style w:type="paragraph" w:styleId="a4">
    <w:name w:val="header"/>
    <w:basedOn w:val="a"/>
    <w:rsid w:val="0030551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551E"/>
  </w:style>
  <w:style w:type="paragraph" w:styleId="a6">
    <w:name w:val="Balloon Text"/>
    <w:basedOn w:val="a"/>
    <w:semiHidden/>
    <w:rsid w:val="003055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551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0551E"/>
    <w:pPr>
      <w:jc w:val="center"/>
    </w:pPr>
    <w:rPr>
      <w:b/>
      <w:bCs/>
      <w:sz w:val="32"/>
      <w:szCs w:val="24"/>
    </w:rPr>
  </w:style>
  <w:style w:type="paragraph" w:styleId="a4">
    <w:name w:val="header"/>
    <w:basedOn w:val="a"/>
    <w:rsid w:val="0030551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551E"/>
  </w:style>
  <w:style w:type="paragraph" w:styleId="a6">
    <w:name w:val="Balloon Text"/>
    <w:basedOn w:val="a"/>
    <w:semiHidden/>
    <w:rsid w:val="003055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org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Пикулина</dc:creator>
  <cp:lastModifiedBy>Аввакумова Галина Федоровна</cp:lastModifiedBy>
  <cp:revision>2</cp:revision>
  <cp:lastPrinted>2017-11-28T03:56:00Z</cp:lastPrinted>
  <dcterms:created xsi:type="dcterms:W3CDTF">2017-11-30T00:43:00Z</dcterms:created>
  <dcterms:modified xsi:type="dcterms:W3CDTF">2017-11-30T00:43:00Z</dcterms:modified>
</cp:coreProperties>
</file>