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2C14" w:rsidRDefault="00544D68" w:rsidP="00102C14">
      <w:pPr>
        <w:spacing w:line="360" w:lineRule="auto"/>
        <w:ind w:left="567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5pt;margin-top:0;width:45.75pt;height:53.25pt;z-index:251659264" fillcolor="window">
            <v:imagedata r:id="rId7" o:title=""/>
            <w10:wrap type="square" side="right"/>
          </v:shape>
          <o:OLEObject Type="Embed" ProgID="Word.Picture.8" ShapeID="_x0000_s1026" DrawAspect="Content" ObjectID="_1574573641" r:id="rId8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560"/>
        <w:gridCol w:w="2375"/>
        <w:gridCol w:w="709"/>
        <w:gridCol w:w="850"/>
      </w:tblGrid>
      <w:tr w:rsidR="00102C14" w:rsidTr="00102C14">
        <w:trPr>
          <w:gridBefore w:val="1"/>
          <w:wBefore w:w="1702" w:type="dxa"/>
          <w:cantSplit/>
          <w:trHeight w:val="1141"/>
        </w:trPr>
        <w:tc>
          <w:tcPr>
            <w:tcW w:w="6769" w:type="dxa"/>
            <w:gridSpan w:val="5"/>
          </w:tcPr>
          <w:p w:rsidR="00102C14" w:rsidRDefault="00102C14" w:rsidP="00F329F4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102C14" w:rsidRDefault="00102C14" w:rsidP="00F329F4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102C14" w:rsidRDefault="00102C14" w:rsidP="00F329F4">
            <w:pPr>
              <w:pStyle w:val="8"/>
              <w:widowControl w:val="0"/>
              <w:spacing w:line="360" w:lineRule="auto"/>
            </w:pPr>
            <w:r>
              <w:t>Комитет по региональной политике и законности</w:t>
            </w:r>
          </w:p>
          <w:p w:rsidR="00102C14" w:rsidRDefault="00102C14" w:rsidP="00F329F4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102C14" w:rsidRPr="0073625B" w:rsidTr="00102C14">
        <w:trPr>
          <w:cantSplit/>
        </w:trPr>
        <w:tc>
          <w:tcPr>
            <w:tcW w:w="2977" w:type="dxa"/>
            <w:gridSpan w:val="2"/>
          </w:tcPr>
          <w:p w:rsidR="00102C14" w:rsidRPr="0073625B" w:rsidRDefault="00544D68" w:rsidP="00102C14">
            <w:pPr>
              <w:spacing w:after="120"/>
              <w:ind w:firstLine="34"/>
              <w:rPr>
                <w:szCs w:val="28"/>
              </w:rPr>
            </w:pPr>
            <w:r>
              <w:rPr>
                <w:szCs w:val="28"/>
              </w:rPr>
              <w:t>14.12.2017</w:t>
            </w:r>
          </w:p>
        </w:tc>
        <w:tc>
          <w:tcPr>
            <w:tcW w:w="3935" w:type="dxa"/>
            <w:gridSpan w:val="2"/>
          </w:tcPr>
          <w:p w:rsidR="00102C14" w:rsidRPr="0073625B" w:rsidRDefault="00102C14" w:rsidP="00F329F4">
            <w:pPr>
              <w:ind w:left="1311"/>
              <w:jc w:val="center"/>
              <w:rPr>
                <w:szCs w:val="28"/>
                <w:lang w:val="en-US"/>
              </w:rPr>
            </w:pPr>
          </w:p>
        </w:tc>
        <w:tc>
          <w:tcPr>
            <w:tcW w:w="709" w:type="dxa"/>
          </w:tcPr>
          <w:p w:rsidR="00102C14" w:rsidRPr="0073625B" w:rsidRDefault="00102C14" w:rsidP="00F329F4">
            <w:pPr>
              <w:jc w:val="right"/>
              <w:rPr>
                <w:szCs w:val="28"/>
              </w:rPr>
            </w:pPr>
            <w:r w:rsidRPr="0073625B">
              <w:rPr>
                <w:szCs w:val="28"/>
              </w:rPr>
              <w:t xml:space="preserve"> №</w:t>
            </w:r>
          </w:p>
        </w:tc>
        <w:tc>
          <w:tcPr>
            <w:tcW w:w="850" w:type="dxa"/>
          </w:tcPr>
          <w:p w:rsidR="00102C14" w:rsidRPr="0073625B" w:rsidRDefault="00102C14" w:rsidP="00497A8A">
            <w:pPr>
              <w:ind w:hanging="107"/>
              <w:rPr>
                <w:szCs w:val="28"/>
              </w:rPr>
            </w:pPr>
            <w:r w:rsidRPr="0073625B">
              <w:rPr>
                <w:szCs w:val="28"/>
              </w:rPr>
              <w:t xml:space="preserve"> </w:t>
            </w:r>
            <w:r w:rsidR="00544D68">
              <w:rPr>
                <w:szCs w:val="28"/>
              </w:rPr>
              <w:t>222</w:t>
            </w:r>
            <w:bookmarkStart w:id="0" w:name="_GoBack"/>
            <w:bookmarkEnd w:id="0"/>
          </w:p>
        </w:tc>
      </w:tr>
      <w:tr w:rsidR="00102C14" w:rsidTr="00102C14">
        <w:trPr>
          <w:cantSplit/>
        </w:trPr>
        <w:tc>
          <w:tcPr>
            <w:tcW w:w="8471" w:type="dxa"/>
            <w:gridSpan w:val="6"/>
          </w:tcPr>
          <w:p w:rsidR="00102C14" w:rsidRDefault="00102C14" w:rsidP="00F329F4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  <w:p w:rsidR="00102C14" w:rsidRDefault="00102C14" w:rsidP="00F329F4">
            <w:pPr>
              <w:ind w:left="1595"/>
              <w:jc w:val="center"/>
              <w:rPr>
                <w:sz w:val="22"/>
              </w:rPr>
            </w:pPr>
          </w:p>
        </w:tc>
      </w:tr>
      <w:tr w:rsidR="00102C14" w:rsidTr="00102C14">
        <w:trPr>
          <w:gridAfter w:val="3"/>
          <w:wAfter w:w="3934" w:type="dxa"/>
        </w:trPr>
        <w:tc>
          <w:tcPr>
            <w:tcW w:w="4537" w:type="dxa"/>
            <w:gridSpan w:val="3"/>
          </w:tcPr>
          <w:p w:rsidR="00F66610" w:rsidRPr="00F66610" w:rsidRDefault="00F66610" w:rsidP="00F66610">
            <w:pPr>
              <w:widowControl w:val="0"/>
              <w:jc w:val="both"/>
              <w:rPr>
                <w:szCs w:val="28"/>
              </w:rPr>
            </w:pPr>
            <w:r w:rsidRPr="00F66610">
              <w:rPr>
                <w:szCs w:val="28"/>
              </w:rPr>
              <w:t>О постановлении Президиума совета судей Российской Федерации</w:t>
            </w:r>
            <w:r>
              <w:rPr>
                <w:szCs w:val="28"/>
              </w:rPr>
              <w:t xml:space="preserve"> </w:t>
            </w:r>
            <w:r w:rsidRPr="00F66610">
              <w:rPr>
                <w:szCs w:val="28"/>
              </w:rPr>
              <w:t xml:space="preserve">"О выполнении пункта 6.2 Плана мероприятий по выполнению постановления </w:t>
            </w:r>
            <w:r w:rsidRPr="00F66610">
              <w:rPr>
                <w:szCs w:val="28"/>
                <w:lang w:val="en-US"/>
              </w:rPr>
              <w:t>IX</w:t>
            </w:r>
            <w:r w:rsidRPr="00F66610">
              <w:rPr>
                <w:szCs w:val="28"/>
              </w:rPr>
              <w:t xml:space="preserve"> Всероссийского съезда судей от 8 декабря 2016 года "Об основных итогах функционирования судебной системы Российской Федерации и приоритетных направлениях развития на современном этапе"</w:t>
            </w:r>
          </w:p>
          <w:p w:rsidR="00102C14" w:rsidRPr="00F66610" w:rsidRDefault="00102C14" w:rsidP="00F66610">
            <w:pPr>
              <w:jc w:val="both"/>
              <w:rPr>
                <w:szCs w:val="28"/>
              </w:rPr>
            </w:pPr>
          </w:p>
        </w:tc>
      </w:tr>
    </w:tbl>
    <w:p w:rsidR="00102C14" w:rsidRDefault="00102C14" w:rsidP="00102C14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</w:p>
    <w:p w:rsidR="00A95763" w:rsidRDefault="00A95763" w:rsidP="00A95763">
      <w:pPr>
        <w:widowControl w:val="0"/>
        <w:ind w:firstLine="709"/>
        <w:jc w:val="both"/>
        <w:rPr>
          <w:szCs w:val="28"/>
        </w:rPr>
      </w:pPr>
      <w:r>
        <w:t>Заслушав информацию Приморского краевого суда о</w:t>
      </w:r>
      <w:r w:rsidRPr="00F66610">
        <w:rPr>
          <w:szCs w:val="28"/>
        </w:rPr>
        <w:t xml:space="preserve"> постановлении Президиума совета судей Российской Федерации</w:t>
      </w:r>
      <w:r>
        <w:rPr>
          <w:szCs w:val="28"/>
        </w:rPr>
        <w:t xml:space="preserve"> </w:t>
      </w:r>
      <w:r w:rsidRPr="00F66610">
        <w:rPr>
          <w:szCs w:val="28"/>
        </w:rPr>
        <w:t xml:space="preserve">"О выполнении пункта 6.2 Плана мероприятий по выполнению постановления </w:t>
      </w:r>
      <w:r w:rsidRPr="00F66610">
        <w:rPr>
          <w:szCs w:val="28"/>
          <w:lang w:val="en-US"/>
        </w:rPr>
        <w:t>IX</w:t>
      </w:r>
      <w:r w:rsidRPr="00F66610">
        <w:rPr>
          <w:szCs w:val="28"/>
        </w:rPr>
        <w:t xml:space="preserve"> Всероссийского съезда судей от 8 декабря 2016 года "Об основных итогах функционирования судебной системы Российской Федерации и приоритетных направлениях развития на современном этапе"</w:t>
      </w:r>
      <w:r>
        <w:rPr>
          <w:szCs w:val="28"/>
        </w:rPr>
        <w:t>;</w:t>
      </w:r>
    </w:p>
    <w:p w:rsidR="000B0E56" w:rsidRDefault="000B0E56" w:rsidP="00A95763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отмечая необходимость обеспечения единства системы судов общей юрисдикции, укрепления гарантий независимости и самостоятельности мировых судей, совершенствования системы мировой юстиции;</w:t>
      </w:r>
    </w:p>
    <w:p w:rsidR="00C92B14" w:rsidRPr="00C92B14" w:rsidRDefault="00A95763" w:rsidP="00C92B14">
      <w:pPr>
        <w:widowControl w:val="0"/>
        <w:ind w:firstLine="709"/>
        <w:jc w:val="both"/>
        <w:rPr>
          <w:szCs w:val="28"/>
        </w:rPr>
      </w:pPr>
      <w:r w:rsidRPr="00C92B14">
        <w:rPr>
          <w:szCs w:val="28"/>
        </w:rPr>
        <w:t>учитывая</w:t>
      </w:r>
      <w:r w:rsidR="000B0E56" w:rsidRPr="00C92B14">
        <w:rPr>
          <w:szCs w:val="28"/>
        </w:rPr>
        <w:t>,</w:t>
      </w:r>
      <w:r w:rsidR="00A2554D" w:rsidRPr="00C92B14">
        <w:rPr>
          <w:szCs w:val="28"/>
        </w:rPr>
        <w:t xml:space="preserve"> </w:t>
      </w:r>
      <w:r w:rsidR="00C92B14" w:rsidRPr="00C92B14">
        <w:rPr>
          <w:szCs w:val="28"/>
        </w:rPr>
        <w:t>что:</w:t>
      </w:r>
    </w:p>
    <w:p w:rsidR="00C92B14" w:rsidRDefault="00C92B14" w:rsidP="00C92B14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Приморский край является субъектом РФ, в бюджете которого доля межбюджетных трансфертов из федерального бюджета по отношению к объему собственных доходов составляет более 20%;</w:t>
      </w:r>
    </w:p>
    <w:p w:rsidR="00ED2093" w:rsidRDefault="00A2554D" w:rsidP="00C92B14">
      <w:pPr>
        <w:widowControl w:val="0"/>
        <w:ind w:firstLine="709"/>
        <w:jc w:val="both"/>
        <w:rPr>
          <w:szCs w:val="28"/>
        </w:rPr>
      </w:pPr>
      <w:r w:rsidRPr="00794523">
        <w:rPr>
          <w:szCs w:val="28"/>
        </w:rPr>
        <w:t xml:space="preserve">на материально-техническое и финансовое обеспечение деятельности мировых судей в Приморском крае из краевого бюджета выделяется ежегодно </w:t>
      </w:r>
      <w:r w:rsidR="00ED2093">
        <w:rPr>
          <w:szCs w:val="28"/>
        </w:rPr>
        <w:t>порядка</w:t>
      </w:r>
      <w:r w:rsidRPr="00794523">
        <w:rPr>
          <w:szCs w:val="28"/>
        </w:rPr>
        <w:t xml:space="preserve"> 3</w:t>
      </w:r>
      <w:r w:rsidR="00794523" w:rsidRPr="00794523">
        <w:rPr>
          <w:szCs w:val="28"/>
        </w:rPr>
        <w:t>5</w:t>
      </w:r>
      <w:r w:rsidRPr="00794523">
        <w:rPr>
          <w:szCs w:val="28"/>
        </w:rPr>
        <w:t xml:space="preserve">0 </w:t>
      </w:r>
      <w:proofErr w:type="gramStart"/>
      <w:r w:rsidRPr="00794523">
        <w:rPr>
          <w:szCs w:val="28"/>
        </w:rPr>
        <w:t>млн</w:t>
      </w:r>
      <w:proofErr w:type="gramEnd"/>
      <w:r w:rsidRPr="00794523">
        <w:rPr>
          <w:szCs w:val="28"/>
        </w:rPr>
        <w:t xml:space="preserve"> руб</w:t>
      </w:r>
      <w:r w:rsidR="00C92B14" w:rsidRPr="00794523">
        <w:rPr>
          <w:szCs w:val="28"/>
        </w:rPr>
        <w:t>.</w:t>
      </w:r>
      <w:r w:rsidR="00ED2093">
        <w:rPr>
          <w:szCs w:val="28"/>
        </w:rPr>
        <w:t xml:space="preserve"> (2016 год – 351 млн руб., 2017 год – 340 млн руб., 2018 год – 370 млн руб.);</w:t>
      </w:r>
    </w:p>
    <w:p w:rsidR="00102C14" w:rsidRPr="00794523" w:rsidRDefault="00ED2093" w:rsidP="00C92B14">
      <w:pPr>
        <w:widowControl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правовую</w:t>
      </w:r>
      <w:proofErr w:type="gramEnd"/>
      <w:r>
        <w:rPr>
          <w:szCs w:val="28"/>
        </w:rPr>
        <w:t xml:space="preserve"> </w:t>
      </w:r>
      <w:proofErr w:type="spellStart"/>
      <w:r>
        <w:rPr>
          <w:szCs w:val="28"/>
        </w:rPr>
        <w:t>неурегулированность</w:t>
      </w:r>
      <w:proofErr w:type="spellEnd"/>
      <w:r>
        <w:rPr>
          <w:szCs w:val="28"/>
        </w:rPr>
        <w:t xml:space="preserve"> некоторых вопросов по обеспечению деятельности мировых судей</w:t>
      </w:r>
      <w:r w:rsidR="00102C14" w:rsidRPr="00794523">
        <w:rPr>
          <w:szCs w:val="28"/>
        </w:rPr>
        <w:t>,</w:t>
      </w:r>
      <w:r w:rsidR="0065020B" w:rsidRPr="00794523">
        <w:rPr>
          <w:szCs w:val="28"/>
        </w:rPr>
        <w:t xml:space="preserve"> комитет</w:t>
      </w:r>
    </w:p>
    <w:p w:rsidR="00102C14" w:rsidRDefault="00102C14" w:rsidP="00102C14">
      <w:pPr>
        <w:jc w:val="both"/>
        <w:rPr>
          <w:szCs w:val="28"/>
        </w:rPr>
      </w:pPr>
    </w:p>
    <w:p w:rsidR="00ED2093" w:rsidRDefault="00ED2093" w:rsidP="00102C14">
      <w:pPr>
        <w:jc w:val="both"/>
        <w:rPr>
          <w:szCs w:val="28"/>
        </w:rPr>
      </w:pPr>
    </w:p>
    <w:p w:rsidR="00ED2093" w:rsidRPr="00794523" w:rsidRDefault="00ED2093" w:rsidP="00102C14">
      <w:pPr>
        <w:jc w:val="both"/>
        <w:rPr>
          <w:szCs w:val="28"/>
        </w:rPr>
      </w:pPr>
    </w:p>
    <w:p w:rsidR="00102C14" w:rsidRPr="00B604ED" w:rsidRDefault="00102C14" w:rsidP="00102C14">
      <w:pPr>
        <w:jc w:val="both"/>
        <w:rPr>
          <w:szCs w:val="28"/>
        </w:rPr>
      </w:pPr>
      <w:r w:rsidRPr="00B604ED">
        <w:rPr>
          <w:szCs w:val="28"/>
        </w:rPr>
        <w:lastRenderedPageBreak/>
        <w:t>РЕШИЛ:</w:t>
      </w:r>
    </w:p>
    <w:p w:rsidR="00102C14" w:rsidRDefault="00102C14" w:rsidP="00102C14">
      <w:pPr>
        <w:jc w:val="both"/>
      </w:pPr>
    </w:p>
    <w:p w:rsidR="00102C14" w:rsidRDefault="00102C14" w:rsidP="00102C14">
      <w:pPr>
        <w:ind w:firstLine="709"/>
        <w:jc w:val="both"/>
        <w:rPr>
          <w:szCs w:val="28"/>
        </w:rPr>
      </w:pPr>
      <w:r>
        <w:t xml:space="preserve">1.Поддержать </w:t>
      </w:r>
      <w:r w:rsidR="00370FEA">
        <w:t xml:space="preserve">инициативу </w:t>
      </w:r>
      <w:r w:rsidR="00A2554D">
        <w:t xml:space="preserve">Президиума совета судей Российской Федерации </w:t>
      </w:r>
      <w:r w:rsidR="000B0E56">
        <w:t>об отнесении должностей мировых судей к государственным должностям Российской Федерации, включению должности мирового судьи в Сводный перечень государственных должностей Российской Федерации</w:t>
      </w:r>
      <w:r w:rsidR="00370FEA">
        <w:t>.</w:t>
      </w:r>
    </w:p>
    <w:p w:rsidR="00102C14" w:rsidRDefault="00102C14" w:rsidP="00102C14">
      <w:pPr>
        <w:jc w:val="both"/>
        <w:rPr>
          <w:szCs w:val="28"/>
        </w:rPr>
      </w:pPr>
    </w:p>
    <w:p w:rsidR="00102C14" w:rsidRPr="00102C14" w:rsidRDefault="00102C14" w:rsidP="00A2554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102C14">
        <w:rPr>
          <w:szCs w:val="28"/>
        </w:rPr>
        <w:t>2.</w:t>
      </w:r>
      <w:r w:rsidR="00A2554D">
        <w:rPr>
          <w:szCs w:val="28"/>
        </w:rPr>
        <w:t>Направить настоящее решение в Приморский краевой суд.</w:t>
      </w:r>
    </w:p>
    <w:p w:rsidR="00102C14" w:rsidRDefault="00102C14" w:rsidP="00102C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102C14" w:rsidRDefault="00102C14" w:rsidP="00102C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102C14" w:rsidRPr="00EF64AB" w:rsidRDefault="00102C14" w:rsidP="00102C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102C14" w:rsidRDefault="00102C14" w:rsidP="00102C14">
      <w:pPr>
        <w:jc w:val="both"/>
        <w:rPr>
          <w:color w:val="000000"/>
        </w:rPr>
      </w:pPr>
      <w:r>
        <w:rPr>
          <w:color w:val="000000"/>
        </w:rPr>
        <w:t>Председатель  комитета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Д.А. Текиев</w:t>
      </w:r>
    </w:p>
    <w:sectPr w:rsidR="00102C14" w:rsidSect="00FB5377">
      <w:headerReference w:type="even" r:id="rId9"/>
      <w:headerReference w:type="default" r:id="rId10"/>
      <w:headerReference w:type="firs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34BC" w:rsidRDefault="002534BC" w:rsidP="00102C14">
      <w:r>
        <w:separator/>
      </w:r>
    </w:p>
  </w:endnote>
  <w:endnote w:type="continuationSeparator" w:id="0">
    <w:p w:rsidR="002534BC" w:rsidRDefault="002534BC" w:rsidP="00102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34BC" w:rsidRDefault="002534BC" w:rsidP="00102C14">
      <w:r>
        <w:separator/>
      </w:r>
    </w:p>
  </w:footnote>
  <w:footnote w:type="continuationSeparator" w:id="0">
    <w:p w:rsidR="002534BC" w:rsidRDefault="002534BC" w:rsidP="00102C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717E" w:rsidRDefault="00DC20E3" w:rsidP="00930FA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5717E" w:rsidRDefault="00544D68" w:rsidP="00FB5377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717E" w:rsidRDefault="00DC20E3" w:rsidP="00930FA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44D68">
      <w:rPr>
        <w:rStyle w:val="a5"/>
        <w:noProof/>
      </w:rPr>
      <w:t>2</w:t>
    </w:r>
    <w:r>
      <w:rPr>
        <w:rStyle w:val="a5"/>
      </w:rPr>
      <w:fldChar w:fldCharType="end"/>
    </w:r>
  </w:p>
  <w:p w:rsidR="00A5717E" w:rsidRDefault="00544D68" w:rsidP="00FB5377">
    <w:pPr>
      <w:pStyle w:val="a3"/>
      <w:spacing w:line="360" w:lineRule="auto"/>
      <w:ind w:right="35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4A77" w:rsidRDefault="00DC20E3" w:rsidP="00497A8A">
    <w:pPr>
      <w:pStyle w:val="a3"/>
      <w:tabs>
        <w:tab w:val="clear" w:pos="8306"/>
        <w:tab w:val="right" w:pos="9356"/>
      </w:tabs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C14"/>
    <w:rsid w:val="000B0E56"/>
    <w:rsid w:val="00102C14"/>
    <w:rsid w:val="002534BC"/>
    <w:rsid w:val="002C5376"/>
    <w:rsid w:val="00370FEA"/>
    <w:rsid w:val="003841EA"/>
    <w:rsid w:val="00497A8A"/>
    <w:rsid w:val="00544D68"/>
    <w:rsid w:val="0065020B"/>
    <w:rsid w:val="00794523"/>
    <w:rsid w:val="00830914"/>
    <w:rsid w:val="0084617A"/>
    <w:rsid w:val="009C19FE"/>
    <w:rsid w:val="00A2554D"/>
    <w:rsid w:val="00A95763"/>
    <w:rsid w:val="00B83E7F"/>
    <w:rsid w:val="00C923F1"/>
    <w:rsid w:val="00C92B14"/>
    <w:rsid w:val="00D33C7C"/>
    <w:rsid w:val="00D776A4"/>
    <w:rsid w:val="00DC20E3"/>
    <w:rsid w:val="00ED2093"/>
    <w:rsid w:val="00F66610"/>
    <w:rsid w:val="00FC7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2C1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102C14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102C14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102C14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02C14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102C14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102C1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rsid w:val="00102C1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102C1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102C14"/>
  </w:style>
  <w:style w:type="paragraph" w:styleId="a6">
    <w:name w:val="footer"/>
    <w:basedOn w:val="a"/>
    <w:link w:val="a7"/>
    <w:uiPriority w:val="99"/>
    <w:unhideWhenUsed/>
    <w:rsid w:val="00102C1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02C1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841E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841E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2C1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102C14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102C14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102C14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02C14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102C14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102C1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rsid w:val="00102C1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102C1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102C14"/>
  </w:style>
  <w:style w:type="paragraph" w:styleId="a6">
    <w:name w:val="footer"/>
    <w:basedOn w:val="a"/>
    <w:link w:val="a7"/>
    <w:uiPriority w:val="99"/>
    <w:unhideWhenUsed/>
    <w:rsid w:val="00102C1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02C1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841E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841E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Гончарук Лилия Александровна</cp:lastModifiedBy>
  <cp:revision>7</cp:revision>
  <cp:lastPrinted>2017-11-13T05:29:00Z</cp:lastPrinted>
  <dcterms:created xsi:type="dcterms:W3CDTF">2017-11-30T06:37:00Z</dcterms:created>
  <dcterms:modified xsi:type="dcterms:W3CDTF">2017-12-11T22:48:00Z</dcterms:modified>
</cp:coreProperties>
</file>