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7"/>
      </w:tblGrid>
      <w:tr w:rsidR="00FA747D" w:rsidTr="00FA747D">
        <w:tc>
          <w:tcPr>
            <w:tcW w:w="2517" w:type="dxa"/>
          </w:tcPr>
          <w:p w:rsidR="00FA747D" w:rsidRDefault="004A7CF5" w:rsidP="00FA747D">
            <w:r>
              <w:t>Приложение 2</w:t>
            </w:r>
            <w:r w:rsidR="00065DA8">
              <w:t>9</w:t>
            </w:r>
          </w:p>
          <w:p w:rsidR="00FA747D" w:rsidRDefault="00FA747D" w:rsidP="00FA747D">
            <w:r>
              <w:t>к проекту закона</w:t>
            </w:r>
          </w:p>
          <w:p w:rsidR="00FA747D" w:rsidRDefault="00FA747D" w:rsidP="00FA747D">
            <w:r>
              <w:t>Приморского края</w:t>
            </w:r>
          </w:p>
          <w:p w:rsidR="00FA747D" w:rsidRDefault="00FA747D"/>
        </w:tc>
      </w:tr>
      <w:tr w:rsidR="00FA747D" w:rsidTr="00FA747D">
        <w:tc>
          <w:tcPr>
            <w:tcW w:w="2517" w:type="dxa"/>
          </w:tcPr>
          <w:p w:rsidR="00FA747D" w:rsidRDefault="00FA747D"/>
        </w:tc>
      </w:tr>
    </w:tbl>
    <w:p w:rsidR="004A7CF5" w:rsidRDefault="004A7CF5" w:rsidP="004A7CF5">
      <w:pPr>
        <w:widowControl w:val="0"/>
        <w:autoSpaceDE w:val="0"/>
        <w:autoSpaceDN w:val="0"/>
        <w:adjustRightInd w:val="0"/>
        <w:jc w:val="center"/>
        <w:rPr>
          <w:rFonts w:eastAsiaTheme="minorEastAsia" w:cs="Times New Roman"/>
          <w:color w:val="000000"/>
          <w:szCs w:val="28"/>
          <w:lang w:eastAsia="ru-RU"/>
        </w:rPr>
      </w:pPr>
    </w:p>
    <w:p w:rsidR="00065DA8" w:rsidRDefault="004A7CF5" w:rsidP="004A7CF5">
      <w:pPr>
        <w:widowControl w:val="0"/>
        <w:autoSpaceDE w:val="0"/>
        <w:autoSpaceDN w:val="0"/>
        <w:adjustRightInd w:val="0"/>
        <w:jc w:val="center"/>
        <w:rPr>
          <w:rFonts w:eastAsiaTheme="minorEastAsia" w:cs="Times New Roman"/>
          <w:color w:val="000000"/>
          <w:szCs w:val="28"/>
          <w:lang w:eastAsia="ru-RU"/>
        </w:rPr>
      </w:pPr>
      <w:r w:rsidRPr="004A7CF5">
        <w:rPr>
          <w:rFonts w:eastAsiaTheme="minorEastAsia" w:cs="Times New Roman"/>
          <w:color w:val="000000"/>
          <w:szCs w:val="28"/>
          <w:lang w:eastAsia="ru-RU"/>
        </w:rPr>
        <w:t xml:space="preserve">Распределение бюджетных ассигнований </w:t>
      </w:r>
    </w:p>
    <w:p w:rsidR="004A7CF5" w:rsidRDefault="004A7CF5" w:rsidP="004A7CF5">
      <w:pPr>
        <w:widowControl w:val="0"/>
        <w:autoSpaceDE w:val="0"/>
        <w:autoSpaceDN w:val="0"/>
        <w:adjustRightInd w:val="0"/>
        <w:jc w:val="center"/>
      </w:pPr>
      <w:r w:rsidRPr="004A7CF5">
        <w:rPr>
          <w:rFonts w:eastAsiaTheme="minorEastAsia" w:cs="Times New Roman"/>
          <w:color w:val="000000"/>
          <w:szCs w:val="28"/>
          <w:lang w:eastAsia="ru-RU"/>
        </w:rPr>
        <w:t xml:space="preserve">из краевого бюджета на </w:t>
      </w:r>
      <w:r w:rsidR="00065DA8">
        <w:rPr>
          <w:rFonts w:eastAsiaTheme="minorEastAsia" w:cs="Times New Roman"/>
          <w:color w:val="000000"/>
          <w:szCs w:val="28"/>
          <w:lang w:eastAsia="ru-RU"/>
        </w:rPr>
        <w:t>плановый период 2019 и 2020</w:t>
      </w:r>
      <w:r w:rsidRPr="004A7CF5">
        <w:rPr>
          <w:rFonts w:eastAsiaTheme="minorEastAsia" w:cs="Times New Roman"/>
          <w:color w:val="000000"/>
          <w:szCs w:val="28"/>
          <w:lang w:eastAsia="ru-RU"/>
        </w:rPr>
        <w:t xml:space="preserve"> год</w:t>
      </w:r>
      <w:r w:rsidR="00065DA8">
        <w:rPr>
          <w:rFonts w:eastAsiaTheme="minorEastAsia" w:cs="Times New Roman"/>
          <w:color w:val="000000"/>
          <w:szCs w:val="28"/>
          <w:lang w:eastAsia="ru-RU"/>
        </w:rPr>
        <w:t>ов</w:t>
      </w:r>
      <w:r w:rsidRPr="004A7CF5">
        <w:rPr>
          <w:rFonts w:eastAsiaTheme="minorEastAsia" w:cs="Times New Roman"/>
          <w:color w:val="000000"/>
          <w:szCs w:val="28"/>
          <w:lang w:eastAsia="ru-RU"/>
        </w:rPr>
        <w:t>, направленных на государственную поддержку семьи и детей</w:t>
      </w:r>
      <w:r>
        <w:t xml:space="preserve"> </w:t>
      </w:r>
    </w:p>
    <w:tbl>
      <w:tblPr>
        <w:tblW w:w="0" w:type="auto"/>
        <w:tblLayout w:type="fixed"/>
        <w:tblLook w:val="0000" w:firstRow="0" w:lastRow="0" w:firstColumn="0" w:lastColumn="0" w:noHBand="0" w:noVBand="0"/>
      </w:tblPr>
      <w:tblGrid>
        <w:gridCol w:w="3514"/>
        <w:gridCol w:w="777"/>
        <w:gridCol w:w="1434"/>
        <w:gridCol w:w="1942"/>
        <w:gridCol w:w="1942"/>
      </w:tblGrid>
      <w:tr w:rsidR="00065DA8" w:rsidRPr="00065DA8" w:rsidTr="00065DA8">
        <w:tblPrEx>
          <w:tblCellMar>
            <w:top w:w="0" w:type="dxa"/>
            <w:bottom w:w="0" w:type="dxa"/>
          </w:tblCellMar>
        </w:tblPrEx>
        <w:trPr>
          <w:trHeight w:val="484"/>
        </w:trPr>
        <w:tc>
          <w:tcPr>
            <w:tcW w:w="9609" w:type="dxa"/>
            <w:gridSpan w:val="5"/>
            <w:tcMar>
              <w:top w:w="0" w:type="dxa"/>
              <w:left w:w="0" w:type="dxa"/>
              <w:bottom w:w="0" w:type="dxa"/>
              <w:right w:w="0"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4"/>
                <w:szCs w:val="24"/>
                <w:lang w:eastAsia="ru-RU"/>
              </w:rPr>
            </w:pPr>
            <w:r w:rsidRPr="00065DA8">
              <w:rPr>
                <w:rFonts w:eastAsiaTheme="minorEastAsia" w:cs="Times New Roman"/>
                <w:color w:val="000000"/>
                <w:szCs w:val="28"/>
                <w:lang w:eastAsia="ru-RU"/>
              </w:rPr>
              <w:t>(рублей)</w:t>
            </w:r>
          </w:p>
        </w:tc>
      </w:tr>
      <w:tr w:rsidR="00065DA8" w:rsidRPr="00065DA8" w:rsidTr="00065DA8">
        <w:tblPrEx>
          <w:tblCellMar>
            <w:top w:w="0" w:type="dxa"/>
            <w:bottom w:w="0" w:type="dxa"/>
          </w:tblCellMar>
        </w:tblPrEx>
        <w:trPr>
          <w:trHeight w:val="295"/>
        </w:trPr>
        <w:tc>
          <w:tcPr>
            <w:tcW w:w="3514"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4"/>
                <w:szCs w:val="24"/>
                <w:lang w:eastAsia="ru-RU"/>
              </w:rPr>
            </w:pPr>
            <w:r w:rsidRPr="00065DA8">
              <w:rPr>
                <w:rFonts w:eastAsiaTheme="minorEastAsia" w:cs="Times New Roman"/>
                <w:color w:val="000000"/>
                <w:sz w:val="24"/>
                <w:szCs w:val="24"/>
                <w:lang w:eastAsia="ru-RU"/>
              </w:rPr>
              <w:t>Наименование</w:t>
            </w:r>
          </w:p>
        </w:tc>
        <w:tc>
          <w:tcPr>
            <w:tcW w:w="777"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eastAsiaTheme="minorEastAsia" w:cs="Times New Roman"/>
                <w:color w:val="000000"/>
                <w:sz w:val="24"/>
                <w:szCs w:val="24"/>
                <w:lang w:eastAsia="ru-RU"/>
              </w:rPr>
            </w:pPr>
            <w:proofErr w:type="spellStart"/>
            <w:r w:rsidRPr="00065DA8">
              <w:rPr>
                <w:rFonts w:eastAsiaTheme="minorEastAsia" w:cs="Times New Roman"/>
                <w:color w:val="000000"/>
                <w:sz w:val="24"/>
                <w:szCs w:val="24"/>
                <w:lang w:eastAsia="ru-RU"/>
              </w:rPr>
              <w:t>Ве</w:t>
            </w:r>
            <w:proofErr w:type="spellEnd"/>
            <w:r w:rsidRPr="00065DA8">
              <w:rPr>
                <w:rFonts w:eastAsiaTheme="minorEastAsia" w:cs="Times New Roman"/>
                <w:color w:val="000000"/>
                <w:sz w:val="24"/>
                <w:szCs w:val="24"/>
                <w:lang w:eastAsia="ru-RU"/>
              </w:rPr>
              <w:t>-</w:t>
            </w:r>
          </w:p>
          <w:p w:rsidR="00065DA8" w:rsidRPr="00065DA8" w:rsidRDefault="00065DA8" w:rsidP="00065DA8">
            <w:pPr>
              <w:widowControl w:val="0"/>
              <w:autoSpaceDE w:val="0"/>
              <w:autoSpaceDN w:val="0"/>
              <w:adjustRightInd w:val="0"/>
              <w:jc w:val="center"/>
              <w:rPr>
                <w:rFonts w:eastAsiaTheme="minorEastAsia" w:cs="Times New Roman"/>
                <w:color w:val="000000"/>
                <w:sz w:val="24"/>
                <w:szCs w:val="24"/>
                <w:lang w:eastAsia="ru-RU"/>
              </w:rPr>
            </w:pPr>
            <w:r w:rsidRPr="00065DA8">
              <w:rPr>
                <w:rFonts w:eastAsiaTheme="minorEastAsia" w:cs="Times New Roman"/>
                <w:color w:val="000000"/>
                <w:sz w:val="24"/>
                <w:szCs w:val="24"/>
                <w:lang w:eastAsia="ru-RU"/>
              </w:rPr>
              <w:t>дом-</w:t>
            </w:r>
          </w:p>
          <w:p w:rsidR="00065DA8" w:rsidRPr="00065DA8" w:rsidRDefault="00065DA8" w:rsidP="00065DA8">
            <w:pPr>
              <w:widowControl w:val="0"/>
              <w:autoSpaceDE w:val="0"/>
              <w:autoSpaceDN w:val="0"/>
              <w:adjustRightInd w:val="0"/>
              <w:jc w:val="center"/>
              <w:rPr>
                <w:rFonts w:ascii="Arial" w:eastAsiaTheme="minorEastAsia" w:hAnsi="Arial" w:cs="Arial"/>
                <w:sz w:val="24"/>
                <w:szCs w:val="24"/>
                <w:lang w:eastAsia="ru-RU"/>
              </w:rPr>
            </w:pPr>
            <w:proofErr w:type="spellStart"/>
            <w:r w:rsidRPr="00065DA8">
              <w:rPr>
                <w:rFonts w:eastAsiaTheme="minorEastAsia" w:cs="Times New Roman"/>
                <w:color w:val="000000"/>
                <w:sz w:val="24"/>
                <w:szCs w:val="24"/>
                <w:lang w:eastAsia="ru-RU"/>
              </w:rPr>
              <w:t>ство</w:t>
            </w:r>
            <w:proofErr w:type="spellEnd"/>
          </w:p>
        </w:tc>
        <w:tc>
          <w:tcPr>
            <w:tcW w:w="1434"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4"/>
                <w:szCs w:val="24"/>
                <w:lang w:eastAsia="ru-RU"/>
              </w:rPr>
            </w:pPr>
            <w:r w:rsidRPr="00065DA8">
              <w:rPr>
                <w:rFonts w:eastAsiaTheme="minorEastAsia" w:cs="Times New Roman"/>
                <w:color w:val="000000"/>
                <w:sz w:val="24"/>
                <w:szCs w:val="24"/>
                <w:lang w:eastAsia="ru-RU"/>
              </w:rPr>
              <w:t>Целевая статья</w:t>
            </w:r>
          </w:p>
        </w:tc>
        <w:tc>
          <w:tcPr>
            <w:tcW w:w="3884" w:type="dxa"/>
            <w:gridSpan w:val="2"/>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4"/>
                <w:szCs w:val="24"/>
                <w:lang w:eastAsia="ru-RU"/>
              </w:rPr>
            </w:pPr>
            <w:r w:rsidRPr="00065DA8">
              <w:rPr>
                <w:rFonts w:eastAsiaTheme="minorEastAsia" w:cs="Times New Roman"/>
                <w:color w:val="000000"/>
                <w:sz w:val="24"/>
                <w:szCs w:val="24"/>
                <w:lang w:eastAsia="ru-RU"/>
              </w:rPr>
              <w:t>Сумма</w:t>
            </w:r>
          </w:p>
        </w:tc>
      </w:tr>
      <w:tr w:rsidR="00065DA8" w:rsidRPr="00065DA8" w:rsidTr="00065DA8">
        <w:tblPrEx>
          <w:tblCellMar>
            <w:top w:w="0" w:type="dxa"/>
            <w:bottom w:w="0" w:type="dxa"/>
          </w:tblCellMar>
        </w:tblPrEx>
        <w:trPr>
          <w:trHeight w:val="353"/>
        </w:trPr>
        <w:tc>
          <w:tcPr>
            <w:tcW w:w="3514"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rPr>
                <w:rFonts w:ascii="Arial" w:eastAsiaTheme="minorEastAsia" w:hAnsi="Arial" w:cs="Arial"/>
                <w:sz w:val="24"/>
                <w:szCs w:val="24"/>
                <w:lang w:eastAsia="ru-RU"/>
              </w:rPr>
            </w:pPr>
          </w:p>
        </w:tc>
        <w:tc>
          <w:tcPr>
            <w:tcW w:w="777"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rPr>
                <w:rFonts w:ascii="Arial" w:eastAsiaTheme="minorEastAsia" w:hAnsi="Arial" w:cs="Arial"/>
                <w:sz w:val="24"/>
                <w:szCs w:val="24"/>
                <w:lang w:eastAsia="ru-RU"/>
              </w:rPr>
            </w:pPr>
          </w:p>
        </w:tc>
        <w:tc>
          <w:tcPr>
            <w:tcW w:w="1434"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rPr>
                <w:rFonts w:ascii="Arial" w:eastAsiaTheme="minorEastAsia" w:hAnsi="Arial" w:cs="Arial"/>
                <w:sz w:val="24"/>
                <w:szCs w:val="24"/>
                <w:lang w:eastAsia="ru-RU"/>
              </w:rPr>
            </w:pPr>
          </w:p>
        </w:tc>
        <w:tc>
          <w:tcPr>
            <w:tcW w:w="1942"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4"/>
                <w:szCs w:val="24"/>
                <w:lang w:eastAsia="ru-RU"/>
              </w:rPr>
            </w:pPr>
            <w:r w:rsidRPr="00065DA8">
              <w:rPr>
                <w:rFonts w:eastAsiaTheme="minorEastAsia" w:cs="Times New Roman"/>
                <w:color w:val="000000"/>
                <w:sz w:val="24"/>
                <w:szCs w:val="24"/>
                <w:lang w:eastAsia="ru-RU"/>
              </w:rPr>
              <w:t>2019 год</w:t>
            </w:r>
          </w:p>
        </w:tc>
        <w:tc>
          <w:tcPr>
            <w:tcW w:w="1942"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4"/>
                <w:szCs w:val="24"/>
                <w:lang w:eastAsia="ru-RU"/>
              </w:rPr>
            </w:pPr>
            <w:r w:rsidRPr="00065DA8">
              <w:rPr>
                <w:rFonts w:eastAsiaTheme="minorEastAsia" w:cs="Times New Roman"/>
                <w:color w:val="000000"/>
                <w:sz w:val="24"/>
                <w:szCs w:val="24"/>
                <w:lang w:eastAsia="ru-RU"/>
              </w:rPr>
              <w:t>2020 год</w:t>
            </w:r>
          </w:p>
        </w:tc>
      </w:tr>
      <w:tr w:rsidR="00065DA8" w:rsidRPr="00065DA8" w:rsidTr="00065DA8">
        <w:tblPrEx>
          <w:tblCellMar>
            <w:top w:w="0" w:type="dxa"/>
            <w:bottom w:w="0" w:type="dxa"/>
          </w:tblCellMar>
        </w:tblPrEx>
        <w:trPr>
          <w:trHeight w:val="279"/>
          <w:tblHeader/>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ascii="Arial" w:eastAsiaTheme="minorEastAsia" w:hAnsi="Arial" w:cs="Arial"/>
                <w:sz w:val="2"/>
                <w:szCs w:val="2"/>
                <w:lang w:eastAsia="ru-RU"/>
              </w:rPr>
              <w:br/>
            </w:r>
            <w:r w:rsidRPr="00065DA8">
              <w:rPr>
                <w:rFonts w:eastAsiaTheme="minorEastAsia" w:cs="Times New Roman"/>
                <w:color w:val="000000"/>
                <w:sz w:val="24"/>
                <w:szCs w:val="24"/>
                <w:lang w:eastAsia="ru-RU"/>
              </w:rPr>
              <w:t>1</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2</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3</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4</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5</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Государственная программа Приморского края "Развитие здравоохранения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0100000000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316 038 350,00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316 038 350,00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0100000000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316 038 350,00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316 038 350,00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 xml:space="preserve">Приобретение расходных материалов для неонатального и </w:t>
            </w:r>
            <w:proofErr w:type="spellStart"/>
            <w:r w:rsidRPr="00065DA8">
              <w:rPr>
                <w:rFonts w:eastAsiaTheme="minorEastAsia" w:cs="Times New Roman"/>
                <w:color w:val="000000"/>
                <w:sz w:val="24"/>
                <w:szCs w:val="24"/>
                <w:lang w:eastAsia="ru-RU"/>
              </w:rPr>
              <w:t>аудиологического</w:t>
            </w:r>
            <w:proofErr w:type="spellEnd"/>
            <w:r w:rsidRPr="00065DA8">
              <w:rPr>
                <w:rFonts w:eastAsiaTheme="minorEastAsia" w:cs="Times New Roman"/>
                <w:color w:val="000000"/>
                <w:sz w:val="24"/>
                <w:szCs w:val="24"/>
                <w:lang w:eastAsia="ru-RU"/>
              </w:rPr>
              <w:t xml:space="preserve"> скрининга за счет сре</w:t>
            </w:r>
            <w:proofErr w:type="gramStart"/>
            <w:r w:rsidRPr="00065DA8">
              <w:rPr>
                <w:rFonts w:eastAsiaTheme="minorEastAsia" w:cs="Times New Roman"/>
                <w:color w:val="000000"/>
                <w:sz w:val="24"/>
                <w:szCs w:val="24"/>
                <w:lang w:eastAsia="ru-RU"/>
              </w:rPr>
              <w:t>дств кр</w:t>
            </w:r>
            <w:proofErr w:type="gramEnd"/>
            <w:r w:rsidRPr="00065DA8">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0120221700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35 983 560,00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35 983 560,00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 xml:space="preserve">Приобретение расходных материалов для проведения </w:t>
            </w:r>
            <w:proofErr w:type="spellStart"/>
            <w:r w:rsidRPr="00065DA8">
              <w:rPr>
                <w:rFonts w:eastAsiaTheme="minorEastAsia" w:cs="Times New Roman"/>
                <w:color w:val="000000"/>
                <w:sz w:val="24"/>
                <w:szCs w:val="24"/>
                <w:lang w:eastAsia="ru-RU"/>
              </w:rPr>
              <w:t>пренатальной</w:t>
            </w:r>
            <w:proofErr w:type="spellEnd"/>
            <w:r w:rsidRPr="00065DA8">
              <w:rPr>
                <w:rFonts w:eastAsiaTheme="minorEastAsia" w:cs="Times New Roman"/>
                <w:color w:val="000000"/>
                <w:sz w:val="24"/>
                <w:szCs w:val="24"/>
                <w:lang w:eastAsia="ru-RU"/>
              </w:rPr>
              <w:t xml:space="preserve"> (дородовой) диагностики нарушений развития ребенка за счет сре</w:t>
            </w:r>
            <w:proofErr w:type="gramStart"/>
            <w:r w:rsidRPr="00065DA8">
              <w:rPr>
                <w:rFonts w:eastAsiaTheme="minorEastAsia" w:cs="Times New Roman"/>
                <w:color w:val="000000"/>
                <w:sz w:val="24"/>
                <w:szCs w:val="24"/>
                <w:lang w:eastAsia="ru-RU"/>
              </w:rPr>
              <w:t>дств кр</w:t>
            </w:r>
            <w:proofErr w:type="gramEnd"/>
            <w:r w:rsidRPr="00065DA8">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0120221710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31 300 000,00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31 300 000,00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0120221760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11 756 540,00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11 756 540,00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0120570090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500 000,00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0130170590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223 113 150,00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223 113 150,00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0130281160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13 385 100,00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13 385 100,00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Государственная программа Приморского края "Развитие образования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0200000000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17 498 267 930,00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17 567 399 270,00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0200000000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17 478 267 930,00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17 547 399 270,00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Поощрение лучших учителей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02204R0880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420 000,00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420 000,00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0210260030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54 078 000,00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54 078 000,00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0210293070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4 423 029 000,00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4 423 029 000,00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0220260010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67 513 000,00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67 513 000,00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0220270590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1 266 517 980,00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1 266 517 980,00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0220293060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8 538 670 000,00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8 538 670 000,00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0220370590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808 857 910,00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808 857 910,00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0220381320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3 086 000,00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3 086 000,00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Реализация комплексных многоуровневых программ обучения, поддержки и развития одаренных детей, олимпиадного движения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0220620030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39 543 230,00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39 543 230,00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Стипендии Губернатора Приморского края для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0220622660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5 760 000,00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5 760 000,00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Мероприятия по развитию хореографического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0220623170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5 280 000,00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5 280 000,00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0220770600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70 000 000,00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138 340 050,00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Субвенции на обеспечение обучающихся в младших классах (1-4 включительно) бесплатным питанием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0220793050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282 338 000,00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282 338 000,00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0230170590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21 959 000,00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21 959 000,00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0230260020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38 800 000,00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38 800 000,00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0230293080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185 374 000,00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185 374 000,00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0230320400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1 067 000,00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1 067 000,00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0230370130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20 078 070,00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20 078 070,00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0230370430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970 000,00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0230370440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970 000,00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0230470140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1 940 000,00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1 940 000,00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0230620150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2 300 000,00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Приобретение новогодних подарков детям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0230620160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48 664 000,00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48 664 000,00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0240170590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1 457 669 800,00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1 457 669 800,00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0240281160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108 174 230,00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108 174 230,00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0260192340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25 208 710,00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26 000 000,00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0200000000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20 000 000,00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Стипендии Губернатора Приморского края студентам государственных образовательных организаций высшего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0220622680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20 000 000,00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Государственная программа Приморского края "Социальная поддержка населения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0300000000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4 329 041 460,00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4 375 618 660,00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0300000000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1 316 188 810,00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1 316 042 110,00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0330452600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21 767 400,00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21 620 700,00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Предоставление мер социальной поддержки приемных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0330480170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251 736 350,00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251 736 350,00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Вознаграждение приемным родителям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0330480180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186 508 750,00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186 508 750,00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Ежемесячные денежные выплаты опекунам (попечителям) на содержание детей, находящихся под опекой (попечительством)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0330480190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481 565 310,00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481 565 310,00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Компенсация родителям за воспитание и обучение детей-инвалидов на дому</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0330580200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3 832 200,00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3 832 200,00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0330593090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336 654 000,00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336 654 000,00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Организация дистанционного образования детей-инвалидов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0350270190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2 326 800,00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2 326 800,00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Мероприятия подпрограммы "Доступная среда", реализуемые краевыми государственными учреждениями и финансируемые за счет сре</w:t>
            </w:r>
            <w:proofErr w:type="gramStart"/>
            <w:r w:rsidRPr="00065DA8">
              <w:rPr>
                <w:rFonts w:eastAsiaTheme="minorEastAsia" w:cs="Times New Roman"/>
                <w:color w:val="000000"/>
                <w:sz w:val="24"/>
                <w:szCs w:val="24"/>
                <w:lang w:eastAsia="ru-RU"/>
              </w:rPr>
              <w:t>дств кр</w:t>
            </w:r>
            <w:proofErr w:type="gramEnd"/>
            <w:r w:rsidRPr="00065DA8">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0350270260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10 000 000,00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Социальная выплата на улучшение жилищных условий гражданам, усыновившим (удочерившим)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0380180260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20 000 000,00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0380181130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1 798 000,00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1 798 000,00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труда и социального развития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0300000000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3 012 852 650,00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3 059 576 550,00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03305R0840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831 056 660,00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831 056 660,00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0330259400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279 400,00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290 500,00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0330270180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Организация и обеспечение отдыха и оздоровления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0330322190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75 800 000,00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75 800 000,00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0330552700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22 181 500,00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23 068 800,00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0330553801</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1 053 611 730,00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1 095 755 780,00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0330553803</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92 037 170,00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95 718 620,00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0330580080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13 825 120,00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13 825 120,00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0330580090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447 372 000,00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447 372 000,00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Выплата ежемесячного пособия на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0330580160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303 781 880,00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303 781 880,00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 xml:space="preserve">Меры социальной поддержки по обеспечению </w:t>
            </w:r>
            <w:proofErr w:type="gramStart"/>
            <w:r w:rsidRPr="00065DA8">
              <w:rPr>
                <w:rFonts w:eastAsiaTheme="minorEastAsia" w:cs="Times New Roman"/>
                <w:color w:val="000000"/>
                <w:sz w:val="24"/>
                <w:szCs w:val="24"/>
                <w:lang w:eastAsia="ru-RU"/>
              </w:rPr>
              <w:t>тест-полосками</w:t>
            </w:r>
            <w:proofErr w:type="gramEnd"/>
            <w:r w:rsidRPr="00065DA8">
              <w:rPr>
                <w:rFonts w:eastAsiaTheme="minorEastAsia" w:cs="Times New Roman"/>
                <w:color w:val="000000"/>
                <w:sz w:val="24"/>
                <w:szCs w:val="24"/>
                <w:lang w:eastAsia="ru-RU"/>
              </w:rPr>
              <w:t xml:space="preserve"> детей, страдающих сахарным диабетом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0330580280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4 103 870,00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4 103 870,00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Государственная социальная помощь на основании социального контракта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0360581150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5 000 000,00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0360581200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Социальные выплаты на компенсацию части расходов по уплате процентов по ипотечным жилищным кредитам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0380180240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133 118 160,00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133 118 160,00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Предоставление социальной выплаты на приобретение жилья семье, в которой родились одновременно трое и более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0380181030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30 575 160,00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30 575 160,00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Государственная программа Приморского края "Развитие культуры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0500000000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240 756 338,00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240 756 346,00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культуры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765</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0500000000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240 756 338,00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240 756 346,00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765</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0510220400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1 500 000,00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765</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0510270590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237 390 322,00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237 390 326,00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765</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0510281160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1 866 016,00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1 866 020,00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0600000000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1 097 382 500,00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1 115 429 000,00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0600000000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679 642 500,00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691 548 200,00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06501R0820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679 642 500,00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691 548 200,00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0600000000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116 990 000,00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123 130 800,00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 xml:space="preserve">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w:t>
            </w:r>
            <w:proofErr w:type="spellStart"/>
            <w:r w:rsidRPr="00065DA8">
              <w:rPr>
                <w:rFonts w:eastAsiaTheme="minorEastAsia" w:cs="Times New Roman"/>
                <w:color w:val="000000"/>
                <w:sz w:val="24"/>
                <w:szCs w:val="24"/>
                <w:lang w:eastAsia="ru-RU"/>
              </w:rPr>
              <w:t>экономкласса</w:t>
            </w:r>
            <w:proofErr w:type="spellEnd"/>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06301R0200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106 990 000,00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106 990 000,00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 xml:space="preserve">Предоставление дополнительных социальных выплат молодым семьям - участникам Подпрограммы для приобретения (строительства) жилья </w:t>
            </w:r>
            <w:proofErr w:type="spellStart"/>
            <w:r w:rsidRPr="00065DA8">
              <w:rPr>
                <w:rFonts w:eastAsiaTheme="minorEastAsia" w:cs="Times New Roman"/>
                <w:color w:val="000000"/>
                <w:sz w:val="24"/>
                <w:szCs w:val="24"/>
                <w:lang w:eastAsia="ru-RU"/>
              </w:rPr>
              <w:t>экономкласса</w:t>
            </w:r>
            <w:proofErr w:type="spellEnd"/>
            <w:r w:rsidRPr="00065DA8">
              <w:rPr>
                <w:rFonts w:eastAsiaTheme="minorEastAsia" w:cs="Times New Roman"/>
                <w:color w:val="000000"/>
                <w:sz w:val="24"/>
                <w:szCs w:val="24"/>
                <w:lang w:eastAsia="ru-RU"/>
              </w:rPr>
              <w:t xml:space="preserve"> при рождении (усыновлении)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0630181140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16 140 800,00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градостроительства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0600000000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300 750 000,00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300 750 000,00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0650140350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300 750 000,00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300 750 000,00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Государственная программа Приморского края "Развитие физической культуры и спорта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0900000000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40 670 000,00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41 270 000,00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0900000000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3 270 000,00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3 270 000,00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Развитие физической культуры и спорта в учреждениях образования, среди детей, подростков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0910320300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970 000,00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0910370270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2 300 000,00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lastRenderedPageBreak/>
              <w:t>Департамент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0900000000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37 400 000,00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38 000 000,00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0910260330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30 000 000,00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Ежемесячные специальные стипендии спортсменам и ежемесячные выплаты их тренерам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0930281210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1 000 000,00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0930281340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6 500 000,00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7 000 000,00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 xml:space="preserve">Государственная программа Приморского края "Безопасный край" на </w:t>
            </w:r>
            <w:r>
              <w:rPr>
                <w:rFonts w:eastAsiaTheme="minorEastAsia" w:cs="Times New Roman"/>
                <w:b/>
                <w:bCs/>
                <w:color w:val="000000"/>
                <w:sz w:val="24"/>
                <w:szCs w:val="24"/>
                <w:lang w:eastAsia="ru-RU"/>
              </w:rPr>
              <w:br/>
            </w:r>
            <w:r w:rsidRPr="00065DA8">
              <w:rPr>
                <w:rFonts w:eastAsiaTheme="minorEastAsia" w:cs="Times New Roman"/>
                <w:b/>
                <w:bCs/>
                <w:color w:val="000000"/>
                <w:sz w:val="24"/>
                <w:szCs w:val="24"/>
                <w:lang w:eastAsia="ru-RU"/>
              </w:rPr>
              <w:t>2015-2020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1800000000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1 567 000,00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1 567 000,00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1800000000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761 000,00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761 000,00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Мероприятия по противодействию распространению наркотиков,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1810170340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500 000,00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Мероприятия по профилактике экстремизма и терроризма,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1810370350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261 000,00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261 000,00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труда и социального развития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1800000000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309 000,00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309 000,00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Мероприятия по профилактике правонарушений и борьбе с преступностью</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1810120740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309 000,00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1800000000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497 000,00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497 000,00</w:t>
            </w:r>
          </w:p>
        </w:tc>
      </w:tr>
      <w:tr w:rsidR="00065DA8" w:rsidRPr="00065DA8" w:rsidTr="00065DA8">
        <w:tblPrEx>
          <w:tblCellMar>
            <w:top w:w="0" w:type="dxa"/>
            <w:bottom w:w="0" w:type="dxa"/>
          </w:tblCellMar>
        </w:tblPrEx>
        <w:trPr>
          <w:cantSplit/>
          <w:trHeight w:val="288"/>
        </w:trPr>
        <w:tc>
          <w:tcPr>
            <w:tcW w:w="351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Мероприятия по социальной профилактике, популяризации здорового образа жизни в целях противодействия распространению наркотиков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1810222460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497</w:t>
            </w:r>
            <w:bookmarkStart w:id="0" w:name="_GoBack"/>
            <w:bookmarkEnd w:id="0"/>
            <w:r w:rsidRPr="00065DA8">
              <w:rPr>
                <w:rFonts w:eastAsiaTheme="minorEastAsia" w:cs="Times New Roman"/>
                <w:color w:val="000000"/>
                <w:sz w:val="24"/>
                <w:szCs w:val="24"/>
                <w:lang w:eastAsia="ru-RU"/>
              </w:rPr>
              <w:t>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497 000,00</w:t>
            </w:r>
          </w:p>
        </w:tc>
      </w:tr>
      <w:tr w:rsidR="00065DA8" w:rsidRPr="00065DA8" w:rsidTr="00065DA8">
        <w:tblPrEx>
          <w:tblCellMar>
            <w:top w:w="0" w:type="dxa"/>
            <w:bottom w:w="0" w:type="dxa"/>
          </w:tblCellMar>
        </w:tblPrEx>
        <w:trPr>
          <w:trHeight w:val="288"/>
        </w:trPr>
        <w:tc>
          <w:tcPr>
            <w:tcW w:w="5721" w:type="dxa"/>
            <w:gridSpan w:val="3"/>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Всего расходов</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23 523 723 578,00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23 658 078 626,00</w:t>
            </w:r>
          </w:p>
        </w:tc>
      </w:tr>
      <w:tr w:rsidR="00065DA8" w:rsidRPr="00065DA8" w:rsidTr="00065DA8">
        <w:tblPrEx>
          <w:tblCellMar>
            <w:top w:w="0" w:type="dxa"/>
            <w:bottom w:w="0" w:type="dxa"/>
          </w:tblCellMar>
        </w:tblPrEx>
        <w:trPr>
          <w:trHeight w:val="49"/>
        </w:trPr>
        <w:tc>
          <w:tcPr>
            <w:tcW w:w="3510" w:type="dxa"/>
            <w:tcMar>
              <w:top w:w="0" w:type="dxa"/>
              <w:left w:w="0" w:type="dxa"/>
              <w:bottom w:w="0" w:type="dxa"/>
              <w:right w:w="0" w:type="dxa"/>
            </w:tcMar>
          </w:tcPr>
          <w:p w:rsidR="00065DA8" w:rsidRPr="00065DA8" w:rsidRDefault="00065DA8" w:rsidP="00065DA8">
            <w:pPr>
              <w:widowControl w:val="0"/>
              <w:autoSpaceDE w:val="0"/>
              <w:autoSpaceDN w:val="0"/>
              <w:adjustRightInd w:val="0"/>
              <w:rPr>
                <w:rFonts w:ascii="Arial" w:eastAsiaTheme="minorEastAsia" w:hAnsi="Arial" w:cs="Arial"/>
                <w:sz w:val="2"/>
                <w:szCs w:val="2"/>
                <w:lang w:eastAsia="ru-RU"/>
              </w:rPr>
            </w:pPr>
          </w:p>
        </w:tc>
        <w:tc>
          <w:tcPr>
            <w:tcW w:w="777" w:type="dxa"/>
            <w:tcMar>
              <w:top w:w="0" w:type="dxa"/>
              <w:left w:w="0" w:type="dxa"/>
              <w:bottom w:w="0" w:type="dxa"/>
              <w:right w:w="0" w:type="dxa"/>
            </w:tcMar>
          </w:tcPr>
          <w:p w:rsidR="00065DA8" w:rsidRPr="00065DA8" w:rsidRDefault="00065DA8" w:rsidP="00065DA8">
            <w:pPr>
              <w:widowControl w:val="0"/>
              <w:autoSpaceDE w:val="0"/>
              <w:autoSpaceDN w:val="0"/>
              <w:adjustRightInd w:val="0"/>
              <w:rPr>
                <w:rFonts w:ascii="Arial" w:eastAsiaTheme="minorEastAsia" w:hAnsi="Arial" w:cs="Arial"/>
                <w:sz w:val="2"/>
                <w:szCs w:val="2"/>
                <w:lang w:eastAsia="ru-RU"/>
              </w:rPr>
            </w:pPr>
          </w:p>
        </w:tc>
        <w:tc>
          <w:tcPr>
            <w:tcW w:w="1434" w:type="dxa"/>
            <w:tcMar>
              <w:top w:w="0" w:type="dxa"/>
              <w:left w:w="0" w:type="dxa"/>
              <w:bottom w:w="0" w:type="dxa"/>
              <w:right w:w="0" w:type="dxa"/>
            </w:tcMar>
          </w:tcPr>
          <w:p w:rsidR="00065DA8" w:rsidRPr="00065DA8" w:rsidRDefault="00065DA8" w:rsidP="00065DA8">
            <w:pPr>
              <w:widowControl w:val="0"/>
              <w:autoSpaceDE w:val="0"/>
              <w:autoSpaceDN w:val="0"/>
              <w:adjustRightInd w:val="0"/>
              <w:rPr>
                <w:rFonts w:ascii="Arial" w:eastAsiaTheme="minorEastAsia" w:hAnsi="Arial" w:cs="Arial"/>
                <w:sz w:val="2"/>
                <w:szCs w:val="2"/>
                <w:lang w:eastAsia="ru-RU"/>
              </w:rPr>
            </w:pPr>
          </w:p>
        </w:tc>
        <w:tc>
          <w:tcPr>
            <w:tcW w:w="1942" w:type="dxa"/>
            <w:tcMar>
              <w:top w:w="0" w:type="dxa"/>
              <w:left w:w="0" w:type="dxa"/>
              <w:bottom w:w="0" w:type="dxa"/>
              <w:right w:w="0" w:type="dxa"/>
            </w:tcMar>
          </w:tcPr>
          <w:p w:rsidR="00065DA8" w:rsidRPr="00065DA8" w:rsidRDefault="00065DA8" w:rsidP="00065DA8">
            <w:pPr>
              <w:widowControl w:val="0"/>
              <w:autoSpaceDE w:val="0"/>
              <w:autoSpaceDN w:val="0"/>
              <w:adjustRightInd w:val="0"/>
              <w:rPr>
                <w:rFonts w:ascii="Arial" w:eastAsiaTheme="minorEastAsia" w:hAnsi="Arial" w:cs="Arial"/>
                <w:sz w:val="2"/>
                <w:szCs w:val="2"/>
                <w:lang w:eastAsia="ru-RU"/>
              </w:rPr>
            </w:pPr>
          </w:p>
        </w:tc>
        <w:tc>
          <w:tcPr>
            <w:tcW w:w="1942" w:type="dxa"/>
            <w:tcMar>
              <w:top w:w="0" w:type="dxa"/>
              <w:left w:w="0" w:type="dxa"/>
              <w:bottom w:w="0" w:type="dxa"/>
              <w:right w:w="0" w:type="dxa"/>
            </w:tcMar>
          </w:tcPr>
          <w:p w:rsidR="00065DA8" w:rsidRPr="00065DA8" w:rsidRDefault="00065DA8" w:rsidP="00065DA8">
            <w:pPr>
              <w:widowControl w:val="0"/>
              <w:autoSpaceDE w:val="0"/>
              <w:autoSpaceDN w:val="0"/>
              <w:adjustRightInd w:val="0"/>
              <w:rPr>
                <w:rFonts w:ascii="Arial" w:eastAsiaTheme="minorEastAsia" w:hAnsi="Arial" w:cs="Arial"/>
                <w:sz w:val="2"/>
                <w:szCs w:val="2"/>
                <w:lang w:eastAsia="ru-RU"/>
              </w:rPr>
            </w:pPr>
          </w:p>
        </w:tc>
      </w:tr>
    </w:tbl>
    <w:p w:rsidR="00065DA8" w:rsidRDefault="00065DA8" w:rsidP="004A7CF5">
      <w:pPr>
        <w:jc w:val="center"/>
      </w:pPr>
    </w:p>
    <w:sectPr w:rsidR="00065DA8" w:rsidSect="0074547E">
      <w:headerReference w:type="default" r:id="rId8"/>
      <w:pgSz w:w="11906" w:h="16838"/>
      <w:pgMar w:top="851" w:right="851" w:bottom="851" w:left="1418" w:header="510" w:footer="51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CD2" w:rsidRDefault="00A30CD2" w:rsidP="0074547E">
      <w:r>
        <w:separator/>
      </w:r>
    </w:p>
  </w:endnote>
  <w:endnote w:type="continuationSeparator" w:id="0">
    <w:p w:rsidR="00A30CD2" w:rsidRDefault="00A30CD2" w:rsidP="00745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CD2" w:rsidRDefault="00A30CD2" w:rsidP="0074547E">
      <w:r>
        <w:separator/>
      </w:r>
    </w:p>
  </w:footnote>
  <w:footnote w:type="continuationSeparator" w:id="0">
    <w:p w:rsidR="00A30CD2" w:rsidRDefault="00A30CD2" w:rsidP="007454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4952910"/>
      <w:docPartObj>
        <w:docPartGallery w:val="Page Numbers (Top of Page)"/>
        <w:docPartUnique/>
      </w:docPartObj>
    </w:sdtPr>
    <w:sdtEndPr/>
    <w:sdtContent>
      <w:p w:rsidR="0074547E" w:rsidRDefault="0074547E">
        <w:pPr>
          <w:pStyle w:val="a6"/>
          <w:jc w:val="right"/>
        </w:pPr>
        <w:r>
          <w:fldChar w:fldCharType="begin"/>
        </w:r>
        <w:r>
          <w:instrText>PAGE   \* MERGEFORMAT</w:instrText>
        </w:r>
        <w:r>
          <w:fldChar w:fldCharType="separate"/>
        </w:r>
        <w:r w:rsidR="00065DA8">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47D"/>
    <w:rsid w:val="00065DA8"/>
    <w:rsid w:val="00293D57"/>
    <w:rsid w:val="004A7CF5"/>
    <w:rsid w:val="00625F29"/>
    <w:rsid w:val="0074547E"/>
    <w:rsid w:val="008C45D8"/>
    <w:rsid w:val="00A30CD2"/>
    <w:rsid w:val="00B4043C"/>
    <w:rsid w:val="00D22F56"/>
    <w:rsid w:val="00E05416"/>
    <w:rsid w:val="00F12582"/>
    <w:rsid w:val="00FA7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747D"/>
    <w:rPr>
      <w:rFonts w:ascii="Tahoma" w:hAnsi="Tahoma" w:cs="Tahoma"/>
      <w:sz w:val="16"/>
      <w:szCs w:val="16"/>
    </w:rPr>
  </w:style>
  <w:style w:type="character" w:customStyle="1" w:styleId="a5">
    <w:name w:val="Текст выноски Знак"/>
    <w:basedOn w:val="a0"/>
    <w:link w:val="a4"/>
    <w:uiPriority w:val="99"/>
    <w:semiHidden/>
    <w:rsid w:val="00FA747D"/>
    <w:rPr>
      <w:rFonts w:ascii="Tahoma" w:hAnsi="Tahoma" w:cs="Tahoma"/>
      <w:sz w:val="16"/>
      <w:szCs w:val="16"/>
    </w:rPr>
  </w:style>
  <w:style w:type="paragraph" w:styleId="a6">
    <w:name w:val="header"/>
    <w:basedOn w:val="a"/>
    <w:link w:val="a7"/>
    <w:uiPriority w:val="99"/>
    <w:unhideWhenUsed/>
    <w:rsid w:val="0074547E"/>
    <w:pPr>
      <w:tabs>
        <w:tab w:val="center" w:pos="4677"/>
        <w:tab w:val="right" w:pos="9355"/>
      </w:tabs>
    </w:pPr>
  </w:style>
  <w:style w:type="character" w:customStyle="1" w:styleId="a7">
    <w:name w:val="Верхний колонтитул Знак"/>
    <w:basedOn w:val="a0"/>
    <w:link w:val="a6"/>
    <w:uiPriority w:val="99"/>
    <w:rsid w:val="0074547E"/>
  </w:style>
  <w:style w:type="paragraph" w:styleId="a8">
    <w:name w:val="footer"/>
    <w:basedOn w:val="a"/>
    <w:link w:val="a9"/>
    <w:uiPriority w:val="99"/>
    <w:unhideWhenUsed/>
    <w:rsid w:val="0074547E"/>
    <w:pPr>
      <w:tabs>
        <w:tab w:val="center" w:pos="4677"/>
        <w:tab w:val="right" w:pos="9355"/>
      </w:tabs>
    </w:pPr>
  </w:style>
  <w:style w:type="character" w:customStyle="1" w:styleId="a9">
    <w:name w:val="Нижний колонтитул Знак"/>
    <w:basedOn w:val="a0"/>
    <w:link w:val="a8"/>
    <w:uiPriority w:val="99"/>
    <w:rsid w:val="0074547E"/>
  </w:style>
  <w:style w:type="numbering" w:customStyle="1" w:styleId="1">
    <w:name w:val="Нет списка1"/>
    <w:next w:val="a2"/>
    <w:uiPriority w:val="99"/>
    <w:semiHidden/>
    <w:unhideWhenUsed/>
    <w:rsid w:val="00065D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747D"/>
    <w:rPr>
      <w:rFonts w:ascii="Tahoma" w:hAnsi="Tahoma" w:cs="Tahoma"/>
      <w:sz w:val="16"/>
      <w:szCs w:val="16"/>
    </w:rPr>
  </w:style>
  <w:style w:type="character" w:customStyle="1" w:styleId="a5">
    <w:name w:val="Текст выноски Знак"/>
    <w:basedOn w:val="a0"/>
    <w:link w:val="a4"/>
    <w:uiPriority w:val="99"/>
    <w:semiHidden/>
    <w:rsid w:val="00FA747D"/>
    <w:rPr>
      <w:rFonts w:ascii="Tahoma" w:hAnsi="Tahoma" w:cs="Tahoma"/>
      <w:sz w:val="16"/>
      <w:szCs w:val="16"/>
    </w:rPr>
  </w:style>
  <w:style w:type="paragraph" w:styleId="a6">
    <w:name w:val="header"/>
    <w:basedOn w:val="a"/>
    <w:link w:val="a7"/>
    <w:uiPriority w:val="99"/>
    <w:unhideWhenUsed/>
    <w:rsid w:val="0074547E"/>
    <w:pPr>
      <w:tabs>
        <w:tab w:val="center" w:pos="4677"/>
        <w:tab w:val="right" w:pos="9355"/>
      </w:tabs>
    </w:pPr>
  </w:style>
  <w:style w:type="character" w:customStyle="1" w:styleId="a7">
    <w:name w:val="Верхний колонтитул Знак"/>
    <w:basedOn w:val="a0"/>
    <w:link w:val="a6"/>
    <w:uiPriority w:val="99"/>
    <w:rsid w:val="0074547E"/>
  </w:style>
  <w:style w:type="paragraph" w:styleId="a8">
    <w:name w:val="footer"/>
    <w:basedOn w:val="a"/>
    <w:link w:val="a9"/>
    <w:uiPriority w:val="99"/>
    <w:unhideWhenUsed/>
    <w:rsid w:val="0074547E"/>
    <w:pPr>
      <w:tabs>
        <w:tab w:val="center" w:pos="4677"/>
        <w:tab w:val="right" w:pos="9355"/>
      </w:tabs>
    </w:pPr>
  </w:style>
  <w:style w:type="character" w:customStyle="1" w:styleId="a9">
    <w:name w:val="Нижний колонтитул Знак"/>
    <w:basedOn w:val="a0"/>
    <w:link w:val="a8"/>
    <w:uiPriority w:val="99"/>
    <w:rsid w:val="0074547E"/>
  </w:style>
  <w:style w:type="numbering" w:customStyle="1" w:styleId="1">
    <w:name w:val="Нет списка1"/>
    <w:next w:val="a2"/>
    <w:uiPriority w:val="99"/>
    <w:semiHidden/>
    <w:unhideWhenUsed/>
    <w:rsid w:val="00065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05739">
      <w:bodyDiv w:val="1"/>
      <w:marLeft w:val="0"/>
      <w:marRight w:val="0"/>
      <w:marTop w:val="0"/>
      <w:marBottom w:val="0"/>
      <w:divBdr>
        <w:top w:val="none" w:sz="0" w:space="0" w:color="auto"/>
        <w:left w:val="none" w:sz="0" w:space="0" w:color="auto"/>
        <w:bottom w:val="none" w:sz="0" w:space="0" w:color="auto"/>
        <w:right w:val="none" w:sz="0" w:space="0" w:color="auto"/>
      </w:divBdr>
    </w:div>
    <w:div w:id="179779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6DAE9-67AB-4522-B984-BF0FB6801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11</Pages>
  <Words>2434</Words>
  <Characters>13880</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16282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Шварцштеин</cp:lastModifiedBy>
  <cp:revision>6</cp:revision>
  <cp:lastPrinted>2017-10-27T06:03:00Z</cp:lastPrinted>
  <dcterms:created xsi:type="dcterms:W3CDTF">2017-10-27T06:00:00Z</dcterms:created>
  <dcterms:modified xsi:type="dcterms:W3CDTF">2017-12-04T04:05:00Z</dcterms:modified>
</cp:coreProperties>
</file>