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399566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D26CF" w:rsidRDefault="009D26CF" w:rsidP="009D26CF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9D26CF" w:rsidRDefault="009D26CF" w:rsidP="009D26CF">
      <w:pPr>
        <w:jc w:val="center"/>
        <w:rPr>
          <w:b/>
          <w:caps/>
          <w:szCs w:val="28"/>
        </w:rPr>
      </w:pPr>
      <w:r>
        <w:rPr>
          <w:b/>
          <w:szCs w:val="28"/>
        </w:rPr>
        <w:t>"</w:t>
      </w:r>
      <w:r w:rsidRPr="00AB2A7F">
        <w:rPr>
          <w:b/>
          <w:szCs w:val="28"/>
        </w:rPr>
        <w:t>О</w:t>
      </w:r>
      <w:r>
        <w:rPr>
          <w:b/>
          <w:szCs w:val="28"/>
        </w:rPr>
        <w:t xml:space="preserve"> ГРАДОСТРОИТЕЛЬНОЙ ДЕЯТЕЛЬНОСТИ </w:t>
      </w: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9D26CF" w:rsidRDefault="009D26CF" w:rsidP="009D26CF">
      <w:pPr>
        <w:ind w:firstLine="709"/>
        <w:jc w:val="both"/>
        <w:rPr>
          <w:szCs w:val="28"/>
        </w:rPr>
      </w:pPr>
    </w:p>
    <w:p w:rsidR="009D26CF" w:rsidRDefault="009D26CF" w:rsidP="009D26CF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29 ноября 2017 года </w:t>
      </w:r>
    </w:p>
    <w:p w:rsidR="009D26CF" w:rsidRPr="00B16035" w:rsidRDefault="009D26CF" w:rsidP="009D26CF">
      <w:pPr>
        <w:ind w:firstLine="709"/>
        <w:jc w:val="both"/>
        <w:rPr>
          <w:szCs w:val="28"/>
        </w:rPr>
      </w:pPr>
    </w:p>
    <w:p w:rsidR="009D26CF" w:rsidRPr="00B16035" w:rsidRDefault="009D26CF" w:rsidP="009D26CF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9D26CF" w:rsidRPr="00B16035" w:rsidRDefault="009D26CF" w:rsidP="009D26CF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B16035">
        <w:rPr>
          <w:szCs w:val="28"/>
        </w:rPr>
        <w:t>Закон Приморского края от 29 июня 2009 года № 446-КЗ "О градостроительной деятельности на территории Приморского края" (Ведомости Законодательного Собрания Приморского края, 2009, № 117, стр. 11, № 132, стр. 77; 2010, № 148, стр. 113, № 151, стр. 68; 2011, № 186, стр. 6; 2012, № 8, стр. 36, № 19, стр. 39, № 23, стр. 34; 2013, № 55, стр. 51, стр.</w:t>
      </w:r>
      <w:r w:rsidRPr="00B16035">
        <w:rPr>
          <w:szCs w:val="28"/>
          <w:lang w:val="en-US"/>
        </w:rPr>
        <w:t> </w:t>
      </w:r>
      <w:r w:rsidRPr="00B16035">
        <w:rPr>
          <w:szCs w:val="28"/>
        </w:rPr>
        <w:t>58; 2014, № 78, стр. 16, № 92, стр. 9; 2015, № 106, стр. 15, № 125,</w:t>
      </w:r>
      <w:r>
        <w:rPr>
          <w:szCs w:val="28"/>
        </w:rPr>
        <w:br/>
      </w:r>
      <w:r w:rsidRPr="00B16035">
        <w:rPr>
          <w:szCs w:val="28"/>
        </w:rPr>
        <w:t>стр. 100</w:t>
      </w:r>
      <w:r>
        <w:rPr>
          <w:szCs w:val="28"/>
        </w:rPr>
        <w:t xml:space="preserve">, № </w:t>
      </w:r>
      <w:r w:rsidRPr="00F5262F">
        <w:rPr>
          <w:szCs w:val="28"/>
        </w:rPr>
        <w:t>141, с</w:t>
      </w:r>
      <w:r>
        <w:rPr>
          <w:szCs w:val="28"/>
        </w:rPr>
        <w:t>тр. 90; 2016, № 12, стр. 207; 2017, № 25, стр. 6</w:t>
      </w:r>
      <w:r w:rsidRPr="00B16035">
        <w:rPr>
          <w:szCs w:val="28"/>
        </w:rPr>
        <w:t>) следующие изменения:</w:t>
      </w:r>
    </w:p>
    <w:p w:rsidR="009D26CF" w:rsidRPr="00AC237A" w:rsidRDefault="009D26CF" w:rsidP="009D26CF">
      <w:pPr>
        <w:ind w:firstLine="709"/>
        <w:jc w:val="both"/>
        <w:rPr>
          <w:szCs w:val="28"/>
        </w:rPr>
      </w:pPr>
      <w:r>
        <w:rPr>
          <w:szCs w:val="28"/>
        </w:rPr>
        <w:t>1)в статье 6</w:t>
      </w:r>
      <w:r w:rsidRPr="00AC237A">
        <w:rPr>
          <w:szCs w:val="28"/>
        </w:rPr>
        <w:t>:</w:t>
      </w:r>
    </w:p>
    <w:p w:rsidR="009D26CF" w:rsidRDefault="009D26CF" w:rsidP="009D26CF">
      <w:pPr>
        <w:ind w:firstLine="709"/>
        <w:jc w:val="both"/>
        <w:rPr>
          <w:szCs w:val="28"/>
        </w:rPr>
      </w:pPr>
      <w:r>
        <w:rPr>
          <w:szCs w:val="28"/>
        </w:rPr>
        <w:t>а)часть 2 дополнить пунктами 7</w:t>
      </w:r>
      <w:r w:rsidRPr="00A76C26">
        <w:rPr>
          <w:szCs w:val="28"/>
          <w:vertAlign w:val="superscript"/>
        </w:rPr>
        <w:t>1</w:t>
      </w:r>
      <w:r>
        <w:rPr>
          <w:szCs w:val="28"/>
        </w:rPr>
        <w:t xml:space="preserve"> и 7</w:t>
      </w:r>
      <w:r w:rsidRPr="00A76C26"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9D26CF" w:rsidRPr="00A1732D" w:rsidRDefault="009D26CF" w:rsidP="009D26CF">
      <w:pPr>
        <w:ind w:firstLine="709"/>
        <w:jc w:val="both"/>
        <w:rPr>
          <w:szCs w:val="28"/>
        </w:rPr>
      </w:pPr>
      <w:r>
        <w:rPr>
          <w:szCs w:val="28"/>
        </w:rPr>
        <w:t>"7</w:t>
      </w:r>
      <w:r w:rsidRPr="00A76C26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A1732D">
        <w:rPr>
          <w:szCs w:val="28"/>
        </w:rPr>
        <w:t>заключение договоров о комплексном развитии территории по инициативе правообладателей земельных участков и (или) расположенных на них объектов недвижимого имущества;</w:t>
      </w:r>
    </w:p>
    <w:p w:rsidR="009D26CF" w:rsidRDefault="009D26CF" w:rsidP="009D26CF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A76C26">
        <w:rPr>
          <w:szCs w:val="28"/>
          <w:vertAlign w:val="superscript"/>
        </w:rPr>
        <w:t>2</w:t>
      </w:r>
      <w:r w:rsidRPr="00A1732D">
        <w:rPr>
          <w:szCs w:val="28"/>
        </w:rPr>
        <w:t>)принятие решения о комплексном развитии территории по инициативе</w:t>
      </w:r>
      <w:r>
        <w:rPr>
          <w:szCs w:val="28"/>
        </w:rPr>
        <w:t xml:space="preserve"> органа местного самоуправления;";</w:t>
      </w:r>
    </w:p>
    <w:p w:rsidR="009D26CF" w:rsidRDefault="009D26CF" w:rsidP="009D26CF">
      <w:pPr>
        <w:ind w:firstLine="709"/>
        <w:jc w:val="both"/>
        <w:rPr>
          <w:szCs w:val="28"/>
        </w:rPr>
      </w:pPr>
      <w:r>
        <w:rPr>
          <w:szCs w:val="28"/>
        </w:rPr>
        <w:t>б)часть 3 дополнить пунктами 8</w:t>
      </w:r>
      <w:r w:rsidRPr="004B23D8">
        <w:rPr>
          <w:szCs w:val="28"/>
          <w:vertAlign w:val="superscript"/>
        </w:rPr>
        <w:t>1</w:t>
      </w:r>
      <w:r>
        <w:rPr>
          <w:szCs w:val="28"/>
        </w:rPr>
        <w:t xml:space="preserve"> и 8</w:t>
      </w:r>
      <w:r w:rsidRPr="004B23D8">
        <w:rPr>
          <w:szCs w:val="28"/>
          <w:vertAlign w:val="superscript"/>
        </w:rPr>
        <w:t>2</w:t>
      </w:r>
      <w:r w:rsidRPr="00271A70">
        <w:rPr>
          <w:szCs w:val="28"/>
        </w:rPr>
        <w:t xml:space="preserve"> следующего содержания:</w:t>
      </w:r>
    </w:p>
    <w:p w:rsidR="009D26CF" w:rsidRPr="00AC541D" w:rsidRDefault="009D26CF" w:rsidP="009D26CF">
      <w:pPr>
        <w:ind w:firstLine="709"/>
        <w:jc w:val="both"/>
        <w:rPr>
          <w:szCs w:val="28"/>
        </w:rPr>
      </w:pPr>
      <w:r>
        <w:rPr>
          <w:szCs w:val="28"/>
        </w:rPr>
        <w:t>"8</w:t>
      </w:r>
      <w:r w:rsidRPr="004B23D8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AC541D">
        <w:rPr>
          <w:szCs w:val="28"/>
        </w:rPr>
        <w:t>заключение договоров о комплексном развитии территории по инициативе правообладателей земельных участков и (или) расположенных на них объектов недвижимого имущества;</w:t>
      </w:r>
    </w:p>
    <w:p w:rsidR="009D26CF" w:rsidRDefault="009D26CF" w:rsidP="009D26CF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Pr="004B23D8">
        <w:rPr>
          <w:szCs w:val="28"/>
          <w:vertAlign w:val="superscript"/>
        </w:rPr>
        <w:t>2</w:t>
      </w:r>
      <w:r>
        <w:rPr>
          <w:szCs w:val="28"/>
        </w:rPr>
        <w:t>)</w:t>
      </w:r>
      <w:r w:rsidRPr="00AC541D">
        <w:rPr>
          <w:szCs w:val="28"/>
        </w:rPr>
        <w:t>принятие решения о комплексном развитии территории по инициативе</w:t>
      </w:r>
      <w:r>
        <w:rPr>
          <w:szCs w:val="28"/>
        </w:rPr>
        <w:t xml:space="preserve"> органа местного самоуправления;";</w:t>
      </w:r>
    </w:p>
    <w:p w:rsidR="009D26CF" w:rsidRDefault="009D26CF" w:rsidP="009D26CF">
      <w:pPr>
        <w:ind w:firstLine="709"/>
        <w:jc w:val="both"/>
        <w:rPr>
          <w:szCs w:val="28"/>
        </w:rPr>
      </w:pPr>
      <w:r>
        <w:rPr>
          <w:szCs w:val="28"/>
        </w:rPr>
        <w:t xml:space="preserve">2)в пункте 1 части 1 статьи 50 слова </w:t>
      </w:r>
      <w:r w:rsidRPr="009D1949">
        <w:rPr>
          <w:szCs w:val="28"/>
        </w:rPr>
        <w:t>"на земельном участке, предоставленном для ведения садоводства, дачного хозяйства" заменить словами "садового дома и хозяйственных построек, определенных в соответствии с законодательством в сфере садоводства и огородничества, на садовом земельном участке".</w:t>
      </w:r>
    </w:p>
    <w:p w:rsidR="009D26CF" w:rsidRDefault="009D26CF" w:rsidP="009D26CF">
      <w:pPr>
        <w:ind w:firstLine="709"/>
        <w:jc w:val="both"/>
        <w:rPr>
          <w:szCs w:val="28"/>
        </w:rPr>
      </w:pPr>
    </w:p>
    <w:p w:rsidR="009D26CF" w:rsidRPr="00B16035" w:rsidRDefault="009D26CF" w:rsidP="009D26CF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2.</w:t>
      </w:r>
    </w:p>
    <w:p w:rsidR="009D26CF" w:rsidRPr="000E7101" w:rsidRDefault="009D26CF" w:rsidP="009D26C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1.</w:t>
      </w:r>
      <w:r w:rsidRPr="00B16035">
        <w:rPr>
          <w:szCs w:val="28"/>
        </w:rPr>
        <w:t xml:space="preserve">Настоящий Закон вступает в силу </w:t>
      </w:r>
      <w:r w:rsidRPr="000E7101">
        <w:rPr>
          <w:szCs w:val="28"/>
        </w:rPr>
        <w:t>со дня его официального опубликования</w:t>
      </w:r>
      <w:r>
        <w:rPr>
          <w:szCs w:val="28"/>
        </w:rPr>
        <w:t>, за исключением пункта 2 статьи 1 настоящего Закона.</w:t>
      </w:r>
    </w:p>
    <w:p w:rsidR="009D26CF" w:rsidRDefault="009D26CF" w:rsidP="009D26CF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ab/>
      </w:r>
    </w:p>
    <w:p w:rsidR="009D26CF" w:rsidRDefault="009D26CF" w:rsidP="009D26CF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D26CF" w:rsidRDefault="009D26CF" w:rsidP="009D26C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2.Пункт</w:t>
      </w:r>
      <w:r w:rsidRPr="00601317">
        <w:rPr>
          <w:szCs w:val="28"/>
        </w:rPr>
        <w:t xml:space="preserve"> 2 статьи 1</w:t>
      </w:r>
      <w:r>
        <w:rPr>
          <w:szCs w:val="28"/>
        </w:rPr>
        <w:t xml:space="preserve"> настоящего</w:t>
      </w:r>
      <w:r w:rsidRPr="00601317">
        <w:rPr>
          <w:szCs w:val="28"/>
        </w:rPr>
        <w:t xml:space="preserve"> Закон</w:t>
      </w:r>
      <w:r>
        <w:rPr>
          <w:szCs w:val="28"/>
        </w:rPr>
        <w:t xml:space="preserve">а вступает в силу с 1 января </w:t>
      </w:r>
      <w:r>
        <w:rPr>
          <w:szCs w:val="28"/>
        </w:rPr>
        <w:br/>
        <w:t>2019 года</w:t>
      </w:r>
      <w:r w:rsidRPr="00601317">
        <w:rPr>
          <w:szCs w:val="28"/>
        </w:rPr>
        <w:t>.</w:t>
      </w:r>
    </w:p>
    <w:p w:rsidR="009D26CF" w:rsidRPr="00B16035" w:rsidRDefault="009D26CF" w:rsidP="009D26CF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D26CF" w:rsidRPr="00B16035" w:rsidRDefault="009D26CF" w:rsidP="009D26CF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D26CF" w:rsidRDefault="009D26CF" w:rsidP="009D26CF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D26CF" w:rsidRPr="00B16035" w:rsidRDefault="009D26CF" w:rsidP="009D26CF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9D26CF" w:rsidRDefault="009D26CF" w:rsidP="009D26CF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B16035">
        <w:rPr>
          <w:szCs w:val="28"/>
        </w:rPr>
        <w:t>Губернатор</w:t>
      </w:r>
      <w:r>
        <w:rPr>
          <w:szCs w:val="28"/>
        </w:rPr>
        <w:t>а</w:t>
      </w:r>
      <w:r w:rsidRPr="00B16035">
        <w:rPr>
          <w:szCs w:val="28"/>
        </w:rPr>
        <w:t xml:space="preserve"> края                                                                   </w:t>
      </w:r>
      <w:r>
        <w:rPr>
          <w:szCs w:val="28"/>
        </w:rPr>
        <w:t xml:space="preserve">       </w:t>
      </w:r>
      <w:r w:rsidRPr="00B16035">
        <w:rPr>
          <w:szCs w:val="28"/>
        </w:rPr>
        <w:t xml:space="preserve">   </w:t>
      </w:r>
      <w:r>
        <w:rPr>
          <w:szCs w:val="28"/>
        </w:rPr>
        <w:t>А.В. Тарасенко</w:t>
      </w:r>
    </w:p>
    <w:p w:rsidR="00E06047" w:rsidRDefault="00E06047" w:rsidP="009D26CF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E06047" w:rsidRDefault="00E06047" w:rsidP="009D26CF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06047" w:rsidRDefault="00E06047" w:rsidP="009D26CF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5 декабря 2017 года</w:t>
      </w:r>
    </w:p>
    <w:p w:rsidR="00E06047" w:rsidRDefault="00E06047" w:rsidP="009D26CF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211-КЗ</w:t>
      </w:r>
      <w:bookmarkEnd w:id="0"/>
    </w:p>
    <w:p w:rsidR="00BE0544" w:rsidRDefault="00BE0544"/>
    <w:sectPr w:rsidR="00BE0544" w:rsidSect="009D26C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624" w:rsidRDefault="00A93624">
      <w:r>
        <w:separator/>
      </w:r>
    </w:p>
  </w:endnote>
  <w:endnote w:type="continuationSeparator" w:id="0">
    <w:p w:rsidR="00A93624" w:rsidRDefault="00A93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624" w:rsidRDefault="00A93624">
      <w:r>
        <w:separator/>
      </w:r>
    </w:p>
  </w:footnote>
  <w:footnote w:type="continuationSeparator" w:id="0">
    <w:p w:rsidR="00A93624" w:rsidRDefault="00A936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6CF" w:rsidRDefault="009D26CF" w:rsidP="009D26C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0604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26CF"/>
    <w:rsid w:val="0003291F"/>
    <w:rsid w:val="00380EE1"/>
    <w:rsid w:val="003B26E7"/>
    <w:rsid w:val="0047435B"/>
    <w:rsid w:val="005A2827"/>
    <w:rsid w:val="009D26CF"/>
    <w:rsid w:val="00A93624"/>
    <w:rsid w:val="00AB70F9"/>
    <w:rsid w:val="00AC31EC"/>
    <w:rsid w:val="00AD06BE"/>
    <w:rsid w:val="00B14397"/>
    <w:rsid w:val="00BE0544"/>
    <w:rsid w:val="00E0604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D26C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2017-11-30T05:09:00Z</cp:lastPrinted>
  <dcterms:created xsi:type="dcterms:W3CDTF">2017-12-05T06:15:00Z</dcterms:created>
  <dcterms:modified xsi:type="dcterms:W3CDTF">2017-12-05T06:15:00Z</dcterms:modified>
</cp:coreProperties>
</file>