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235198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468B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468B1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68B1" w:rsidRPr="009468B1">
              <w:rPr>
                <w:szCs w:val="28"/>
              </w:rPr>
              <w:t>586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68B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68B1" w:rsidP="0094344A">
            <w:pPr>
              <w:ind w:left="-108"/>
              <w:jc w:val="both"/>
            </w:pP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</w:t>
            </w:r>
            <w:r>
              <w:rPr>
                <w:szCs w:val="28"/>
              </w:rPr>
              <w:br/>
              <w:t>2020 годов</w:t>
            </w:r>
            <w:r>
              <w:t>" и об основных характеристиках краевого бюджета на 2018 год</w:t>
            </w:r>
            <w:r>
              <w:rPr>
                <w:szCs w:val="28"/>
              </w:rPr>
              <w:t xml:space="preserve"> и плановый период 2019 и 2020 годов</w:t>
            </w:r>
          </w:p>
          <w:p w:rsidR="000B3FB2" w:rsidRPr="009468B1" w:rsidRDefault="000B3FB2" w:rsidP="0094344A">
            <w:pPr>
              <w:ind w:left="-108"/>
              <w:jc w:val="both"/>
            </w:pPr>
          </w:p>
        </w:tc>
      </w:tr>
    </w:tbl>
    <w:p w:rsidR="009468B1" w:rsidRDefault="009468B1" w:rsidP="009468B1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края, рассмотрев основные характеристики краевого бюджета </w:t>
      </w:r>
      <w:r>
        <w:rPr>
          <w:szCs w:val="28"/>
        </w:rPr>
        <w:t>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2019 и </w:t>
      </w:r>
      <w:r>
        <w:rPr>
          <w:szCs w:val="28"/>
        </w:rPr>
        <w:br/>
        <w:t>2020 годов</w:t>
      </w:r>
      <w:r>
        <w:t>,</w:t>
      </w:r>
    </w:p>
    <w:p w:rsidR="009468B1" w:rsidRDefault="009468B1" w:rsidP="009468B1">
      <w:pPr>
        <w:pStyle w:val="a3"/>
        <w:tabs>
          <w:tab w:val="clear" w:pos="4153"/>
          <w:tab w:val="clear" w:pos="8306"/>
        </w:tabs>
        <w:jc w:val="both"/>
      </w:pPr>
    </w:p>
    <w:p w:rsidR="009468B1" w:rsidRDefault="009468B1" w:rsidP="009468B1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9468B1" w:rsidRDefault="009468B1" w:rsidP="009468B1">
      <w:pPr>
        <w:pStyle w:val="a3"/>
        <w:tabs>
          <w:tab w:val="clear" w:pos="4153"/>
          <w:tab w:val="clear" w:pos="8306"/>
        </w:tabs>
        <w:jc w:val="both"/>
      </w:pPr>
    </w:p>
    <w:p w:rsidR="009468B1" w:rsidRDefault="009468B1" w:rsidP="009468B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2019 и 2020 годов"</w:t>
      </w:r>
      <w:r>
        <w:t xml:space="preserve"> в первом чтении.</w:t>
      </w:r>
    </w:p>
    <w:p w:rsidR="009468B1" w:rsidRDefault="009468B1" w:rsidP="009468B1">
      <w:pPr>
        <w:pStyle w:val="a3"/>
        <w:tabs>
          <w:tab w:val="clear" w:pos="4153"/>
          <w:tab w:val="clear" w:pos="8306"/>
        </w:tabs>
        <w:jc w:val="both"/>
      </w:pPr>
    </w:p>
    <w:p w:rsidR="009468B1" w:rsidRDefault="009468B1" w:rsidP="009468B1">
      <w:pPr>
        <w:pStyle w:val="a7"/>
        <w:spacing w:before="0" w:line="240" w:lineRule="auto"/>
        <w:ind w:firstLine="709"/>
        <w:rPr>
          <w:snapToGrid/>
        </w:rPr>
      </w:pPr>
      <w:r>
        <w:t>2.</w:t>
      </w:r>
      <w:r>
        <w:rPr>
          <w:snapToGrid/>
        </w:rPr>
        <w:t>Утвердить основные характеристики краевого бюджета на 2018 год:</w:t>
      </w:r>
    </w:p>
    <w:p w:rsidR="009468B1" w:rsidRPr="0058759E" w:rsidRDefault="009468B1" w:rsidP="009468B1">
      <w:pPr>
        <w:ind w:firstLine="709"/>
        <w:jc w:val="both"/>
        <w:rPr>
          <w:szCs w:val="28"/>
        </w:rPr>
      </w:pPr>
      <w:r w:rsidRPr="0058759E">
        <w:rPr>
          <w:szCs w:val="28"/>
        </w:rPr>
        <w:t xml:space="preserve">1)общий объем доходов краевого бюджета – в сумме </w:t>
      </w:r>
      <w:r>
        <w:rPr>
          <w:szCs w:val="28"/>
        </w:rPr>
        <w:br/>
      </w:r>
      <w:r w:rsidRPr="0058759E">
        <w:rPr>
          <w:szCs w:val="28"/>
        </w:rPr>
        <w:t>84</w:t>
      </w:r>
      <w:r w:rsidRPr="00792820">
        <w:rPr>
          <w:szCs w:val="28"/>
        </w:rPr>
        <w:t> </w:t>
      </w:r>
      <w:r w:rsidRPr="0058759E">
        <w:rPr>
          <w:szCs w:val="28"/>
        </w:rPr>
        <w:t>552</w:t>
      </w:r>
      <w:r w:rsidRPr="00792820">
        <w:rPr>
          <w:szCs w:val="28"/>
        </w:rPr>
        <w:t> </w:t>
      </w:r>
      <w:r w:rsidRPr="0058759E">
        <w:rPr>
          <w:szCs w:val="28"/>
        </w:rPr>
        <w:t>276</w:t>
      </w:r>
      <w:r w:rsidRPr="00792820">
        <w:rPr>
          <w:szCs w:val="28"/>
        </w:rPr>
        <w:t> </w:t>
      </w:r>
      <w:r w:rsidRPr="0058759E">
        <w:rPr>
          <w:szCs w:val="28"/>
        </w:rPr>
        <w:t>438,00 рубл</w:t>
      </w:r>
      <w:r>
        <w:rPr>
          <w:szCs w:val="28"/>
        </w:rPr>
        <w:t>я</w:t>
      </w:r>
      <w:r w:rsidRPr="0058759E">
        <w:rPr>
          <w:szCs w:val="28"/>
        </w:rPr>
        <w:t>, в том числе объем межбюджетных трансфертов,</w:t>
      </w:r>
      <w:r>
        <w:rPr>
          <w:szCs w:val="28"/>
        </w:rPr>
        <w:t xml:space="preserve"> </w:t>
      </w:r>
      <w:r w:rsidRPr="0058759E">
        <w:rPr>
          <w:szCs w:val="28"/>
        </w:rPr>
        <w:t>получаемых из других бюджетов бюджетной системы Российской Федерации, – в сумме 13</w:t>
      </w:r>
      <w:r w:rsidRPr="00792820">
        <w:rPr>
          <w:szCs w:val="28"/>
        </w:rPr>
        <w:t> </w:t>
      </w:r>
      <w:r w:rsidRPr="0058759E">
        <w:rPr>
          <w:szCs w:val="28"/>
        </w:rPr>
        <w:t>272</w:t>
      </w:r>
      <w:r w:rsidRPr="00792820">
        <w:rPr>
          <w:szCs w:val="28"/>
        </w:rPr>
        <w:t> </w:t>
      </w:r>
      <w:r w:rsidRPr="0058759E">
        <w:rPr>
          <w:szCs w:val="28"/>
        </w:rPr>
        <w:t>968</w:t>
      </w:r>
      <w:r w:rsidRPr="00792820">
        <w:rPr>
          <w:szCs w:val="28"/>
        </w:rPr>
        <w:t> </w:t>
      </w:r>
      <w:r w:rsidRPr="0058759E">
        <w:rPr>
          <w:szCs w:val="28"/>
        </w:rPr>
        <w:t>800,00 рубл</w:t>
      </w:r>
      <w:r>
        <w:rPr>
          <w:szCs w:val="28"/>
        </w:rPr>
        <w:t>я</w:t>
      </w:r>
      <w:r w:rsidRPr="0058759E">
        <w:rPr>
          <w:szCs w:val="28"/>
        </w:rPr>
        <w:t xml:space="preserve">; </w:t>
      </w:r>
    </w:p>
    <w:p w:rsidR="009468B1" w:rsidRPr="0058759E" w:rsidRDefault="009468B1" w:rsidP="009468B1">
      <w:pPr>
        <w:pStyle w:val="a7"/>
        <w:spacing w:before="0" w:line="240" w:lineRule="auto"/>
        <w:ind w:firstLine="709"/>
        <w:rPr>
          <w:snapToGrid/>
          <w:szCs w:val="28"/>
        </w:rPr>
      </w:pPr>
      <w:r w:rsidRPr="00E1395E">
        <w:rPr>
          <w:snapToGrid/>
          <w:szCs w:val="28"/>
        </w:rPr>
        <w:t xml:space="preserve">2)общий объем расходов краевого бюджета – в сумме </w:t>
      </w:r>
      <w:r>
        <w:rPr>
          <w:snapToGrid/>
          <w:szCs w:val="28"/>
        </w:rPr>
        <w:br/>
      </w:r>
      <w:r w:rsidRPr="00E1395E">
        <w:rPr>
          <w:snapToGrid/>
          <w:szCs w:val="28"/>
        </w:rPr>
        <w:t>89</w:t>
      </w:r>
      <w:r w:rsidRPr="00792820">
        <w:rPr>
          <w:szCs w:val="28"/>
        </w:rPr>
        <w:t> </w:t>
      </w:r>
      <w:r w:rsidRPr="00E1395E">
        <w:rPr>
          <w:snapToGrid/>
          <w:szCs w:val="28"/>
        </w:rPr>
        <w:t>123</w:t>
      </w:r>
      <w:r w:rsidRPr="00792820">
        <w:rPr>
          <w:szCs w:val="28"/>
        </w:rPr>
        <w:t> </w:t>
      </w:r>
      <w:r w:rsidRPr="00E1395E">
        <w:rPr>
          <w:snapToGrid/>
          <w:szCs w:val="28"/>
        </w:rPr>
        <w:t>090</w:t>
      </w:r>
      <w:r w:rsidRPr="00792820">
        <w:rPr>
          <w:szCs w:val="28"/>
        </w:rPr>
        <w:t> </w:t>
      </w:r>
      <w:r w:rsidRPr="00E1395E">
        <w:rPr>
          <w:snapToGrid/>
          <w:szCs w:val="28"/>
        </w:rPr>
        <w:t xml:space="preserve">347,00 </w:t>
      </w:r>
      <w:r w:rsidRPr="0058759E">
        <w:rPr>
          <w:snapToGrid/>
          <w:szCs w:val="28"/>
        </w:rPr>
        <w:t>рубл</w:t>
      </w:r>
      <w:r>
        <w:rPr>
          <w:snapToGrid/>
          <w:szCs w:val="28"/>
        </w:rPr>
        <w:t>я</w:t>
      </w:r>
      <w:r w:rsidRPr="0058759E">
        <w:rPr>
          <w:snapToGrid/>
          <w:szCs w:val="28"/>
        </w:rPr>
        <w:t>;</w:t>
      </w:r>
    </w:p>
    <w:p w:rsidR="009468B1" w:rsidRPr="005567BB" w:rsidRDefault="009468B1" w:rsidP="009468B1">
      <w:pPr>
        <w:pStyle w:val="a7"/>
        <w:spacing w:before="0" w:line="240" w:lineRule="auto"/>
        <w:ind w:firstLine="709"/>
        <w:rPr>
          <w:snapToGrid/>
          <w:szCs w:val="28"/>
        </w:rPr>
      </w:pPr>
      <w:r w:rsidRPr="0058759E">
        <w:rPr>
          <w:snapToGrid/>
          <w:szCs w:val="28"/>
        </w:rPr>
        <w:t xml:space="preserve">3)размер </w:t>
      </w:r>
      <w:r w:rsidRPr="005567BB">
        <w:rPr>
          <w:snapToGrid/>
          <w:szCs w:val="28"/>
        </w:rPr>
        <w:t xml:space="preserve">дефицита краевого бюджета </w:t>
      </w:r>
      <w:r w:rsidRPr="005567BB">
        <w:rPr>
          <w:szCs w:val="28"/>
        </w:rPr>
        <w:t>–</w:t>
      </w:r>
      <w:r w:rsidRPr="005567BB">
        <w:rPr>
          <w:snapToGrid/>
          <w:szCs w:val="28"/>
        </w:rPr>
        <w:t xml:space="preserve"> в сумме </w:t>
      </w:r>
      <w:r w:rsidRPr="005567BB">
        <w:rPr>
          <w:snapToGrid/>
          <w:szCs w:val="28"/>
        </w:rPr>
        <w:br/>
        <w:t>4</w:t>
      </w:r>
      <w:r w:rsidRPr="00792820">
        <w:rPr>
          <w:szCs w:val="28"/>
        </w:rPr>
        <w:t> </w:t>
      </w:r>
      <w:r w:rsidRPr="005567BB">
        <w:rPr>
          <w:snapToGrid/>
          <w:szCs w:val="28"/>
        </w:rPr>
        <w:t>570</w:t>
      </w:r>
      <w:r w:rsidRPr="00792820">
        <w:rPr>
          <w:szCs w:val="28"/>
        </w:rPr>
        <w:t> </w:t>
      </w:r>
      <w:r w:rsidRPr="005567BB">
        <w:rPr>
          <w:snapToGrid/>
          <w:szCs w:val="28"/>
        </w:rPr>
        <w:t>813</w:t>
      </w:r>
      <w:r w:rsidRPr="00792820">
        <w:rPr>
          <w:szCs w:val="28"/>
        </w:rPr>
        <w:t> </w:t>
      </w:r>
      <w:r w:rsidRPr="005567BB">
        <w:rPr>
          <w:snapToGrid/>
          <w:szCs w:val="28"/>
        </w:rPr>
        <w:t>909,00 рубл</w:t>
      </w:r>
      <w:r>
        <w:rPr>
          <w:snapToGrid/>
          <w:szCs w:val="28"/>
        </w:rPr>
        <w:t>я</w:t>
      </w:r>
      <w:r w:rsidRPr="005567BB">
        <w:rPr>
          <w:snapToGrid/>
          <w:szCs w:val="28"/>
        </w:rPr>
        <w:t>;</w:t>
      </w:r>
    </w:p>
    <w:p w:rsidR="009468B1" w:rsidRPr="005567BB" w:rsidRDefault="009468B1" w:rsidP="009468B1">
      <w:pPr>
        <w:pStyle w:val="a7"/>
        <w:spacing w:before="0" w:line="240" w:lineRule="auto"/>
        <w:ind w:firstLine="709"/>
        <w:rPr>
          <w:snapToGrid/>
          <w:szCs w:val="28"/>
        </w:rPr>
      </w:pPr>
      <w:r w:rsidRPr="005567BB">
        <w:rPr>
          <w:snapToGrid/>
          <w:szCs w:val="28"/>
        </w:rPr>
        <w:t xml:space="preserve">4)предельный объем государственного долга Приморского края – в сумме </w:t>
      </w:r>
      <w:r w:rsidRPr="005567BB">
        <w:rPr>
          <w:szCs w:val="28"/>
        </w:rPr>
        <w:t>9</w:t>
      </w:r>
      <w:r w:rsidRPr="00792820">
        <w:rPr>
          <w:szCs w:val="28"/>
        </w:rPr>
        <w:t> </w:t>
      </w:r>
      <w:r w:rsidRPr="005567BB">
        <w:rPr>
          <w:szCs w:val="28"/>
        </w:rPr>
        <w:t>714</w:t>
      </w:r>
      <w:r w:rsidRPr="00792820">
        <w:rPr>
          <w:szCs w:val="28"/>
        </w:rPr>
        <w:t> </w:t>
      </w:r>
      <w:r w:rsidRPr="005567BB">
        <w:rPr>
          <w:szCs w:val="28"/>
        </w:rPr>
        <w:t>285</w:t>
      </w:r>
      <w:r w:rsidRPr="00792820">
        <w:rPr>
          <w:szCs w:val="28"/>
        </w:rPr>
        <w:t> </w:t>
      </w:r>
      <w:r w:rsidRPr="005567BB">
        <w:rPr>
          <w:szCs w:val="28"/>
        </w:rPr>
        <w:t>036,21</w:t>
      </w:r>
      <w:r w:rsidRPr="005567BB">
        <w:rPr>
          <w:snapToGrid/>
          <w:szCs w:val="28"/>
        </w:rPr>
        <w:t xml:space="preserve"> рубл</w:t>
      </w:r>
      <w:r>
        <w:rPr>
          <w:snapToGrid/>
          <w:szCs w:val="28"/>
        </w:rPr>
        <w:t>я</w:t>
      </w:r>
      <w:r w:rsidRPr="005567BB">
        <w:rPr>
          <w:snapToGrid/>
          <w:szCs w:val="28"/>
        </w:rPr>
        <w:t xml:space="preserve">; </w:t>
      </w:r>
    </w:p>
    <w:p w:rsidR="009468B1" w:rsidRPr="005567BB" w:rsidRDefault="009468B1" w:rsidP="009468B1">
      <w:pPr>
        <w:ind w:firstLine="708"/>
        <w:jc w:val="both"/>
        <w:rPr>
          <w:szCs w:val="28"/>
        </w:rPr>
      </w:pPr>
      <w:r w:rsidRPr="005567BB">
        <w:rPr>
          <w:szCs w:val="28"/>
        </w:rPr>
        <w:t>5)верхний предел государственного внутреннего долга Приморского края на 1 января 2019 года – в сумме 9</w:t>
      </w:r>
      <w:r w:rsidRPr="00792820">
        <w:rPr>
          <w:szCs w:val="28"/>
        </w:rPr>
        <w:t> </w:t>
      </w:r>
      <w:r w:rsidRPr="005567BB">
        <w:rPr>
          <w:szCs w:val="28"/>
        </w:rPr>
        <w:t>714</w:t>
      </w:r>
      <w:r w:rsidRPr="00792820">
        <w:rPr>
          <w:szCs w:val="28"/>
        </w:rPr>
        <w:t> </w:t>
      </w:r>
      <w:r w:rsidRPr="005567BB">
        <w:rPr>
          <w:szCs w:val="28"/>
        </w:rPr>
        <w:t>285</w:t>
      </w:r>
      <w:r w:rsidRPr="00792820">
        <w:rPr>
          <w:szCs w:val="28"/>
        </w:rPr>
        <w:t> </w:t>
      </w:r>
      <w:r w:rsidRPr="005567BB">
        <w:rPr>
          <w:szCs w:val="28"/>
        </w:rPr>
        <w:t>036,21 рубл</w:t>
      </w:r>
      <w:r>
        <w:rPr>
          <w:szCs w:val="28"/>
        </w:rPr>
        <w:t>я</w:t>
      </w:r>
      <w:r w:rsidRPr="005567BB">
        <w:rPr>
          <w:szCs w:val="28"/>
        </w:rPr>
        <w:t xml:space="preserve">, в том числе верхний предел долга по государственным гарантиям Приморского края – </w:t>
      </w:r>
      <w:r>
        <w:rPr>
          <w:szCs w:val="28"/>
        </w:rPr>
        <w:br/>
      </w:r>
      <w:r w:rsidRPr="005567BB">
        <w:rPr>
          <w:szCs w:val="28"/>
        </w:rPr>
        <w:t>1</w:t>
      </w:r>
      <w:r>
        <w:rPr>
          <w:szCs w:val="28"/>
        </w:rPr>
        <w:t xml:space="preserve"> </w:t>
      </w:r>
      <w:r w:rsidRPr="005567BB">
        <w:rPr>
          <w:szCs w:val="28"/>
        </w:rPr>
        <w:t>200</w:t>
      </w:r>
      <w:r>
        <w:rPr>
          <w:szCs w:val="28"/>
        </w:rPr>
        <w:t xml:space="preserve"> </w:t>
      </w:r>
      <w:r w:rsidRPr="005567BB">
        <w:rPr>
          <w:szCs w:val="28"/>
        </w:rPr>
        <w:t>000</w:t>
      </w:r>
      <w:r>
        <w:rPr>
          <w:szCs w:val="28"/>
        </w:rPr>
        <w:t xml:space="preserve"> </w:t>
      </w:r>
      <w:r w:rsidRPr="005567BB">
        <w:rPr>
          <w:szCs w:val="28"/>
        </w:rPr>
        <w:t>000,00 рубл</w:t>
      </w:r>
      <w:r>
        <w:rPr>
          <w:szCs w:val="28"/>
        </w:rPr>
        <w:t>я</w:t>
      </w:r>
      <w:r w:rsidRPr="005567BB">
        <w:rPr>
          <w:snapToGrid w:val="0"/>
          <w:szCs w:val="28"/>
        </w:rPr>
        <w:t>.</w:t>
      </w:r>
    </w:p>
    <w:p w:rsidR="009468B1" w:rsidRDefault="009468B1" w:rsidP="009468B1">
      <w:pPr>
        <w:ind w:firstLine="709"/>
        <w:jc w:val="both"/>
        <w:rPr>
          <w:snapToGrid w:val="0"/>
          <w:spacing w:val="-3"/>
          <w:szCs w:val="28"/>
        </w:rPr>
      </w:pPr>
    </w:p>
    <w:p w:rsidR="009468B1" w:rsidRDefault="009468B1" w:rsidP="009468B1">
      <w:pPr>
        <w:ind w:firstLine="709"/>
        <w:jc w:val="both"/>
        <w:rPr>
          <w:snapToGrid w:val="0"/>
          <w:spacing w:val="-3"/>
          <w:szCs w:val="28"/>
        </w:rPr>
      </w:pPr>
    </w:p>
    <w:p w:rsidR="009468B1" w:rsidRPr="005567BB" w:rsidRDefault="009468B1" w:rsidP="009468B1">
      <w:pPr>
        <w:ind w:firstLine="709"/>
        <w:jc w:val="both"/>
        <w:rPr>
          <w:snapToGrid w:val="0"/>
          <w:spacing w:val="-3"/>
          <w:szCs w:val="28"/>
        </w:rPr>
      </w:pPr>
      <w:r>
        <w:rPr>
          <w:snapToGrid w:val="0"/>
          <w:spacing w:val="-3"/>
          <w:szCs w:val="28"/>
        </w:rPr>
        <w:lastRenderedPageBreak/>
        <w:t>3</w:t>
      </w:r>
      <w:r w:rsidRPr="005567BB">
        <w:rPr>
          <w:snapToGrid w:val="0"/>
          <w:spacing w:val="-3"/>
          <w:szCs w:val="28"/>
        </w:rPr>
        <w:t>.Утвердить основные характеристики краевого бюджета на 2019 год и 2020 год:</w:t>
      </w:r>
    </w:p>
    <w:p w:rsidR="009468B1" w:rsidRPr="0058759E" w:rsidRDefault="009468B1" w:rsidP="009468B1">
      <w:pPr>
        <w:ind w:firstLine="709"/>
        <w:jc w:val="both"/>
        <w:rPr>
          <w:spacing w:val="-3"/>
          <w:szCs w:val="28"/>
        </w:rPr>
      </w:pPr>
      <w:r w:rsidRPr="005567BB">
        <w:rPr>
          <w:spacing w:val="-3"/>
          <w:szCs w:val="28"/>
        </w:rPr>
        <w:t xml:space="preserve">1)прогнозируемый общий объем доходов краевого бюджета на </w:t>
      </w:r>
      <w:r w:rsidRPr="005567BB">
        <w:rPr>
          <w:spacing w:val="-3"/>
          <w:szCs w:val="28"/>
        </w:rPr>
        <w:br/>
        <w:t>2019 год – в сумме 86</w:t>
      </w:r>
      <w:r w:rsidRPr="00792820">
        <w:rPr>
          <w:szCs w:val="28"/>
        </w:rPr>
        <w:t> </w:t>
      </w:r>
      <w:r w:rsidRPr="005567BB">
        <w:rPr>
          <w:spacing w:val="-3"/>
          <w:szCs w:val="28"/>
        </w:rPr>
        <w:t>802</w:t>
      </w:r>
      <w:r w:rsidRPr="00792820">
        <w:rPr>
          <w:szCs w:val="28"/>
        </w:rPr>
        <w:t> </w:t>
      </w:r>
      <w:r w:rsidRPr="005567BB">
        <w:rPr>
          <w:spacing w:val="-3"/>
          <w:szCs w:val="28"/>
        </w:rPr>
        <w:t>853</w:t>
      </w:r>
      <w:r w:rsidRPr="00792820">
        <w:rPr>
          <w:szCs w:val="28"/>
        </w:rPr>
        <w:t> </w:t>
      </w:r>
      <w:r w:rsidRPr="005567BB">
        <w:rPr>
          <w:spacing w:val="-3"/>
          <w:szCs w:val="28"/>
        </w:rPr>
        <w:t>767,00 рубл</w:t>
      </w:r>
      <w:r>
        <w:rPr>
          <w:spacing w:val="-3"/>
          <w:szCs w:val="28"/>
        </w:rPr>
        <w:t>я</w:t>
      </w:r>
      <w:r w:rsidRPr="005567BB">
        <w:rPr>
          <w:szCs w:val="28"/>
        </w:rPr>
        <w:t>, в том числе объем межбюджетных трансфертов, получаемых из</w:t>
      </w:r>
      <w:r w:rsidRPr="0058759E">
        <w:rPr>
          <w:szCs w:val="28"/>
        </w:rPr>
        <w:t xml:space="preserve"> других бюджетов бюджетной системы Российской Федерации, – в сумме 13</w:t>
      </w:r>
      <w:r w:rsidRPr="00792820">
        <w:rPr>
          <w:szCs w:val="28"/>
        </w:rPr>
        <w:t> </w:t>
      </w:r>
      <w:r w:rsidRPr="0058759E">
        <w:rPr>
          <w:szCs w:val="28"/>
        </w:rPr>
        <w:t>385</w:t>
      </w:r>
      <w:r w:rsidRPr="00792820">
        <w:rPr>
          <w:szCs w:val="28"/>
        </w:rPr>
        <w:t> </w:t>
      </w:r>
      <w:r w:rsidRPr="0058759E">
        <w:rPr>
          <w:szCs w:val="28"/>
        </w:rPr>
        <w:t>166</w:t>
      </w:r>
      <w:r w:rsidRPr="00792820">
        <w:rPr>
          <w:szCs w:val="28"/>
        </w:rPr>
        <w:t> </w:t>
      </w:r>
      <w:r w:rsidRPr="0058759E">
        <w:rPr>
          <w:szCs w:val="28"/>
        </w:rPr>
        <w:t>900,00 рубл</w:t>
      </w:r>
      <w:r>
        <w:rPr>
          <w:szCs w:val="28"/>
        </w:rPr>
        <w:t>я</w:t>
      </w:r>
      <w:r w:rsidRPr="0058759E">
        <w:rPr>
          <w:szCs w:val="28"/>
        </w:rPr>
        <w:t xml:space="preserve">, </w:t>
      </w:r>
      <w:r w:rsidRPr="0058759E">
        <w:rPr>
          <w:spacing w:val="-3"/>
          <w:szCs w:val="28"/>
        </w:rPr>
        <w:t xml:space="preserve">и на </w:t>
      </w:r>
      <w:r>
        <w:rPr>
          <w:spacing w:val="-3"/>
          <w:szCs w:val="28"/>
        </w:rPr>
        <w:br/>
      </w:r>
      <w:r w:rsidRPr="0058759E">
        <w:rPr>
          <w:spacing w:val="-3"/>
          <w:szCs w:val="28"/>
        </w:rPr>
        <w:t xml:space="preserve">2020 год </w:t>
      </w:r>
      <w:r w:rsidRPr="0058759E">
        <w:rPr>
          <w:szCs w:val="28"/>
        </w:rPr>
        <w:t>–</w:t>
      </w:r>
      <w:r w:rsidRPr="0058759E">
        <w:rPr>
          <w:spacing w:val="-3"/>
          <w:szCs w:val="28"/>
        </w:rPr>
        <w:t xml:space="preserve"> в сумме 84</w:t>
      </w:r>
      <w:r w:rsidRPr="00792820">
        <w:rPr>
          <w:szCs w:val="28"/>
        </w:rPr>
        <w:t> </w:t>
      </w:r>
      <w:r w:rsidRPr="0058759E">
        <w:rPr>
          <w:spacing w:val="-3"/>
          <w:szCs w:val="28"/>
        </w:rPr>
        <w:t>592</w:t>
      </w:r>
      <w:r w:rsidRPr="00792820">
        <w:rPr>
          <w:szCs w:val="28"/>
        </w:rPr>
        <w:t> </w:t>
      </w:r>
      <w:r w:rsidRPr="0058759E">
        <w:rPr>
          <w:spacing w:val="-3"/>
          <w:szCs w:val="28"/>
        </w:rPr>
        <w:t>922</w:t>
      </w:r>
      <w:r w:rsidRPr="00792820">
        <w:rPr>
          <w:szCs w:val="28"/>
        </w:rPr>
        <w:t> </w:t>
      </w:r>
      <w:r w:rsidRPr="0058759E">
        <w:rPr>
          <w:spacing w:val="-3"/>
          <w:szCs w:val="28"/>
        </w:rPr>
        <w:t>273,00 рубл</w:t>
      </w:r>
      <w:r>
        <w:rPr>
          <w:spacing w:val="-3"/>
          <w:szCs w:val="28"/>
        </w:rPr>
        <w:t>я</w:t>
      </w:r>
      <w:r w:rsidRPr="0058759E">
        <w:rPr>
          <w:spacing w:val="-3"/>
          <w:szCs w:val="28"/>
        </w:rPr>
        <w:t>,</w:t>
      </w:r>
      <w:r w:rsidRPr="0058759E">
        <w:rPr>
          <w:szCs w:val="28"/>
        </w:rPr>
        <w:t xml:space="preserve"> в том числе объем межбюджетных трансфертов, получаемых из других бюджетов бюджетной системы Российской Федерации, – в сумме 8</w:t>
      </w:r>
      <w:r w:rsidRPr="00792820">
        <w:rPr>
          <w:szCs w:val="28"/>
        </w:rPr>
        <w:t> </w:t>
      </w:r>
      <w:r w:rsidRPr="0058759E">
        <w:rPr>
          <w:szCs w:val="28"/>
        </w:rPr>
        <w:t>972</w:t>
      </w:r>
      <w:r w:rsidRPr="00792820">
        <w:rPr>
          <w:szCs w:val="28"/>
        </w:rPr>
        <w:t> </w:t>
      </w:r>
      <w:r w:rsidRPr="0058759E">
        <w:rPr>
          <w:szCs w:val="28"/>
        </w:rPr>
        <w:t>704</w:t>
      </w:r>
      <w:r w:rsidRPr="00792820">
        <w:rPr>
          <w:szCs w:val="28"/>
        </w:rPr>
        <w:t> </w:t>
      </w:r>
      <w:r w:rsidRPr="0058759E">
        <w:rPr>
          <w:szCs w:val="28"/>
        </w:rPr>
        <w:t>800,00 рубл</w:t>
      </w:r>
      <w:r>
        <w:rPr>
          <w:szCs w:val="28"/>
        </w:rPr>
        <w:t>я</w:t>
      </w:r>
      <w:r w:rsidRPr="0058759E">
        <w:rPr>
          <w:szCs w:val="28"/>
        </w:rPr>
        <w:t xml:space="preserve">; </w:t>
      </w:r>
    </w:p>
    <w:p w:rsidR="009468B1" w:rsidRPr="00E1395E" w:rsidRDefault="009468B1" w:rsidP="009468B1">
      <w:pPr>
        <w:pStyle w:val="a7"/>
        <w:spacing w:before="0" w:line="240" w:lineRule="auto"/>
        <w:ind w:firstLine="709"/>
        <w:rPr>
          <w:snapToGrid/>
          <w:szCs w:val="28"/>
        </w:rPr>
      </w:pPr>
      <w:r w:rsidRPr="00E1395E">
        <w:rPr>
          <w:snapToGrid/>
          <w:szCs w:val="28"/>
        </w:rPr>
        <w:t xml:space="preserve">2)общий объем расходов краевого бюджета на 2019 год </w:t>
      </w:r>
      <w:r w:rsidRPr="00E1395E">
        <w:rPr>
          <w:szCs w:val="28"/>
        </w:rPr>
        <w:t>–</w:t>
      </w:r>
      <w:r w:rsidRPr="00E1395E">
        <w:rPr>
          <w:snapToGrid/>
          <w:szCs w:val="28"/>
        </w:rPr>
        <w:t xml:space="preserve"> в сумме </w:t>
      </w:r>
      <w:r>
        <w:rPr>
          <w:snapToGrid/>
          <w:szCs w:val="28"/>
        </w:rPr>
        <w:t>89</w:t>
      </w:r>
      <w:r w:rsidRPr="00792820">
        <w:rPr>
          <w:szCs w:val="28"/>
        </w:rPr>
        <w:t> </w:t>
      </w:r>
      <w:r>
        <w:rPr>
          <w:snapToGrid/>
          <w:szCs w:val="28"/>
        </w:rPr>
        <w:t>231</w:t>
      </w:r>
      <w:r w:rsidRPr="00792820">
        <w:rPr>
          <w:szCs w:val="28"/>
        </w:rPr>
        <w:t> </w:t>
      </w:r>
      <w:r>
        <w:rPr>
          <w:snapToGrid/>
          <w:szCs w:val="28"/>
        </w:rPr>
        <w:t>084</w:t>
      </w:r>
      <w:r w:rsidRPr="00792820">
        <w:rPr>
          <w:szCs w:val="28"/>
        </w:rPr>
        <w:t> </w:t>
      </w:r>
      <w:r>
        <w:rPr>
          <w:snapToGrid/>
          <w:szCs w:val="28"/>
        </w:rPr>
        <w:t>742,00</w:t>
      </w:r>
      <w:r w:rsidRPr="00E1395E">
        <w:rPr>
          <w:snapToGrid/>
          <w:szCs w:val="28"/>
        </w:rPr>
        <w:t xml:space="preserve"> рубл</w:t>
      </w:r>
      <w:r>
        <w:rPr>
          <w:snapToGrid/>
          <w:szCs w:val="28"/>
        </w:rPr>
        <w:t>я</w:t>
      </w:r>
      <w:r w:rsidRPr="00E1395E">
        <w:rPr>
          <w:snapToGrid/>
          <w:szCs w:val="28"/>
        </w:rPr>
        <w:t xml:space="preserve">, в том числе условно утвержденные расходы </w:t>
      </w:r>
      <w:r w:rsidRPr="00E1395E">
        <w:rPr>
          <w:szCs w:val="28"/>
        </w:rPr>
        <w:t xml:space="preserve">– </w:t>
      </w:r>
      <w:r w:rsidRPr="00E1395E">
        <w:rPr>
          <w:snapToGrid/>
          <w:szCs w:val="28"/>
        </w:rPr>
        <w:t xml:space="preserve">в сумме </w:t>
      </w:r>
      <w:r>
        <w:rPr>
          <w:snapToGrid/>
          <w:szCs w:val="28"/>
        </w:rPr>
        <w:t>1</w:t>
      </w:r>
      <w:r w:rsidRPr="00792820">
        <w:rPr>
          <w:szCs w:val="28"/>
        </w:rPr>
        <w:t> </w:t>
      </w:r>
      <w:r>
        <w:rPr>
          <w:snapToGrid/>
          <w:szCs w:val="28"/>
        </w:rPr>
        <w:t>966</w:t>
      </w:r>
      <w:r w:rsidRPr="00792820">
        <w:rPr>
          <w:szCs w:val="28"/>
        </w:rPr>
        <w:t> </w:t>
      </w:r>
      <w:r>
        <w:rPr>
          <w:snapToGrid/>
          <w:szCs w:val="28"/>
        </w:rPr>
        <w:t>980</w:t>
      </w:r>
      <w:r w:rsidRPr="00792820">
        <w:rPr>
          <w:szCs w:val="28"/>
        </w:rPr>
        <w:t> </w:t>
      </w:r>
      <w:r>
        <w:rPr>
          <w:snapToGrid/>
          <w:szCs w:val="28"/>
        </w:rPr>
        <w:t>136,00</w:t>
      </w:r>
      <w:r w:rsidRPr="00E1395E">
        <w:rPr>
          <w:snapToGrid/>
          <w:szCs w:val="28"/>
        </w:rPr>
        <w:t xml:space="preserve"> рубл</w:t>
      </w:r>
      <w:r>
        <w:rPr>
          <w:snapToGrid/>
          <w:szCs w:val="28"/>
        </w:rPr>
        <w:t>я</w:t>
      </w:r>
      <w:r w:rsidRPr="00E1395E">
        <w:rPr>
          <w:snapToGrid/>
          <w:szCs w:val="28"/>
        </w:rPr>
        <w:t xml:space="preserve">, на 2020 год </w:t>
      </w:r>
      <w:r w:rsidRPr="00E1395E">
        <w:rPr>
          <w:szCs w:val="28"/>
        </w:rPr>
        <w:t>–</w:t>
      </w:r>
      <w:r w:rsidRPr="00E1395E">
        <w:rPr>
          <w:snapToGrid/>
          <w:szCs w:val="28"/>
        </w:rPr>
        <w:t xml:space="preserve"> в сумме </w:t>
      </w:r>
      <w:r>
        <w:rPr>
          <w:snapToGrid/>
          <w:szCs w:val="28"/>
        </w:rPr>
        <w:t>82</w:t>
      </w:r>
      <w:r w:rsidRPr="00792820">
        <w:rPr>
          <w:szCs w:val="28"/>
        </w:rPr>
        <w:t> </w:t>
      </w:r>
      <w:r>
        <w:rPr>
          <w:snapToGrid/>
          <w:szCs w:val="28"/>
        </w:rPr>
        <w:t>755</w:t>
      </w:r>
      <w:r w:rsidRPr="00792820">
        <w:rPr>
          <w:szCs w:val="28"/>
        </w:rPr>
        <w:t> </w:t>
      </w:r>
      <w:r>
        <w:rPr>
          <w:snapToGrid/>
          <w:szCs w:val="28"/>
        </w:rPr>
        <w:t>167</w:t>
      </w:r>
      <w:r w:rsidRPr="00792820">
        <w:rPr>
          <w:szCs w:val="28"/>
        </w:rPr>
        <w:t> </w:t>
      </w:r>
      <w:r>
        <w:rPr>
          <w:snapToGrid/>
          <w:szCs w:val="28"/>
        </w:rPr>
        <w:t>961,00</w:t>
      </w:r>
      <w:r w:rsidRPr="00E1395E">
        <w:rPr>
          <w:snapToGrid/>
          <w:szCs w:val="28"/>
        </w:rPr>
        <w:t xml:space="preserve"> рубл</w:t>
      </w:r>
      <w:r>
        <w:rPr>
          <w:snapToGrid/>
          <w:szCs w:val="28"/>
        </w:rPr>
        <w:t>я</w:t>
      </w:r>
      <w:r w:rsidRPr="00E1395E">
        <w:rPr>
          <w:snapToGrid/>
          <w:szCs w:val="28"/>
        </w:rPr>
        <w:t xml:space="preserve">, в том числе условно утвержденные расходы </w:t>
      </w:r>
      <w:r w:rsidRPr="00E1395E">
        <w:rPr>
          <w:szCs w:val="28"/>
        </w:rPr>
        <w:t xml:space="preserve">– </w:t>
      </w:r>
      <w:r w:rsidRPr="00E1395E">
        <w:rPr>
          <w:snapToGrid/>
          <w:szCs w:val="28"/>
        </w:rPr>
        <w:t xml:space="preserve">в сумме </w:t>
      </w:r>
      <w:r>
        <w:rPr>
          <w:snapToGrid/>
          <w:szCs w:val="28"/>
        </w:rPr>
        <w:br/>
        <w:t>3</w:t>
      </w:r>
      <w:r w:rsidRPr="00792820">
        <w:rPr>
          <w:szCs w:val="28"/>
        </w:rPr>
        <w:t> </w:t>
      </w:r>
      <w:r>
        <w:rPr>
          <w:snapToGrid/>
          <w:szCs w:val="28"/>
        </w:rPr>
        <w:t>742</w:t>
      </w:r>
      <w:r w:rsidRPr="00792820">
        <w:rPr>
          <w:szCs w:val="28"/>
        </w:rPr>
        <w:t> </w:t>
      </w:r>
      <w:r>
        <w:rPr>
          <w:snapToGrid/>
          <w:szCs w:val="28"/>
        </w:rPr>
        <w:t>034</w:t>
      </w:r>
      <w:r w:rsidRPr="00792820">
        <w:rPr>
          <w:szCs w:val="28"/>
        </w:rPr>
        <w:t> </w:t>
      </w:r>
      <w:r>
        <w:rPr>
          <w:snapToGrid/>
          <w:szCs w:val="28"/>
        </w:rPr>
        <w:t>803,00</w:t>
      </w:r>
      <w:r w:rsidRPr="00E1395E">
        <w:rPr>
          <w:snapToGrid/>
          <w:szCs w:val="28"/>
        </w:rPr>
        <w:t xml:space="preserve"> рубл</w:t>
      </w:r>
      <w:r>
        <w:rPr>
          <w:snapToGrid/>
          <w:szCs w:val="28"/>
        </w:rPr>
        <w:t>я</w:t>
      </w:r>
      <w:r w:rsidRPr="00E1395E">
        <w:rPr>
          <w:snapToGrid/>
          <w:szCs w:val="28"/>
        </w:rPr>
        <w:t>;</w:t>
      </w:r>
    </w:p>
    <w:p w:rsidR="009468B1" w:rsidRPr="005567BB" w:rsidRDefault="009468B1" w:rsidP="009468B1">
      <w:pPr>
        <w:pStyle w:val="a7"/>
        <w:spacing w:before="0" w:line="240" w:lineRule="auto"/>
        <w:ind w:firstLine="709"/>
        <w:rPr>
          <w:snapToGrid/>
          <w:szCs w:val="28"/>
        </w:rPr>
      </w:pPr>
      <w:r w:rsidRPr="0058759E">
        <w:rPr>
          <w:snapToGrid/>
          <w:szCs w:val="28"/>
        </w:rPr>
        <w:t xml:space="preserve">3)размер дефицита краевого бюджета на 2019 год </w:t>
      </w:r>
      <w:r w:rsidRPr="0058759E">
        <w:rPr>
          <w:szCs w:val="28"/>
        </w:rPr>
        <w:t>–</w:t>
      </w:r>
      <w:r w:rsidRPr="0058759E">
        <w:rPr>
          <w:snapToGrid/>
          <w:szCs w:val="28"/>
        </w:rPr>
        <w:t xml:space="preserve"> в сумме 2</w:t>
      </w:r>
      <w:r w:rsidRPr="00792820">
        <w:rPr>
          <w:szCs w:val="28"/>
        </w:rPr>
        <w:t> </w:t>
      </w:r>
      <w:r w:rsidRPr="0058759E">
        <w:rPr>
          <w:snapToGrid/>
          <w:szCs w:val="28"/>
        </w:rPr>
        <w:t>428</w:t>
      </w:r>
      <w:r w:rsidRPr="00792820">
        <w:rPr>
          <w:szCs w:val="28"/>
        </w:rPr>
        <w:t> </w:t>
      </w:r>
      <w:r w:rsidRPr="0058759E">
        <w:rPr>
          <w:snapToGrid/>
          <w:szCs w:val="28"/>
        </w:rPr>
        <w:t>230</w:t>
      </w:r>
      <w:r w:rsidRPr="00792820">
        <w:rPr>
          <w:szCs w:val="28"/>
        </w:rPr>
        <w:t> </w:t>
      </w:r>
      <w:r w:rsidRPr="0058759E">
        <w:rPr>
          <w:snapToGrid/>
          <w:szCs w:val="28"/>
        </w:rPr>
        <w:t xml:space="preserve">975,00 </w:t>
      </w:r>
      <w:r w:rsidRPr="005567BB">
        <w:rPr>
          <w:snapToGrid/>
          <w:szCs w:val="28"/>
        </w:rPr>
        <w:t>рубл</w:t>
      </w:r>
      <w:r>
        <w:rPr>
          <w:snapToGrid/>
          <w:szCs w:val="28"/>
        </w:rPr>
        <w:t>я</w:t>
      </w:r>
      <w:r w:rsidRPr="005567BB">
        <w:rPr>
          <w:snapToGrid/>
          <w:szCs w:val="28"/>
        </w:rPr>
        <w:t xml:space="preserve">, размер профицита на 2020 год – в сумме </w:t>
      </w:r>
      <w:r>
        <w:rPr>
          <w:snapToGrid/>
          <w:szCs w:val="28"/>
        </w:rPr>
        <w:br/>
      </w:r>
      <w:r w:rsidRPr="005567BB">
        <w:rPr>
          <w:snapToGrid/>
          <w:szCs w:val="28"/>
        </w:rPr>
        <w:t>1</w:t>
      </w:r>
      <w:r w:rsidRPr="00792820">
        <w:rPr>
          <w:szCs w:val="28"/>
        </w:rPr>
        <w:t> </w:t>
      </w:r>
      <w:r w:rsidRPr="005567BB">
        <w:rPr>
          <w:snapToGrid/>
          <w:szCs w:val="28"/>
        </w:rPr>
        <w:t>837</w:t>
      </w:r>
      <w:r w:rsidRPr="00792820">
        <w:rPr>
          <w:szCs w:val="28"/>
        </w:rPr>
        <w:t> </w:t>
      </w:r>
      <w:r w:rsidRPr="005567BB">
        <w:rPr>
          <w:snapToGrid/>
          <w:szCs w:val="28"/>
        </w:rPr>
        <w:t>754</w:t>
      </w:r>
      <w:r w:rsidRPr="00792820">
        <w:rPr>
          <w:szCs w:val="28"/>
        </w:rPr>
        <w:t> </w:t>
      </w:r>
      <w:r w:rsidRPr="005567BB">
        <w:rPr>
          <w:snapToGrid/>
          <w:szCs w:val="28"/>
        </w:rPr>
        <w:t>312,00 рубл</w:t>
      </w:r>
      <w:r>
        <w:rPr>
          <w:snapToGrid/>
          <w:szCs w:val="28"/>
        </w:rPr>
        <w:t>я</w:t>
      </w:r>
      <w:r w:rsidRPr="005567BB">
        <w:rPr>
          <w:snapToGrid/>
          <w:szCs w:val="28"/>
        </w:rPr>
        <w:t>;</w:t>
      </w:r>
    </w:p>
    <w:p w:rsidR="009468B1" w:rsidRPr="005567BB" w:rsidRDefault="009468B1" w:rsidP="009468B1">
      <w:pPr>
        <w:ind w:firstLine="708"/>
        <w:jc w:val="both"/>
        <w:rPr>
          <w:szCs w:val="28"/>
        </w:rPr>
      </w:pPr>
      <w:r w:rsidRPr="005567BB">
        <w:rPr>
          <w:szCs w:val="28"/>
        </w:rPr>
        <w:t xml:space="preserve">4)предельный объем государственного долга Приморского края </w:t>
      </w:r>
      <w:r w:rsidRPr="005567BB">
        <w:rPr>
          <w:szCs w:val="28"/>
        </w:rPr>
        <w:br/>
        <w:t>на 2019 год и верхний предел государственного внутреннего долга Приморского края на 1 января 2020 года – в сумме 10</w:t>
      </w:r>
      <w:r w:rsidRPr="00792820">
        <w:rPr>
          <w:szCs w:val="28"/>
        </w:rPr>
        <w:t> </w:t>
      </w:r>
      <w:r w:rsidRPr="005567BB">
        <w:rPr>
          <w:szCs w:val="28"/>
        </w:rPr>
        <w:t>874</w:t>
      </w:r>
      <w:r w:rsidRPr="00792820">
        <w:rPr>
          <w:szCs w:val="28"/>
        </w:rPr>
        <w:t> </w:t>
      </w:r>
      <w:r w:rsidRPr="005567BB">
        <w:rPr>
          <w:szCs w:val="28"/>
        </w:rPr>
        <w:t>457</w:t>
      </w:r>
      <w:r w:rsidRPr="00792820">
        <w:rPr>
          <w:szCs w:val="28"/>
        </w:rPr>
        <w:t> </w:t>
      </w:r>
      <w:r w:rsidRPr="005567BB">
        <w:rPr>
          <w:szCs w:val="28"/>
        </w:rPr>
        <w:t>446,21 рубл</w:t>
      </w:r>
      <w:r>
        <w:rPr>
          <w:szCs w:val="28"/>
        </w:rPr>
        <w:t>я</w:t>
      </w:r>
      <w:r w:rsidRPr="005567BB">
        <w:rPr>
          <w:szCs w:val="28"/>
        </w:rPr>
        <w:t>, в том числе верхний предел долга по государственным гарантиям Приморского края – 0,00 рубл</w:t>
      </w:r>
      <w:r>
        <w:rPr>
          <w:szCs w:val="28"/>
        </w:rPr>
        <w:t>я</w:t>
      </w:r>
      <w:r w:rsidRPr="005567BB">
        <w:rPr>
          <w:szCs w:val="28"/>
        </w:rPr>
        <w:t>;</w:t>
      </w:r>
    </w:p>
    <w:p w:rsidR="009468B1" w:rsidRPr="005567BB" w:rsidRDefault="009468B1" w:rsidP="009468B1">
      <w:pPr>
        <w:ind w:firstLine="708"/>
        <w:jc w:val="both"/>
        <w:rPr>
          <w:szCs w:val="28"/>
        </w:rPr>
      </w:pPr>
      <w:r w:rsidRPr="005567BB">
        <w:rPr>
          <w:szCs w:val="28"/>
        </w:rPr>
        <w:t xml:space="preserve">5)предельный объем государственного долга Приморского края </w:t>
      </w:r>
      <w:r w:rsidRPr="005567BB">
        <w:rPr>
          <w:szCs w:val="28"/>
        </w:rPr>
        <w:br/>
        <w:t>на 2020 год и верхний предел государственного внутреннего долга Приморского края на 1 января 2021 года – в сумме 9</w:t>
      </w:r>
      <w:r w:rsidRPr="00792820">
        <w:rPr>
          <w:szCs w:val="28"/>
        </w:rPr>
        <w:t> </w:t>
      </w:r>
      <w:r w:rsidRPr="005567BB">
        <w:rPr>
          <w:szCs w:val="28"/>
        </w:rPr>
        <w:t>036</w:t>
      </w:r>
      <w:r w:rsidRPr="00792820">
        <w:rPr>
          <w:szCs w:val="28"/>
        </w:rPr>
        <w:t> </w:t>
      </w:r>
      <w:r w:rsidRPr="005567BB">
        <w:rPr>
          <w:szCs w:val="28"/>
        </w:rPr>
        <w:t>703</w:t>
      </w:r>
      <w:r w:rsidRPr="00792820">
        <w:rPr>
          <w:szCs w:val="28"/>
        </w:rPr>
        <w:t> </w:t>
      </w:r>
      <w:r w:rsidRPr="005567BB">
        <w:rPr>
          <w:szCs w:val="28"/>
        </w:rPr>
        <w:t>134,21 рубл</w:t>
      </w:r>
      <w:r>
        <w:rPr>
          <w:szCs w:val="28"/>
        </w:rPr>
        <w:t>я</w:t>
      </w:r>
      <w:r w:rsidRPr="005567BB">
        <w:rPr>
          <w:szCs w:val="28"/>
        </w:rPr>
        <w:t>, в том числе верхний предел долга по государственным гарантиям Приморского края – 0,00 рубл</w:t>
      </w:r>
      <w:r>
        <w:rPr>
          <w:szCs w:val="28"/>
        </w:rPr>
        <w:t>я</w:t>
      </w:r>
      <w:r w:rsidRPr="005567BB">
        <w:rPr>
          <w:snapToGrid w:val="0"/>
          <w:szCs w:val="28"/>
        </w:rPr>
        <w:t>.</w:t>
      </w:r>
    </w:p>
    <w:p w:rsidR="009468B1" w:rsidRDefault="009468B1" w:rsidP="009468B1">
      <w:pPr>
        <w:ind w:firstLine="709"/>
        <w:jc w:val="both"/>
        <w:rPr>
          <w:szCs w:val="28"/>
        </w:rPr>
      </w:pPr>
    </w:p>
    <w:p w:rsidR="009468B1" w:rsidRDefault="009468B1" w:rsidP="009468B1">
      <w:pPr>
        <w:ind w:firstLine="709"/>
        <w:jc w:val="both"/>
      </w:pPr>
      <w:r>
        <w:rPr>
          <w:color w:val="000000"/>
          <w:spacing w:val="-5"/>
        </w:rPr>
        <w:t>4.</w:t>
      </w:r>
      <w:r w:rsidRPr="00FC18B0">
        <w:rPr>
          <w:szCs w:val="28"/>
        </w:rPr>
        <w:t xml:space="preserve">Установить дополнительные нормативы </w:t>
      </w:r>
      <w:r w:rsidRPr="00FD08FC">
        <w:t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на 201</w:t>
      </w:r>
      <w:r>
        <w:t>8</w:t>
      </w:r>
      <w:r w:rsidRPr="00FD08FC">
        <w:t xml:space="preserve"> год</w:t>
      </w:r>
      <w:r w:rsidRPr="00FD08FC">
        <w:rPr>
          <w:szCs w:val="28"/>
        </w:rPr>
        <w:t xml:space="preserve"> согласно </w:t>
      </w:r>
      <w:r w:rsidRPr="00FD08FC">
        <w:t>приложению 1 к наст</w:t>
      </w:r>
      <w:r w:rsidRPr="00755C8B">
        <w:t>оящему постановлению.</w:t>
      </w:r>
    </w:p>
    <w:p w:rsidR="009468B1" w:rsidRDefault="009468B1" w:rsidP="009468B1">
      <w:pPr>
        <w:ind w:firstLine="709"/>
        <w:jc w:val="both"/>
      </w:pPr>
    </w:p>
    <w:p w:rsidR="009468B1" w:rsidRDefault="009468B1" w:rsidP="009468B1">
      <w:pPr>
        <w:ind w:firstLine="709"/>
        <w:jc w:val="both"/>
      </w:pPr>
      <w:r>
        <w:t>5.</w:t>
      </w:r>
      <w:r w:rsidRPr="00183CAB">
        <w:rPr>
          <w:rFonts w:eastAsia="Calibri"/>
          <w:szCs w:val="28"/>
          <w:lang w:eastAsia="en-US"/>
        </w:rPr>
        <w:t xml:space="preserve">Установить </w:t>
      </w:r>
      <w:r>
        <w:rPr>
          <w:rFonts w:eastAsia="Calibri"/>
          <w:szCs w:val="28"/>
          <w:lang w:eastAsia="en-US"/>
        </w:rPr>
        <w:t>д</w:t>
      </w:r>
      <w:r w:rsidRPr="00566BD0">
        <w:rPr>
          <w:rFonts w:eastAsia="Calibri"/>
          <w:szCs w:val="28"/>
          <w:lang w:eastAsia="en-US"/>
        </w:rPr>
        <w:t xml:space="preserve">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</w:t>
      </w:r>
      <w:r>
        <w:rPr>
          <w:rFonts w:eastAsia="Calibri"/>
          <w:szCs w:val="28"/>
          <w:lang w:eastAsia="en-US"/>
        </w:rPr>
        <w:t>территории Российской Федерации,</w:t>
      </w:r>
      <w:r w:rsidRPr="00566BD0">
        <w:rPr>
          <w:rFonts w:eastAsia="Calibri"/>
          <w:szCs w:val="28"/>
          <w:lang w:eastAsia="en-US"/>
        </w:rPr>
        <w:t xml:space="preserve"> на 201</w:t>
      </w:r>
      <w:r>
        <w:rPr>
          <w:rFonts w:eastAsia="Calibri"/>
          <w:szCs w:val="28"/>
          <w:lang w:eastAsia="en-US"/>
        </w:rPr>
        <w:t>8</w:t>
      </w:r>
      <w:r w:rsidRPr="00566BD0">
        <w:rPr>
          <w:rFonts w:eastAsia="Calibri"/>
          <w:szCs w:val="28"/>
          <w:lang w:eastAsia="en-US"/>
        </w:rPr>
        <w:t xml:space="preserve"> год </w:t>
      </w:r>
      <w:r w:rsidRPr="000E358C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0E358C">
        <w:rPr>
          <w:rFonts w:eastAsia="Calibri"/>
          <w:szCs w:val="28"/>
          <w:lang w:eastAsia="en-US"/>
        </w:rPr>
        <w:t xml:space="preserve"> к настоящему</w:t>
      </w:r>
      <w:r>
        <w:rPr>
          <w:rFonts w:eastAsia="Calibri"/>
          <w:szCs w:val="28"/>
          <w:lang w:eastAsia="en-US"/>
        </w:rPr>
        <w:t xml:space="preserve"> </w:t>
      </w:r>
      <w:r w:rsidRPr="00755C8B">
        <w:t>постановлению.</w:t>
      </w:r>
    </w:p>
    <w:p w:rsidR="009468B1" w:rsidRDefault="009468B1" w:rsidP="009468B1">
      <w:pPr>
        <w:pStyle w:val="a8"/>
        <w:ind w:firstLine="709"/>
        <w:rPr>
          <w:szCs w:val="28"/>
        </w:rPr>
      </w:pPr>
    </w:p>
    <w:p w:rsidR="009468B1" w:rsidRDefault="009468B1" w:rsidP="009468B1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6.</w:t>
      </w:r>
      <w:r>
        <w:t xml:space="preserve">Учесть в краевом бюджете на 2018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9468B1" w:rsidRDefault="009468B1" w:rsidP="009468B1">
      <w:pPr>
        <w:pStyle w:val="a7"/>
        <w:spacing w:before="0" w:line="240" w:lineRule="auto"/>
        <w:ind w:firstLine="709"/>
        <w:rPr>
          <w:szCs w:val="28"/>
        </w:rPr>
      </w:pPr>
    </w:p>
    <w:p w:rsidR="009468B1" w:rsidRPr="00604D0C" w:rsidRDefault="009468B1" w:rsidP="009468B1">
      <w:pPr>
        <w:pStyle w:val="a7"/>
        <w:spacing w:before="0" w:line="240" w:lineRule="auto"/>
        <w:ind w:firstLine="709"/>
        <w:rPr>
          <w:szCs w:val="28"/>
        </w:rPr>
      </w:pPr>
      <w:r w:rsidRPr="000952C5">
        <w:rPr>
          <w:szCs w:val="28"/>
        </w:rPr>
        <w:t>7.Предложить Администрации Приморского края</w:t>
      </w:r>
      <w:r>
        <w:rPr>
          <w:szCs w:val="28"/>
        </w:rPr>
        <w:t xml:space="preserve"> </w:t>
      </w:r>
      <w:r>
        <w:t xml:space="preserve">ко второму чтению </w:t>
      </w:r>
      <w:r w:rsidRPr="00382E28">
        <w:rPr>
          <w:szCs w:val="28"/>
        </w:rPr>
        <w:t>проекта закона Приморского края "О краевом бюджете на 201</w:t>
      </w:r>
      <w:r>
        <w:rPr>
          <w:szCs w:val="28"/>
        </w:rPr>
        <w:t>8</w:t>
      </w:r>
      <w:r w:rsidRPr="00382E28">
        <w:rPr>
          <w:szCs w:val="28"/>
        </w:rPr>
        <w:t xml:space="preserve"> год и </w:t>
      </w:r>
      <w:r w:rsidRPr="00382E28">
        <w:rPr>
          <w:szCs w:val="28"/>
        </w:rPr>
        <w:lastRenderedPageBreak/>
        <w:t>плановый период 201</w:t>
      </w:r>
      <w:r>
        <w:rPr>
          <w:szCs w:val="28"/>
        </w:rPr>
        <w:t>9</w:t>
      </w:r>
      <w:r w:rsidRPr="00382E28">
        <w:rPr>
          <w:szCs w:val="28"/>
        </w:rPr>
        <w:t xml:space="preserve"> и 20</w:t>
      </w:r>
      <w:r>
        <w:rPr>
          <w:szCs w:val="28"/>
        </w:rPr>
        <w:t>20</w:t>
      </w:r>
      <w:r w:rsidRPr="00382E28">
        <w:rPr>
          <w:szCs w:val="28"/>
        </w:rPr>
        <w:t xml:space="preserve"> годов</w:t>
      </w:r>
      <w:r>
        <w:rPr>
          <w:szCs w:val="28"/>
        </w:rPr>
        <w:t xml:space="preserve">" </w:t>
      </w:r>
      <w:r>
        <w:t xml:space="preserve">в целях реализации следующих государственных программ Приморского края на 2013-2020 годы начиная с </w:t>
      </w:r>
      <w:r>
        <w:br/>
        <w:t>1 января 2018 года</w:t>
      </w:r>
      <w:r w:rsidRPr="002F7A48">
        <w:t xml:space="preserve"> </w:t>
      </w:r>
      <w:r>
        <w:t>предусмотреть увеличение расходов: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1)по государственной программе </w:t>
      </w:r>
      <w:r w:rsidRPr="00632D12">
        <w:t>"Развитие здравоохранения Приморского края" на 2013-2020 годы в части</w:t>
      </w:r>
      <w:r>
        <w:t>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632D12">
        <w:t>увеличения расходов</w:t>
      </w:r>
      <w:r>
        <w:t xml:space="preserve"> на реализацию мероприятий по о</w:t>
      </w:r>
      <w:r w:rsidRPr="006802ED">
        <w:t>беспечени</w:t>
      </w:r>
      <w:r>
        <w:t>ю</w:t>
      </w:r>
      <w:r w:rsidRPr="006802ED">
        <w:t xml:space="preserve"> лекарственными препаратами, изделиями медицинского назначения, расходными материалами, а также специализированными продуктами питания для детей</w:t>
      </w:r>
      <w:r>
        <w:t xml:space="preserve"> – в сумме 300 000,00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>включения расходов на реализацию мероприятий:</w:t>
      </w:r>
    </w:p>
    <w:p w:rsidR="009468B1" w:rsidRPr="005C486F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4"/>
        </w:rPr>
      </w:pPr>
      <w:r w:rsidRPr="005C486F">
        <w:rPr>
          <w:szCs w:val="24"/>
        </w:rPr>
        <w:t>строительство пристройки к зданию КГБУЗ "Госпиталь для ветеранов войн"</w:t>
      </w:r>
      <w:r w:rsidRPr="005C486F">
        <w:t xml:space="preserve"> в сумме 7 000,00 тыс. рублей</w:t>
      </w:r>
      <w:r w:rsidRPr="005C486F">
        <w:rPr>
          <w:szCs w:val="24"/>
        </w:rPr>
        <w:t xml:space="preserve">; 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</w:pPr>
      <w:r w:rsidRPr="005C486F">
        <w:t xml:space="preserve">завершение строительства краевой психиатрической больницы </w:t>
      </w:r>
      <w:r w:rsidRPr="005C486F">
        <w:br/>
        <w:t xml:space="preserve">на 550 коек </w:t>
      </w:r>
      <w:r>
        <w:t>в сумме 33 000,00 тыс. рублей</w:t>
      </w:r>
      <w:r w:rsidRPr="005C486F">
        <w:t>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 xml:space="preserve">по </w:t>
      </w:r>
      <w:r w:rsidRPr="0037580A">
        <w:t>единовременны</w:t>
      </w:r>
      <w:r>
        <w:t>м</w:t>
      </w:r>
      <w:r w:rsidRPr="0037580A">
        <w:t xml:space="preserve"> выплат</w:t>
      </w:r>
      <w:r>
        <w:t>ам</w:t>
      </w:r>
      <w:r w:rsidRPr="0037580A">
        <w:t xml:space="preserve"> врачам-специалистам дефицитной специальности, фельдшерам, средним медицинским работникам </w:t>
      </w:r>
      <w:r>
        <w:br/>
      </w:r>
      <w:r w:rsidRPr="0037580A">
        <w:t xml:space="preserve">при заключении договора на работу в </w:t>
      </w:r>
      <w:r>
        <w:t xml:space="preserve">краевом </w:t>
      </w:r>
      <w:r w:rsidRPr="0037580A">
        <w:t xml:space="preserve">государственном учреждении здравоохранения в течение </w:t>
      </w:r>
      <w:r>
        <w:t>пяти</w:t>
      </w:r>
      <w:r w:rsidRPr="0037580A">
        <w:t xml:space="preserve"> лет</w:t>
      </w:r>
      <w:r>
        <w:t xml:space="preserve"> с целью снижения кадрового дефицита </w:t>
      </w:r>
      <w:r>
        <w:br/>
        <w:t>в медицинских организациях края – в сумме 19 000,00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 xml:space="preserve">по </w:t>
      </w:r>
      <w:r w:rsidRPr="0037580A">
        <w:t>обеспечени</w:t>
      </w:r>
      <w:r>
        <w:t>ю</w:t>
      </w:r>
      <w:r w:rsidRPr="0037580A">
        <w:t xml:space="preserve"> служебным</w:t>
      </w:r>
      <w:r>
        <w:t>и</w:t>
      </w:r>
      <w:r w:rsidRPr="0037580A">
        <w:t xml:space="preserve"> жилым</w:t>
      </w:r>
      <w:r>
        <w:t>и</w:t>
      </w:r>
      <w:r w:rsidRPr="0037580A">
        <w:t xml:space="preserve"> помещени</w:t>
      </w:r>
      <w:r>
        <w:t>ями</w:t>
      </w:r>
      <w:r w:rsidRPr="0037580A">
        <w:t xml:space="preserve"> или </w:t>
      </w:r>
      <w:r>
        <w:t>предоставлению компенсации расходов</w:t>
      </w:r>
      <w:r w:rsidRPr="0037580A">
        <w:t xml:space="preserve"> по найму жил</w:t>
      </w:r>
      <w:r>
        <w:t>ого помещения</w:t>
      </w:r>
      <w:r w:rsidRPr="0037580A">
        <w:t xml:space="preserve"> </w:t>
      </w:r>
      <w:r>
        <w:br/>
      </w:r>
      <w:r w:rsidRPr="0037580A">
        <w:t xml:space="preserve">врачам-специалистам дефицитной специальности при трудоустройстве </w:t>
      </w:r>
      <w:r>
        <w:br/>
      </w:r>
      <w:r w:rsidRPr="0037580A">
        <w:t>в краевые государственные учреждения здравоохранения</w:t>
      </w:r>
      <w:r>
        <w:t xml:space="preserve"> –</w:t>
      </w:r>
      <w:r>
        <w:br/>
      </w:r>
      <w:r w:rsidRPr="00054C62">
        <w:t xml:space="preserve">в сумме </w:t>
      </w:r>
      <w:r>
        <w:t>169 227,4</w:t>
      </w:r>
      <w:r w:rsidRPr="00054C62">
        <w:t>0 тыс. рублей</w:t>
      </w:r>
      <w:r>
        <w:t>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>по проведению к</w:t>
      </w:r>
      <w:r w:rsidRPr="00140E44">
        <w:t>апитальн</w:t>
      </w:r>
      <w:r>
        <w:t>ого</w:t>
      </w:r>
      <w:r w:rsidRPr="00140E44">
        <w:t xml:space="preserve"> ремонт</w:t>
      </w:r>
      <w:r>
        <w:t>а</w:t>
      </w:r>
      <w:r w:rsidRPr="00140E44">
        <w:t xml:space="preserve"> </w:t>
      </w:r>
      <w:r>
        <w:t>в краевых государственных медицинских организациях Приморского края, в том числе: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 xml:space="preserve">КГБУЗ </w:t>
      </w:r>
      <w:r w:rsidRPr="0016117F">
        <w:t xml:space="preserve">"Пластунская районная больница" </w:t>
      </w:r>
      <w:r>
        <w:t>– в сумме</w:t>
      </w:r>
      <w:r w:rsidRPr="0016117F">
        <w:t xml:space="preserve"> </w:t>
      </w:r>
      <w:r>
        <w:br/>
      </w:r>
      <w:r w:rsidRPr="0016117F">
        <w:t>35</w:t>
      </w:r>
      <w:r>
        <w:t> </w:t>
      </w:r>
      <w:r w:rsidRPr="0016117F">
        <w:t>000,00 тыс. руб</w:t>
      </w:r>
      <w:r>
        <w:t xml:space="preserve">лей </w:t>
      </w:r>
      <w:r w:rsidRPr="0016117F">
        <w:t>на 2018 год и 35</w:t>
      </w:r>
      <w:r>
        <w:t> 000,00 тыс. рублей</w:t>
      </w:r>
      <w:r w:rsidRPr="0016117F">
        <w:t xml:space="preserve"> на 2019 год</w:t>
      </w:r>
      <w:r>
        <w:t xml:space="preserve">; 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7610FC">
        <w:t>КГБУЗ "Владивостокская больница № 3</w:t>
      </w:r>
      <w:r>
        <w:t>" –</w:t>
      </w:r>
      <w:r w:rsidRPr="007610FC">
        <w:t xml:space="preserve"> в сумме </w:t>
      </w:r>
      <w:r>
        <w:br/>
      </w:r>
      <w:r w:rsidRPr="007610FC">
        <w:t>5</w:t>
      </w:r>
      <w:r>
        <w:t> </w:t>
      </w:r>
      <w:r w:rsidRPr="007610FC">
        <w:t>584,16 тыс. рублей</w:t>
      </w:r>
      <w:r>
        <w:t xml:space="preserve"> (на устройство ограждения периметра территории, проведение капитального ремонта крыши</w:t>
      </w:r>
      <w:r w:rsidRPr="00676E54">
        <w:t xml:space="preserve"> </w:t>
      </w:r>
      <w:r w:rsidRPr="007610FC">
        <w:t>КГБУЗ "Владивостокская больница № 3</w:t>
      </w:r>
      <w:r>
        <w:t>");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4971A6">
        <w:t>ГБУЗ "Приморская детская краевая клиническая туберкулезная больница"</w:t>
      </w:r>
      <w:r>
        <w:t xml:space="preserve"> – в сумме 14 092,75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4971A6">
        <w:t>ГБУЗ "Приморский краевой противотуберкулезный диспансер"</w:t>
      </w:r>
      <w:r>
        <w:t xml:space="preserve"> </w:t>
      </w:r>
      <w:r>
        <w:br/>
        <w:t>в 11 отделениях края – в сумме 115 150,39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по </w:t>
      </w:r>
      <w:r w:rsidRPr="00C365FD">
        <w:rPr>
          <w:szCs w:val="28"/>
        </w:rPr>
        <w:t>укреплени</w:t>
      </w:r>
      <w:r>
        <w:rPr>
          <w:szCs w:val="28"/>
        </w:rPr>
        <w:t>ю</w:t>
      </w:r>
      <w:r w:rsidRPr="00C365FD">
        <w:rPr>
          <w:szCs w:val="28"/>
        </w:rPr>
        <w:t xml:space="preserve"> материально-технической базы</w:t>
      </w:r>
      <w:r>
        <w:rPr>
          <w:szCs w:val="28"/>
        </w:rPr>
        <w:t>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365FD">
        <w:rPr>
          <w:szCs w:val="28"/>
        </w:rPr>
        <w:t>ГБУЗ "Приморская детская краевая клиническая туберкулезная больница"</w:t>
      </w:r>
      <w:r>
        <w:rPr>
          <w:szCs w:val="28"/>
        </w:rPr>
        <w:t xml:space="preserve"> </w:t>
      </w:r>
      <w:r>
        <w:t>–</w:t>
      </w:r>
      <w:r>
        <w:rPr>
          <w:szCs w:val="28"/>
        </w:rPr>
        <w:t xml:space="preserve"> в сумме 12 380,80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365FD">
        <w:rPr>
          <w:szCs w:val="28"/>
        </w:rPr>
        <w:t>ГБУЗ "Приморский краевой противотуберкулезный диспансер"</w:t>
      </w:r>
      <w:r>
        <w:rPr>
          <w:szCs w:val="28"/>
        </w:rPr>
        <w:t xml:space="preserve"> </w:t>
      </w:r>
      <w:r>
        <w:t xml:space="preserve">– </w:t>
      </w:r>
      <w:r>
        <w:rPr>
          <w:szCs w:val="28"/>
        </w:rPr>
        <w:t>в сумме 26 873,00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по </w:t>
      </w:r>
      <w:r w:rsidRPr="00C365FD">
        <w:rPr>
          <w:szCs w:val="28"/>
        </w:rPr>
        <w:t>приобретени</w:t>
      </w:r>
      <w:r>
        <w:rPr>
          <w:szCs w:val="28"/>
        </w:rPr>
        <w:t>ю</w:t>
      </w:r>
      <w:r w:rsidRPr="00C365FD">
        <w:rPr>
          <w:szCs w:val="28"/>
        </w:rPr>
        <w:t xml:space="preserve"> машин скорой </w:t>
      </w:r>
      <w:r>
        <w:rPr>
          <w:szCs w:val="28"/>
        </w:rPr>
        <w:t xml:space="preserve">медицинской </w:t>
      </w:r>
      <w:r w:rsidRPr="00C365FD">
        <w:rPr>
          <w:szCs w:val="28"/>
        </w:rPr>
        <w:t>помощи</w:t>
      </w:r>
      <w:r>
        <w:rPr>
          <w:szCs w:val="28"/>
        </w:rPr>
        <w:t xml:space="preserve"> </w:t>
      </w:r>
      <w:r>
        <w:t xml:space="preserve">– </w:t>
      </w:r>
      <w:r>
        <w:rPr>
          <w:szCs w:val="28"/>
        </w:rPr>
        <w:t>в сумме 281 482,00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>2)по государственной программе "Развитие образования в Приморском крае" на 2013-2020 годы в части: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087A7D">
        <w:lastRenderedPageBreak/>
        <w:t>увеличения расходов на реализацию мероприятий: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>по переоборудованию кабинетов общеобразовательных учреждений Приморского края в соответствии с современными требованиями – в сумме 64 748,20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 xml:space="preserve">по обеспечению питанием детей-сирот, находящихся </w:t>
      </w:r>
      <w:r>
        <w:br/>
        <w:t>в коррекционных школах-интернатах, школах-интернатах, центрах содействия семейному устройству, а также в профессиональных образовательных учреждениях –</w:t>
      </w:r>
      <w:r w:rsidRPr="00682C58">
        <w:t xml:space="preserve"> </w:t>
      </w:r>
      <w:r>
        <w:t>в сумме 84 234,40 тыс. рублей в связи с необходимостью увеличения норматива питания до 271,31 рубля;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 xml:space="preserve">по предоставлению </w:t>
      </w:r>
      <w:r w:rsidRPr="004F0AC0">
        <w:t>субвенции</w:t>
      </w:r>
      <w:r>
        <w:t>: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</w:pPr>
      <w:r w:rsidRPr="004447E0">
        <w:t xml:space="preserve">на обеспечение обучающихся в младших классах (1-4 включительно) бесплатным питанием </w:t>
      </w:r>
      <w:r>
        <w:t xml:space="preserve">– в сумме 183 768,05 тыс. рублей из расчета 35 рублей в день на </w:t>
      </w:r>
      <w:r>
        <w:rPr>
          <w:szCs w:val="28"/>
        </w:rPr>
        <w:t>одного обучающегося</w:t>
      </w:r>
      <w:r w:rsidRPr="004447E0">
        <w:t>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 xml:space="preserve">на организацию и обеспечение оздоровления и отдыха детей Приморского края в части предоставления компенсации родителям части расходов на оплату стоимости путевки, приобретенной в организациях </w:t>
      </w:r>
      <w:r>
        <w:br/>
        <w:t xml:space="preserve">и (или) у индивидуальных предпринимателей, оказывающих услуги </w:t>
      </w:r>
      <w:r>
        <w:br/>
        <w:t>по организации отдыха и оздоровления детей, а также увеличения размера компенсации на общую сумму 313 111,00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B20A76">
        <w:t>включения расходов на реализацию мероприятий: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 xml:space="preserve">по увеличению штатной численности сотрудников территориальных отделов опеки и попечительства департамента образования и науки Приморского края исходя из нормативов, установленных Законом Приморского края от 25 декабря 2007 года № 185-КЗ "Об организации </w:t>
      </w:r>
      <w:r>
        <w:br/>
        <w:t>и осуществлении деятельности по опеке и попечительству в Приморском крае", – в сумме 88 116,07 тыс. рублей на 19 специалистов;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 xml:space="preserve">по </w:t>
      </w:r>
      <w:r w:rsidRPr="00EA123B">
        <w:t xml:space="preserve">обеспечению требований пожарной безопасности в краевых государственных организациях </w:t>
      </w:r>
      <w:r>
        <w:t xml:space="preserve">Приморского края – в сумме </w:t>
      </w:r>
      <w:r>
        <w:br/>
        <w:t>121 640,09 тыс. рублей</w:t>
      </w:r>
      <w:r w:rsidRPr="00EA123B">
        <w:t>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0701A1">
        <w:t xml:space="preserve">по установке систем видеонаблюдения, направленных </w:t>
      </w:r>
      <w:r>
        <w:t>на обеспечение требований антитеррористической безопасности в краевых государственных организациях Приморского края, – в сумме 21 977,41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 xml:space="preserve">по проведению капитального ремонта в краевых государственных учреждениях Приморского края, подведомственных департаменту образования и науки Приморского края, в целях исполнения решений </w:t>
      </w:r>
      <w:r>
        <w:br/>
        <w:t>судов, предписаний федеральных контролирующих органов – в сумме 103 755,76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>по предоставлению субсидии: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B539CA">
        <w:t xml:space="preserve">учреждениям среднего профессионального образования на развитие материально-технической базы </w:t>
      </w:r>
      <w:r>
        <w:t xml:space="preserve">– </w:t>
      </w:r>
      <w:r w:rsidRPr="00B539CA">
        <w:t>в сумме 20 000,00 тыс. рублей (на приобретение мебели);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>бюджетам муниципальных образований Приморского края:</w:t>
      </w:r>
      <w:r w:rsidRPr="003E1CF0">
        <w:t xml:space="preserve"> 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>на приобретение школьных автобусов – в сумме 26 360,00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>на</w:t>
      </w:r>
      <w:r w:rsidRPr="00B8442C">
        <w:t xml:space="preserve"> оказани</w:t>
      </w:r>
      <w:r>
        <w:t>е</w:t>
      </w:r>
      <w:r w:rsidRPr="00B8442C">
        <w:t xml:space="preserve"> содействия в создании в муниципальных общеобразовательных организациях, расположенных на территории Приморского края</w:t>
      </w:r>
      <w:r>
        <w:t>,</w:t>
      </w:r>
      <w:r w:rsidRPr="00B8442C">
        <w:t xml:space="preserve"> системы спортивных клубов на грантовой основе </w:t>
      </w:r>
      <w:r>
        <w:br/>
      </w:r>
      <w:r w:rsidRPr="00B8442C">
        <w:lastRenderedPageBreak/>
        <w:t xml:space="preserve">в целях популяризации спортивного движения с учетом условий </w:t>
      </w:r>
      <w:r>
        <w:br/>
      </w:r>
      <w:r w:rsidRPr="00B8442C">
        <w:t xml:space="preserve">и материально-технического оснащения общеобразовательных </w:t>
      </w:r>
      <w:r>
        <w:br/>
      </w:r>
      <w:r w:rsidRPr="00B8442C">
        <w:t>организаций</w:t>
      </w:r>
      <w:r>
        <w:t xml:space="preserve"> – в сумме 3 620,00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>на</w:t>
      </w:r>
      <w:r w:rsidRPr="004F0AC0">
        <w:t xml:space="preserve"> повышени</w:t>
      </w:r>
      <w:r>
        <w:t>е</w:t>
      </w:r>
      <w:r w:rsidRPr="004F0AC0">
        <w:t xml:space="preserve"> доступности дополнительного образования для детей </w:t>
      </w:r>
      <w:r>
        <w:br/>
      </w:r>
      <w:r w:rsidRPr="004F0AC0">
        <w:t>с ограниченными возможностями здоровья в сфере образования, культуры, физической культуры и спорта</w:t>
      </w:r>
      <w:r>
        <w:t xml:space="preserve"> – в сумме 10 751,56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 xml:space="preserve">3)по государственной программе </w:t>
      </w:r>
      <w:r w:rsidRPr="004B0CAE">
        <w:t>"Социальная поддержка населения Приморского края на 2013-2020 годы"</w:t>
      </w:r>
      <w:r>
        <w:t xml:space="preserve"> в части </w:t>
      </w:r>
      <w:r w:rsidRPr="00CE3BC1">
        <w:t xml:space="preserve">увеличения </w:t>
      </w:r>
      <w:r>
        <w:t xml:space="preserve">расходов </w:t>
      </w:r>
      <w:r w:rsidRPr="00CE3BC1">
        <w:t>на реализацию мероприятий: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815CFF">
        <w:t xml:space="preserve">по оплате договоров на выполнение работ, оказание услуг, связанных </w:t>
      </w:r>
      <w:r>
        <w:br/>
      </w:r>
      <w:r w:rsidRPr="00815CFF">
        <w:t xml:space="preserve">с капитальным ремонтом нефинансовых активов, полученных в аренду </w:t>
      </w:r>
      <w:r>
        <w:br/>
      </w:r>
      <w:r w:rsidRPr="00815CFF">
        <w:t>или безвозмездное пользование, закрепленных за краевыми государственными учреждениями на праве оперативного управления</w:t>
      </w:r>
      <w:r w:rsidRPr="00CE3BC1">
        <w:t xml:space="preserve">, </w:t>
      </w:r>
      <w:r>
        <w:br/>
      </w:r>
      <w:r w:rsidRPr="00CE3BC1">
        <w:t>а также на увеличение коечной мощности действующих стационарных организаций социального обслуживания психоневрологического профиля</w:t>
      </w:r>
      <w:r>
        <w:t xml:space="preserve"> – в сумме 30 300,00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>
        <w:t>по предоставлению ежемесячных денежных выплат:</w:t>
      </w:r>
    </w:p>
    <w:p w:rsidR="009468B1" w:rsidRPr="0016781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167811">
        <w:t xml:space="preserve">ветеранам труда </w:t>
      </w:r>
      <w:r>
        <w:t xml:space="preserve">– </w:t>
      </w:r>
      <w:r w:rsidRPr="00167811">
        <w:t xml:space="preserve">в сумме 42 814,63 тыс. рублей (индексация </w:t>
      </w:r>
      <w:r w:rsidRPr="00167811">
        <w:br/>
        <w:t>на 4,1 процента);</w:t>
      </w:r>
    </w:p>
    <w:p w:rsidR="009468B1" w:rsidRPr="0016781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167811">
        <w:t xml:space="preserve">труженикам тыла </w:t>
      </w:r>
      <w:r>
        <w:t xml:space="preserve">– </w:t>
      </w:r>
      <w:r w:rsidRPr="00167811">
        <w:t xml:space="preserve">в сумме 1 193,44 тыс. рублей (индексация </w:t>
      </w:r>
      <w:r w:rsidRPr="00167811">
        <w:br/>
        <w:t>на 4,1 процента);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167811">
        <w:t xml:space="preserve">реабилитированным лицам и лицам, признанным пострадавшими </w:t>
      </w:r>
      <w:r w:rsidRPr="00167811">
        <w:br/>
        <w:t>от политических репрессий</w:t>
      </w:r>
      <w:r>
        <w:t>,</w:t>
      </w:r>
      <w:r w:rsidRPr="00167811">
        <w:t xml:space="preserve"> </w:t>
      </w:r>
      <w:r>
        <w:t xml:space="preserve">– </w:t>
      </w:r>
      <w:r w:rsidRPr="00167811">
        <w:t xml:space="preserve">в сумме 967,36 тыс. рублей (индексация </w:t>
      </w:r>
      <w:r w:rsidRPr="00167811">
        <w:br/>
        <w:t>на 4,1 процента);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</w:pPr>
      <w:r w:rsidRPr="005C4F6A">
        <w:t xml:space="preserve">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 </w:t>
      </w:r>
      <w:r>
        <w:br/>
      </w:r>
      <w:r w:rsidRPr="005C4F6A">
        <w:t>на оплату за жилое помещение и коммунальные услуги</w:t>
      </w:r>
      <w:r>
        <w:t>,</w:t>
      </w:r>
      <w:r w:rsidRPr="005C4F6A">
        <w:t xml:space="preserve"> проживающим </w:t>
      </w:r>
      <w:r>
        <w:br/>
      </w:r>
      <w:r w:rsidRPr="005C4F6A">
        <w:t xml:space="preserve">и работающим в сельских населенных пунктах и поселках городского типа, </w:t>
      </w:r>
      <w:r>
        <w:br/>
      </w:r>
      <w:r w:rsidRPr="005C4F6A">
        <w:t xml:space="preserve">а также поселках городского типа и поселках, существовавших </w:t>
      </w:r>
      <w:r>
        <w:br/>
      </w:r>
      <w:r w:rsidRPr="005C4F6A">
        <w:t xml:space="preserve">в соответствии с административно-территориальным делением </w:t>
      </w:r>
      <w:r>
        <w:br/>
      </w:r>
      <w:r w:rsidRPr="005C4F6A">
        <w:t>по состоянию на 1 января 2004 года на территории Приморского края</w:t>
      </w:r>
      <w:r>
        <w:t>, – в сумме 4 784,92 тыс. рублей (индексация на 4,1 процента);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t xml:space="preserve">4)по государственной программе </w:t>
      </w:r>
      <w:r w:rsidRPr="00632D12">
        <w:rPr>
          <w:szCs w:val="28"/>
        </w:rPr>
        <w:t>"Развитие культуры Приморского края" на 2013-2020 годы в части</w:t>
      </w:r>
      <w:r>
        <w:rPr>
          <w:szCs w:val="28"/>
        </w:rPr>
        <w:t>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32D12">
        <w:rPr>
          <w:szCs w:val="28"/>
        </w:rPr>
        <w:t>увеличения расходов</w:t>
      </w:r>
      <w:r>
        <w:rPr>
          <w:szCs w:val="28"/>
        </w:rPr>
        <w:t xml:space="preserve"> на реализацию мероприятий: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131D2">
        <w:rPr>
          <w:szCs w:val="28"/>
        </w:rPr>
        <w:t xml:space="preserve">по обеспечению деятельности (оказание услуг, выполнение работ) краевых государственных учреждений, в том числе КГАУК "Приморский академический краевой драматический театр имени М. Горького" </w:t>
      </w:r>
      <w:r>
        <w:rPr>
          <w:szCs w:val="28"/>
        </w:rPr>
        <w:t xml:space="preserve">– </w:t>
      </w:r>
      <w:r w:rsidRPr="00D131D2">
        <w:rPr>
          <w:szCs w:val="28"/>
        </w:rPr>
        <w:t xml:space="preserve">в сумме </w:t>
      </w:r>
      <w:r>
        <w:rPr>
          <w:szCs w:val="28"/>
        </w:rPr>
        <w:t>3</w:t>
      </w:r>
      <w:r w:rsidRPr="00D131D2">
        <w:rPr>
          <w:szCs w:val="28"/>
        </w:rPr>
        <w:t>3</w:t>
      </w:r>
      <w:r>
        <w:rPr>
          <w:szCs w:val="28"/>
        </w:rPr>
        <w:t> </w:t>
      </w:r>
      <w:r w:rsidRPr="00D131D2">
        <w:rPr>
          <w:szCs w:val="28"/>
        </w:rPr>
        <w:t>000,00 тыс. рублей</w:t>
      </w:r>
      <w:r>
        <w:rPr>
          <w:szCs w:val="28"/>
        </w:rPr>
        <w:t xml:space="preserve"> </w:t>
      </w:r>
      <w:r w:rsidRPr="00D131D2">
        <w:rPr>
          <w:szCs w:val="28"/>
        </w:rPr>
        <w:t>(дополнительно</w:t>
      </w:r>
      <w:r>
        <w:rPr>
          <w:szCs w:val="28"/>
        </w:rPr>
        <w:t>е</w:t>
      </w:r>
      <w:r w:rsidRPr="00D131D2">
        <w:rPr>
          <w:szCs w:val="28"/>
        </w:rPr>
        <w:t xml:space="preserve"> финансировани</w:t>
      </w:r>
      <w:r>
        <w:rPr>
          <w:szCs w:val="28"/>
        </w:rPr>
        <w:t>е</w:t>
      </w:r>
      <w:r w:rsidRPr="00D131D2">
        <w:rPr>
          <w:szCs w:val="28"/>
        </w:rPr>
        <w:t xml:space="preserve"> на приобретение декораций, электроосветительного оборудования, пошив костюмов, гонорар поставочной группы</w:t>
      </w:r>
      <w:r>
        <w:rPr>
          <w:szCs w:val="28"/>
        </w:rPr>
        <w:t xml:space="preserve"> </w:t>
      </w:r>
      <w:r>
        <w:t>–</w:t>
      </w:r>
      <w:r>
        <w:rPr>
          <w:szCs w:val="28"/>
        </w:rPr>
        <w:t xml:space="preserve"> в сумме 23 000,00 тыс. рублей, </w:t>
      </w:r>
      <w:r>
        <w:rPr>
          <w:szCs w:val="28"/>
        </w:rPr>
        <w:br/>
        <w:t xml:space="preserve">на организацию и проведение гастролей </w:t>
      </w:r>
      <w:r>
        <w:t xml:space="preserve">– в сумме </w:t>
      </w:r>
      <w:r>
        <w:rPr>
          <w:szCs w:val="28"/>
        </w:rPr>
        <w:t>10 000,00 тыс. рублей)</w:t>
      </w:r>
      <w:r w:rsidRPr="00D131D2">
        <w:rPr>
          <w:szCs w:val="28"/>
        </w:rPr>
        <w:t xml:space="preserve">, </w:t>
      </w:r>
      <w:r>
        <w:rPr>
          <w:szCs w:val="28"/>
        </w:rPr>
        <w:br/>
      </w:r>
      <w:r w:rsidRPr="00D131D2">
        <w:rPr>
          <w:szCs w:val="28"/>
        </w:rPr>
        <w:lastRenderedPageBreak/>
        <w:t xml:space="preserve">КГАУК "Приморский государственный объединенный музей имени </w:t>
      </w:r>
      <w:r>
        <w:rPr>
          <w:szCs w:val="28"/>
        </w:rPr>
        <w:br/>
      </w:r>
      <w:r w:rsidRPr="00D131D2">
        <w:rPr>
          <w:szCs w:val="28"/>
        </w:rPr>
        <w:t xml:space="preserve">В.К. Арсеньева" </w:t>
      </w:r>
      <w:r>
        <w:t xml:space="preserve">– </w:t>
      </w:r>
      <w:r w:rsidRPr="00D131D2">
        <w:rPr>
          <w:szCs w:val="28"/>
        </w:rPr>
        <w:t>в сумме 45</w:t>
      </w:r>
      <w:r>
        <w:rPr>
          <w:szCs w:val="28"/>
        </w:rPr>
        <w:t> </w:t>
      </w:r>
      <w:r w:rsidRPr="00D131D2">
        <w:rPr>
          <w:szCs w:val="28"/>
        </w:rPr>
        <w:t>4</w:t>
      </w:r>
      <w:r>
        <w:rPr>
          <w:szCs w:val="28"/>
        </w:rPr>
        <w:t>4</w:t>
      </w:r>
      <w:r w:rsidRPr="00D131D2">
        <w:rPr>
          <w:szCs w:val="28"/>
        </w:rPr>
        <w:t>9,00 тыс. рублей</w:t>
      </w:r>
      <w:r>
        <w:rPr>
          <w:szCs w:val="28"/>
        </w:rPr>
        <w:t xml:space="preserve"> (</w:t>
      </w:r>
      <w:r w:rsidRPr="00D131D2">
        <w:rPr>
          <w:szCs w:val="28"/>
        </w:rPr>
        <w:t>дополнительн</w:t>
      </w:r>
      <w:r>
        <w:rPr>
          <w:szCs w:val="28"/>
        </w:rPr>
        <w:t>ый</w:t>
      </w:r>
      <w:r w:rsidRPr="00D131D2">
        <w:rPr>
          <w:szCs w:val="28"/>
        </w:rPr>
        <w:t xml:space="preserve"> объем субсидии на выполнение государственного задания);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по предоставлению субсидий </w:t>
      </w:r>
      <w:r w:rsidRPr="00CB26FE">
        <w:rPr>
          <w:szCs w:val="28"/>
        </w:rPr>
        <w:t>бюджетам муниципальных образований Приморского края</w:t>
      </w:r>
      <w:r>
        <w:rPr>
          <w:szCs w:val="28"/>
        </w:rPr>
        <w:t xml:space="preserve"> на</w:t>
      </w:r>
      <w:r w:rsidRPr="00CB26FE">
        <w:rPr>
          <w:szCs w:val="28"/>
        </w:rPr>
        <w:t xml:space="preserve"> строительств</w:t>
      </w:r>
      <w:r>
        <w:rPr>
          <w:szCs w:val="28"/>
        </w:rPr>
        <w:t>о</w:t>
      </w:r>
      <w:r w:rsidRPr="00CB26FE">
        <w:rPr>
          <w:szCs w:val="28"/>
        </w:rPr>
        <w:t>, реконструкци</w:t>
      </w:r>
      <w:r>
        <w:rPr>
          <w:szCs w:val="28"/>
        </w:rPr>
        <w:t>ю</w:t>
      </w:r>
      <w:r w:rsidRPr="00CB26FE">
        <w:rPr>
          <w:szCs w:val="28"/>
        </w:rPr>
        <w:t>, ремонт объектов культуры</w:t>
      </w:r>
      <w:r>
        <w:rPr>
          <w:szCs w:val="28"/>
        </w:rPr>
        <w:t xml:space="preserve"> (включая</w:t>
      </w:r>
      <w:r w:rsidRPr="00CB26FE">
        <w:rPr>
          <w:szCs w:val="28"/>
        </w:rPr>
        <w:t xml:space="preserve"> проектно-изыскательские работы), находящихся </w:t>
      </w:r>
      <w:r>
        <w:rPr>
          <w:szCs w:val="28"/>
        </w:rPr>
        <w:br/>
      </w:r>
      <w:r w:rsidRPr="00CB26FE">
        <w:rPr>
          <w:szCs w:val="28"/>
        </w:rPr>
        <w:t>в муниципальной собственности</w:t>
      </w:r>
      <w:r>
        <w:rPr>
          <w:szCs w:val="28"/>
        </w:rPr>
        <w:t>,</w:t>
      </w:r>
      <w:r w:rsidRPr="00CB26FE">
        <w:rPr>
          <w:szCs w:val="28"/>
        </w:rPr>
        <w:t xml:space="preserve"> и приобретение объектов культуры для муниципальных нужд</w:t>
      </w:r>
      <w:r>
        <w:rPr>
          <w:szCs w:val="28"/>
        </w:rPr>
        <w:t xml:space="preserve">, в том числе </w:t>
      </w:r>
      <w:r w:rsidRPr="00B94DB4">
        <w:rPr>
          <w:szCs w:val="28"/>
        </w:rPr>
        <w:t>проведение капитальн</w:t>
      </w:r>
      <w:r>
        <w:rPr>
          <w:szCs w:val="28"/>
        </w:rPr>
        <w:t>ого</w:t>
      </w:r>
      <w:r w:rsidRPr="00B94DB4">
        <w:rPr>
          <w:szCs w:val="28"/>
        </w:rPr>
        <w:t xml:space="preserve"> ремонт</w:t>
      </w:r>
      <w:r>
        <w:rPr>
          <w:szCs w:val="28"/>
        </w:rPr>
        <w:t>а</w:t>
      </w:r>
      <w:r w:rsidRPr="00B94DB4">
        <w:rPr>
          <w:szCs w:val="28"/>
        </w:rPr>
        <w:t xml:space="preserve"> </w:t>
      </w:r>
      <w:r>
        <w:rPr>
          <w:szCs w:val="28"/>
        </w:rPr>
        <w:br/>
      </w:r>
      <w:r w:rsidRPr="00B94DB4">
        <w:rPr>
          <w:szCs w:val="28"/>
        </w:rPr>
        <w:t>Дома культуры им. Артема и Дворца культуры угольщиков</w:t>
      </w:r>
      <w:r>
        <w:rPr>
          <w:szCs w:val="28"/>
        </w:rPr>
        <w:t xml:space="preserve"> </w:t>
      </w:r>
      <w:r>
        <w:rPr>
          <w:szCs w:val="28"/>
        </w:rPr>
        <w:br/>
        <w:t xml:space="preserve">в г. Артеме </w:t>
      </w:r>
      <w:r>
        <w:t>–</w:t>
      </w:r>
      <w:r>
        <w:rPr>
          <w:szCs w:val="28"/>
        </w:rPr>
        <w:t xml:space="preserve"> в сумме 23 000,00 тыс. рублей; </w:t>
      </w:r>
      <w:r w:rsidRPr="003F10B7">
        <w:rPr>
          <w:szCs w:val="28"/>
        </w:rPr>
        <w:t xml:space="preserve">строительство сельского клуба в с. Первомайское Михайловского муниципального района </w:t>
      </w:r>
      <w:r>
        <w:t xml:space="preserve">– </w:t>
      </w:r>
      <w:r w:rsidRPr="003F10B7">
        <w:rPr>
          <w:szCs w:val="28"/>
        </w:rPr>
        <w:t xml:space="preserve">в сумме </w:t>
      </w:r>
      <w:r w:rsidRPr="003F10B7">
        <w:rPr>
          <w:szCs w:val="28"/>
        </w:rPr>
        <w:br/>
        <w:t>16 335,00 тыс. рублей и Дома культуры в с. Многоудобное Шкотовского муниципального района</w:t>
      </w:r>
      <w:r>
        <w:rPr>
          <w:szCs w:val="28"/>
        </w:rPr>
        <w:t xml:space="preserve"> </w:t>
      </w:r>
      <w:r>
        <w:t xml:space="preserve">– </w:t>
      </w:r>
      <w:r>
        <w:rPr>
          <w:szCs w:val="28"/>
        </w:rPr>
        <w:t>в сумме 16 174,60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по</w:t>
      </w:r>
      <w:r w:rsidRPr="000F25D3">
        <w:rPr>
          <w:szCs w:val="28"/>
        </w:rPr>
        <w:t xml:space="preserve"> </w:t>
      </w:r>
      <w:r>
        <w:rPr>
          <w:szCs w:val="28"/>
        </w:rPr>
        <w:t>к</w:t>
      </w:r>
      <w:r w:rsidRPr="006211EB">
        <w:rPr>
          <w:szCs w:val="28"/>
        </w:rPr>
        <w:t>омплектовани</w:t>
      </w:r>
      <w:r>
        <w:rPr>
          <w:szCs w:val="28"/>
        </w:rPr>
        <w:t>ю</w:t>
      </w:r>
      <w:r w:rsidRPr="006211EB">
        <w:rPr>
          <w:szCs w:val="28"/>
        </w:rPr>
        <w:t xml:space="preserve"> книжных фондов и обеспечени</w:t>
      </w:r>
      <w:r>
        <w:rPr>
          <w:szCs w:val="28"/>
        </w:rPr>
        <w:t>ю</w:t>
      </w:r>
      <w:r w:rsidRPr="006211EB">
        <w:rPr>
          <w:szCs w:val="28"/>
        </w:rPr>
        <w:t xml:space="preserve"> информационно-техническим оборудованием </w:t>
      </w:r>
      <w:r>
        <w:rPr>
          <w:szCs w:val="28"/>
        </w:rPr>
        <w:t xml:space="preserve">муниципальных </w:t>
      </w:r>
      <w:r w:rsidRPr="006211EB">
        <w:rPr>
          <w:szCs w:val="28"/>
        </w:rPr>
        <w:t>библиотек Приморского края</w:t>
      </w:r>
      <w:r>
        <w:rPr>
          <w:szCs w:val="28"/>
        </w:rPr>
        <w:t xml:space="preserve">, </w:t>
      </w:r>
      <w:r>
        <w:rPr>
          <w:szCs w:val="28"/>
        </w:rPr>
        <w:br/>
        <w:t xml:space="preserve">в том числе на </w:t>
      </w:r>
      <w:r w:rsidRPr="007951F9">
        <w:rPr>
          <w:szCs w:val="28"/>
        </w:rPr>
        <w:t xml:space="preserve">комплектование книжными фондами Дома культуры </w:t>
      </w:r>
      <w:r>
        <w:rPr>
          <w:szCs w:val="28"/>
        </w:rPr>
        <w:br/>
      </w:r>
      <w:r w:rsidRPr="007951F9">
        <w:rPr>
          <w:szCs w:val="28"/>
        </w:rPr>
        <w:t>им. Артема и Дворца культуры угольщиков</w:t>
      </w:r>
      <w:r w:rsidRPr="0020508E">
        <w:rPr>
          <w:szCs w:val="28"/>
        </w:rPr>
        <w:t xml:space="preserve"> </w:t>
      </w:r>
      <w:r>
        <w:rPr>
          <w:szCs w:val="28"/>
        </w:rPr>
        <w:t xml:space="preserve">в г. Артеме </w:t>
      </w:r>
      <w:r>
        <w:t>–</w:t>
      </w:r>
      <w:r>
        <w:rPr>
          <w:szCs w:val="28"/>
        </w:rPr>
        <w:t xml:space="preserve"> в сумме </w:t>
      </w:r>
      <w:r>
        <w:rPr>
          <w:szCs w:val="28"/>
        </w:rPr>
        <w:br/>
        <w:t>600,00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по </w:t>
      </w:r>
      <w:r w:rsidRPr="00231BA4">
        <w:rPr>
          <w:szCs w:val="28"/>
        </w:rPr>
        <w:t>проведени</w:t>
      </w:r>
      <w:r>
        <w:rPr>
          <w:szCs w:val="28"/>
        </w:rPr>
        <w:t>ю</w:t>
      </w:r>
      <w:r w:rsidRPr="00231BA4">
        <w:rPr>
          <w:szCs w:val="28"/>
        </w:rPr>
        <w:t xml:space="preserve"> Международного кинофестиваля стран Азиатско-Тихоокеанского региона "Меридианы Тихого"</w:t>
      </w:r>
      <w:r>
        <w:rPr>
          <w:szCs w:val="28"/>
        </w:rPr>
        <w:t xml:space="preserve"> </w:t>
      </w:r>
      <w:r>
        <w:t>–</w:t>
      </w:r>
      <w:r w:rsidRPr="00231BA4">
        <w:rPr>
          <w:szCs w:val="28"/>
        </w:rPr>
        <w:t xml:space="preserve"> </w:t>
      </w:r>
      <w:r>
        <w:rPr>
          <w:szCs w:val="28"/>
        </w:rPr>
        <w:t xml:space="preserve">в сумме </w:t>
      </w:r>
      <w:r>
        <w:rPr>
          <w:szCs w:val="28"/>
        </w:rPr>
        <w:br/>
        <w:t>10 000,00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включения</w:t>
      </w:r>
      <w:r w:rsidRPr="000E4F58">
        <w:rPr>
          <w:szCs w:val="28"/>
        </w:rPr>
        <w:t xml:space="preserve"> расходов на реализацию мероприяти</w:t>
      </w:r>
      <w:r>
        <w:rPr>
          <w:szCs w:val="28"/>
        </w:rPr>
        <w:t>й: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73D29">
        <w:rPr>
          <w:szCs w:val="28"/>
        </w:rPr>
        <w:t xml:space="preserve">по предоставлению грантов </w:t>
      </w:r>
      <w:r>
        <w:rPr>
          <w:szCs w:val="28"/>
        </w:rPr>
        <w:t xml:space="preserve">на поддержку творческих коллективов Приморского края </w:t>
      </w:r>
      <w:r>
        <w:t xml:space="preserve">– </w:t>
      </w:r>
      <w:r>
        <w:rPr>
          <w:szCs w:val="28"/>
        </w:rPr>
        <w:t>в сумме 5 000,00 тыс. рублей;</w:t>
      </w:r>
    </w:p>
    <w:p w:rsidR="009468B1" w:rsidRDefault="009468B1" w:rsidP="009468B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по проведению реконструкции </w:t>
      </w:r>
      <w:r w:rsidRPr="00D131D2">
        <w:rPr>
          <w:szCs w:val="28"/>
        </w:rPr>
        <w:t>Приморск</w:t>
      </w:r>
      <w:r>
        <w:rPr>
          <w:szCs w:val="28"/>
        </w:rPr>
        <w:t>ого</w:t>
      </w:r>
      <w:r w:rsidRPr="00D131D2">
        <w:rPr>
          <w:szCs w:val="28"/>
        </w:rPr>
        <w:t xml:space="preserve"> академическ</w:t>
      </w:r>
      <w:r>
        <w:rPr>
          <w:szCs w:val="28"/>
        </w:rPr>
        <w:t>ого</w:t>
      </w:r>
      <w:r w:rsidRPr="00D131D2">
        <w:rPr>
          <w:szCs w:val="28"/>
        </w:rPr>
        <w:t xml:space="preserve"> краев</w:t>
      </w:r>
      <w:r>
        <w:rPr>
          <w:szCs w:val="28"/>
        </w:rPr>
        <w:t>ого</w:t>
      </w:r>
      <w:r w:rsidRPr="00D131D2">
        <w:rPr>
          <w:szCs w:val="28"/>
        </w:rPr>
        <w:t xml:space="preserve"> драматическ</w:t>
      </w:r>
      <w:r>
        <w:rPr>
          <w:szCs w:val="28"/>
        </w:rPr>
        <w:t>ого</w:t>
      </w:r>
      <w:r w:rsidRPr="00D131D2">
        <w:rPr>
          <w:szCs w:val="28"/>
        </w:rPr>
        <w:t xml:space="preserve"> театр</w:t>
      </w:r>
      <w:r>
        <w:rPr>
          <w:szCs w:val="28"/>
        </w:rPr>
        <w:t>а</w:t>
      </w:r>
      <w:r w:rsidRPr="00D131D2">
        <w:rPr>
          <w:szCs w:val="28"/>
        </w:rPr>
        <w:t xml:space="preserve"> имени М. Горького</w:t>
      </w:r>
      <w:r>
        <w:rPr>
          <w:szCs w:val="28"/>
        </w:rPr>
        <w:t xml:space="preserve"> (изготовление проектно-сметной документации) </w:t>
      </w:r>
      <w:r>
        <w:t xml:space="preserve">– </w:t>
      </w:r>
      <w:r>
        <w:rPr>
          <w:szCs w:val="28"/>
        </w:rPr>
        <w:t>в сумме 25 000,00 тыс. рублей;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t xml:space="preserve">5)по государственной программе </w:t>
      </w:r>
      <w:r w:rsidRPr="00A15758">
        <w:rPr>
          <w:szCs w:val="28"/>
        </w:rPr>
        <w:t xml:space="preserve">"Развитие </w:t>
      </w:r>
      <w:r>
        <w:rPr>
          <w:szCs w:val="28"/>
        </w:rPr>
        <w:t xml:space="preserve">физической </w:t>
      </w:r>
      <w:r w:rsidRPr="00A15758">
        <w:rPr>
          <w:szCs w:val="28"/>
        </w:rPr>
        <w:t xml:space="preserve">культуры </w:t>
      </w:r>
      <w:r>
        <w:rPr>
          <w:szCs w:val="28"/>
        </w:rPr>
        <w:t xml:space="preserve">и спорта </w:t>
      </w:r>
      <w:r w:rsidRPr="00A15758">
        <w:rPr>
          <w:szCs w:val="28"/>
        </w:rPr>
        <w:t>Приморского края" на 2013-2020 годы</w:t>
      </w:r>
      <w:r>
        <w:rPr>
          <w:szCs w:val="28"/>
        </w:rPr>
        <w:t xml:space="preserve"> в части: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переноса расходов на реализацию мероприятия</w:t>
      </w:r>
      <w:r w:rsidRPr="00A15758">
        <w:rPr>
          <w:szCs w:val="28"/>
        </w:rPr>
        <w:t xml:space="preserve"> по предоставлени</w:t>
      </w:r>
      <w:r>
        <w:rPr>
          <w:szCs w:val="28"/>
        </w:rPr>
        <w:t>ю</w:t>
      </w:r>
      <w:r w:rsidRPr="00A15758">
        <w:rPr>
          <w:szCs w:val="28"/>
        </w:rPr>
        <w:t xml:space="preserve"> грантов Губернатора </w:t>
      </w:r>
      <w:r>
        <w:rPr>
          <w:szCs w:val="28"/>
        </w:rPr>
        <w:t xml:space="preserve">Приморского </w:t>
      </w:r>
      <w:r w:rsidRPr="00A15758">
        <w:rPr>
          <w:szCs w:val="28"/>
        </w:rPr>
        <w:t>края за лучшую организацию спортивной работы с детьми в детско-юношеских спортивных школах</w:t>
      </w:r>
      <w:r>
        <w:rPr>
          <w:szCs w:val="28"/>
        </w:rPr>
        <w:t xml:space="preserve"> </w:t>
      </w:r>
      <w:r>
        <w:t xml:space="preserve">– </w:t>
      </w:r>
      <w:r>
        <w:rPr>
          <w:szCs w:val="28"/>
        </w:rPr>
        <w:t xml:space="preserve">в сумме </w:t>
      </w:r>
      <w:r>
        <w:rPr>
          <w:szCs w:val="28"/>
        </w:rPr>
        <w:br/>
        <w:t>4 000,00 тыс. рублей с 2020 года на 2018 год;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увеличения объема с</w:t>
      </w:r>
      <w:r w:rsidRPr="00841FDF">
        <w:rPr>
          <w:szCs w:val="28"/>
        </w:rPr>
        <w:t xml:space="preserve">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</w:t>
      </w:r>
      <w:r>
        <w:rPr>
          <w:szCs w:val="28"/>
        </w:rPr>
        <w:br/>
      </w:r>
      <w:r w:rsidRPr="00841FDF">
        <w:rPr>
          <w:szCs w:val="28"/>
        </w:rPr>
        <w:t>по оплате физкультурно-спортивных услуг населению Приморского края</w:t>
      </w:r>
      <w:r>
        <w:rPr>
          <w:szCs w:val="28"/>
        </w:rPr>
        <w:t>,</w:t>
      </w:r>
      <w:r w:rsidRPr="00841FDF">
        <w:rPr>
          <w:szCs w:val="28"/>
        </w:rPr>
        <w:t xml:space="preserve"> </w:t>
      </w:r>
      <w:r>
        <w:t xml:space="preserve">– </w:t>
      </w:r>
      <w:r w:rsidRPr="00841FDF">
        <w:rPr>
          <w:szCs w:val="28"/>
        </w:rPr>
        <w:t xml:space="preserve">в </w:t>
      </w:r>
      <w:r>
        <w:rPr>
          <w:szCs w:val="28"/>
        </w:rPr>
        <w:t>сумме</w:t>
      </w:r>
      <w:r w:rsidRPr="00841FDF">
        <w:rPr>
          <w:szCs w:val="28"/>
        </w:rPr>
        <w:t xml:space="preserve"> 20 000,00 тыс. рублей;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включения расходов на реализацию мероприятий: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по</w:t>
      </w:r>
      <w:r w:rsidRPr="00C64E09">
        <w:rPr>
          <w:szCs w:val="28"/>
        </w:rPr>
        <w:t xml:space="preserve"> проживани</w:t>
      </w:r>
      <w:r>
        <w:rPr>
          <w:szCs w:val="28"/>
        </w:rPr>
        <w:t>ю</w:t>
      </w:r>
      <w:r w:rsidRPr="00C64E09">
        <w:rPr>
          <w:szCs w:val="28"/>
        </w:rPr>
        <w:t>, обмундировани</w:t>
      </w:r>
      <w:r>
        <w:rPr>
          <w:szCs w:val="28"/>
        </w:rPr>
        <w:t>ю</w:t>
      </w:r>
      <w:r w:rsidRPr="00C64E09">
        <w:rPr>
          <w:szCs w:val="28"/>
        </w:rPr>
        <w:t xml:space="preserve"> и питани</w:t>
      </w:r>
      <w:r>
        <w:rPr>
          <w:szCs w:val="28"/>
        </w:rPr>
        <w:t>ю</w:t>
      </w:r>
      <w:r w:rsidRPr="00C64E09">
        <w:rPr>
          <w:szCs w:val="28"/>
        </w:rPr>
        <w:t xml:space="preserve"> инвалидов, участвующих в соревнованиях от имени Приморского края</w:t>
      </w:r>
      <w:r>
        <w:rPr>
          <w:szCs w:val="28"/>
        </w:rPr>
        <w:t>;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по предоставлению с</w:t>
      </w:r>
      <w:r w:rsidRPr="00C857DE">
        <w:rPr>
          <w:szCs w:val="28"/>
        </w:rPr>
        <w:t>убсиди</w:t>
      </w:r>
      <w:r>
        <w:rPr>
          <w:szCs w:val="28"/>
        </w:rPr>
        <w:t xml:space="preserve">й </w:t>
      </w:r>
      <w:r w:rsidRPr="00F60C65">
        <w:rPr>
          <w:szCs w:val="28"/>
        </w:rPr>
        <w:t>бюджетам муниципальных образований Приморского края на строительство, реконструкцию, ремонт спортивных объектов муниципальной собственности и приобретение спортивных объектов для муниципальных нужд</w:t>
      </w:r>
      <w:r>
        <w:rPr>
          <w:szCs w:val="28"/>
        </w:rPr>
        <w:t>: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 xml:space="preserve">на </w:t>
      </w:r>
      <w:r w:rsidRPr="00F60C65">
        <w:rPr>
          <w:szCs w:val="28"/>
        </w:rPr>
        <w:t>проведени</w:t>
      </w:r>
      <w:r>
        <w:rPr>
          <w:szCs w:val="28"/>
        </w:rPr>
        <w:t>е</w:t>
      </w:r>
      <w:r w:rsidRPr="00F60C65">
        <w:rPr>
          <w:szCs w:val="28"/>
        </w:rPr>
        <w:t xml:space="preserve"> капитального ремонта системы вентиляции спортивного плавательного бассейна "Лотос" г. Дальнегорска </w:t>
      </w:r>
      <w:r>
        <w:t xml:space="preserve">– </w:t>
      </w:r>
      <w:r w:rsidRPr="00F60C65">
        <w:rPr>
          <w:szCs w:val="28"/>
        </w:rPr>
        <w:t xml:space="preserve">в сумме </w:t>
      </w:r>
      <w:r>
        <w:rPr>
          <w:szCs w:val="28"/>
        </w:rPr>
        <w:br/>
      </w:r>
      <w:r w:rsidRPr="00F60C65">
        <w:rPr>
          <w:szCs w:val="28"/>
        </w:rPr>
        <w:t>5</w:t>
      </w:r>
      <w:r>
        <w:rPr>
          <w:szCs w:val="28"/>
        </w:rPr>
        <w:t> </w:t>
      </w:r>
      <w:r w:rsidRPr="00F60C65">
        <w:rPr>
          <w:szCs w:val="28"/>
        </w:rPr>
        <w:t>834,88 тыс. рублей на 2018 год</w:t>
      </w:r>
      <w:r>
        <w:rPr>
          <w:szCs w:val="28"/>
        </w:rPr>
        <w:t xml:space="preserve"> и</w:t>
      </w:r>
      <w:r w:rsidRPr="00F60C65">
        <w:rPr>
          <w:szCs w:val="28"/>
        </w:rPr>
        <w:t xml:space="preserve"> 5</w:t>
      </w:r>
      <w:r>
        <w:rPr>
          <w:szCs w:val="28"/>
        </w:rPr>
        <w:t> </w:t>
      </w:r>
      <w:r w:rsidRPr="00F60C65">
        <w:rPr>
          <w:szCs w:val="28"/>
        </w:rPr>
        <w:t>834,88 тыс. рублей на 2019 год;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 </w:t>
      </w:r>
      <w:r w:rsidRPr="00A06C5F">
        <w:rPr>
          <w:szCs w:val="28"/>
        </w:rPr>
        <w:t>укладк</w:t>
      </w:r>
      <w:r>
        <w:rPr>
          <w:szCs w:val="28"/>
        </w:rPr>
        <w:t>у</w:t>
      </w:r>
      <w:r w:rsidRPr="00A06C5F">
        <w:rPr>
          <w:szCs w:val="28"/>
        </w:rPr>
        <w:t xml:space="preserve"> искусственной травы на футбольном поле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C46132">
        <w:rPr>
          <w:szCs w:val="28"/>
        </w:rPr>
        <w:t xml:space="preserve">МБУ </w:t>
      </w:r>
      <w:r>
        <w:rPr>
          <w:szCs w:val="28"/>
        </w:rPr>
        <w:t>"Спортивная школа</w:t>
      </w:r>
      <w:r w:rsidRPr="00C46132">
        <w:rPr>
          <w:szCs w:val="28"/>
        </w:rPr>
        <w:t xml:space="preserve"> "Вертикаль" г. Дальнегорска </w:t>
      </w:r>
      <w:r>
        <w:t xml:space="preserve">– </w:t>
      </w:r>
      <w:r>
        <w:rPr>
          <w:szCs w:val="28"/>
        </w:rPr>
        <w:t xml:space="preserve">в сумме </w:t>
      </w:r>
      <w:r>
        <w:rPr>
          <w:szCs w:val="28"/>
        </w:rPr>
        <w:br/>
        <w:t>3 000,00 тыс. рублей;</w:t>
      </w:r>
    </w:p>
    <w:p w:rsidR="009468B1" w:rsidRPr="00EF33AB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F33AB">
        <w:rPr>
          <w:szCs w:val="28"/>
        </w:rPr>
        <w:t xml:space="preserve">на реконструкцию спортивных комплексов "Гранит" и "Вертикаль" в </w:t>
      </w:r>
      <w:r w:rsidRPr="00EF33AB">
        <w:rPr>
          <w:szCs w:val="28"/>
        </w:rPr>
        <w:br/>
        <w:t xml:space="preserve">г. Дальнегорске </w:t>
      </w:r>
      <w:r w:rsidRPr="00EF33AB">
        <w:t xml:space="preserve">– </w:t>
      </w:r>
      <w:r w:rsidRPr="00EF33AB">
        <w:rPr>
          <w:szCs w:val="28"/>
        </w:rPr>
        <w:t xml:space="preserve">в сумме 40 000,00 тыс. рублей; 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</w:pPr>
      <w:r w:rsidRPr="00EF33AB">
        <w:rPr>
          <w:szCs w:val="28"/>
        </w:rPr>
        <w:t xml:space="preserve">на строительство спортивного зала в с. Владимиро-Александровское Партизанского муниципального района </w:t>
      </w:r>
      <w:r w:rsidRPr="00EF33AB">
        <w:t xml:space="preserve">– </w:t>
      </w:r>
      <w:r w:rsidRPr="00EF33AB">
        <w:rPr>
          <w:szCs w:val="28"/>
        </w:rPr>
        <w:t>в сумме 15 000,00 тыс. рублей;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t xml:space="preserve">6)по государственной программе </w:t>
      </w:r>
      <w:r w:rsidRPr="00FD4AC6">
        <w:rPr>
          <w:szCs w:val="28"/>
        </w:rPr>
        <w:t>"Развитие транспортного комплекса Приморского края" на 2013-2021 годы</w:t>
      </w:r>
      <w:r w:rsidRPr="00FD4AC6">
        <w:t xml:space="preserve"> в части</w:t>
      </w:r>
      <w:r>
        <w:t xml:space="preserve"> </w:t>
      </w:r>
      <w:r w:rsidRPr="00347CC5">
        <w:t>увеличения рас</w:t>
      </w:r>
      <w:r>
        <w:t xml:space="preserve">ходов в сумме 1 500,00 тыс. рублей на реализацию мероприятия по проведению </w:t>
      </w:r>
      <w:r w:rsidRPr="00DE0FED">
        <w:t>ремонт</w:t>
      </w:r>
      <w:r>
        <w:t>а</w:t>
      </w:r>
      <w:r w:rsidRPr="00DE0FED">
        <w:t xml:space="preserve"> автомобильных дорог регионального или межмуниципального значения на территории Приморского края по устройству остановочного пункта общественного транспорта и пешеходных дорожек </w:t>
      </w:r>
      <w:r w:rsidRPr="00DE0FED">
        <w:rPr>
          <w:szCs w:val="28"/>
        </w:rPr>
        <w:t>на участке автомобильной дороги общего пользования регионального значения Артем-Находка-порт Восточный в районе жилого микрорайона "Рассвет"</w:t>
      </w:r>
      <w:r>
        <w:rPr>
          <w:szCs w:val="28"/>
        </w:rPr>
        <w:t xml:space="preserve"> </w:t>
      </w:r>
      <w:r w:rsidRPr="00DE0FED">
        <w:t>Артемовского городского округа</w:t>
      </w:r>
      <w:r>
        <w:t>;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7)по государственной программе </w:t>
      </w:r>
      <w:r w:rsidRPr="00B66C78">
        <w:rPr>
          <w:szCs w:val="28"/>
        </w:rPr>
        <w:t xml:space="preserve">"Информационное общество" на </w:t>
      </w:r>
      <w:r>
        <w:rPr>
          <w:szCs w:val="28"/>
        </w:rPr>
        <w:br/>
      </w:r>
      <w:r w:rsidRPr="00B66C78">
        <w:rPr>
          <w:szCs w:val="28"/>
        </w:rPr>
        <w:t>2013-2020 годы</w:t>
      </w:r>
      <w:r>
        <w:rPr>
          <w:szCs w:val="28"/>
        </w:rPr>
        <w:t xml:space="preserve"> в части </w:t>
      </w:r>
      <w:r w:rsidRPr="00BB3A0B">
        <w:rPr>
          <w:szCs w:val="28"/>
        </w:rPr>
        <w:t>включения рас</w:t>
      </w:r>
      <w:r>
        <w:rPr>
          <w:szCs w:val="28"/>
        </w:rPr>
        <w:t xml:space="preserve">ходов на реализацию мероприятий по предоставлению субсидии </w:t>
      </w:r>
      <w:r w:rsidRPr="00BB3A0B">
        <w:rPr>
          <w:szCs w:val="28"/>
        </w:rPr>
        <w:t>бюджетам муниципальн</w:t>
      </w:r>
      <w:r>
        <w:rPr>
          <w:szCs w:val="28"/>
        </w:rPr>
        <w:t xml:space="preserve">ых образований Приморского края </w:t>
      </w:r>
      <w:r w:rsidRPr="00BB3A0B">
        <w:rPr>
          <w:szCs w:val="28"/>
        </w:rPr>
        <w:t xml:space="preserve">на улучшение качества </w:t>
      </w:r>
      <w:r>
        <w:rPr>
          <w:szCs w:val="28"/>
        </w:rPr>
        <w:t>информационно-телекоммуникационной сети "Интернет"</w:t>
      </w:r>
      <w:r w:rsidRPr="00BB3A0B">
        <w:rPr>
          <w:szCs w:val="28"/>
        </w:rPr>
        <w:t xml:space="preserve"> в муниципальных общеобразовательных организациях края </w:t>
      </w:r>
      <w:r>
        <w:t xml:space="preserve">– </w:t>
      </w:r>
      <w:r w:rsidRPr="00BB3A0B">
        <w:rPr>
          <w:szCs w:val="28"/>
        </w:rPr>
        <w:t>в сумме 173</w:t>
      </w:r>
      <w:r>
        <w:rPr>
          <w:szCs w:val="28"/>
        </w:rPr>
        <w:t> </w:t>
      </w:r>
      <w:r w:rsidRPr="00BB3A0B">
        <w:rPr>
          <w:szCs w:val="28"/>
        </w:rPr>
        <w:t>900,00 тыс. рублей</w:t>
      </w:r>
      <w:r>
        <w:rPr>
          <w:szCs w:val="28"/>
        </w:rPr>
        <w:t>;</w:t>
      </w:r>
    </w:p>
    <w:p w:rsidR="009468B1" w:rsidRDefault="009468B1" w:rsidP="009468B1">
      <w:pPr>
        <w:ind w:firstLine="709"/>
        <w:jc w:val="both"/>
      </w:pPr>
      <w:r>
        <w:t>8)по государственной программе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в части увеличения расходов:</w:t>
      </w:r>
    </w:p>
    <w:p w:rsidR="009468B1" w:rsidRDefault="009468B1" w:rsidP="009468B1">
      <w:pPr>
        <w:ind w:firstLine="709"/>
        <w:jc w:val="both"/>
      </w:pPr>
      <w:r>
        <w:t>на реализацию мероприятий подпрограммы "Техническая и технологическая модернизация, инновационное развитие агропромышленного комплекса" – в сумме 29 851,22 тыс. рублей;</w:t>
      </w:r>
    </w:p>
    <w:p w:rsidR="009468B1" w:rsidRDefault="009468B1" w:rsidP="009468B1">
      <w:pPr>
        <w:ind w:firstLine="709"/>
        <w:jc w:val="both"/>
      </w:pPr>
      <w:r>
        <w:t xml:space="preserve">на реализацию мероприятий подпрограммы "Снижение финансовых рисков и повышение финансовой устойчивости" – в сумме </w:t>
      </w:r>
      <w:r>
        <w:br/>
        <w:t>392 186,92 тыс. рублей;</w:t>
      </w:r>
    </w:p>
    <w:p w:rsidR="009468B1" w:rsidRDefault="009468B1" w:rsidP="009468B1">
      <w:pPr>
        <w:ind w:firstLine="709"/>
        <w:jc w:val="both"/>
      </w:pPr>
      <w:r>
        <w:t>на реализаци</w:t>
      </w:r>
      <w:r w:rsidR="008274A7">
        <w:t>ю</w:t>
      </w:r>
      <w:bookmarkStart w:id="0" w:name="_GoBack"/>
      <w:bookmarkEnd w:id="0"/>
      <w:r>
        <w:t xml:space="preserve"> мероприятий подпрограммы "Развитие подотрасли растениеводства, переработки и реализации продукции растениеводства" –    в сумме 223 976,18 тыс. рублей;</w:t>
      </w:r>
    </w:p>
    <w:p w:rsidR="009468B1" w:rsidRDefault="009468B1" w:rsidP="009468B1">
      <w:pPr>
        <w:ind w:firstLine="709"/>
        <w:jc w:val="both"/>
      </w:pPr>
      <w:r>
        <w:t>на реализацию мероприятий подпрограммы "Поддержка малых форм хозяйствования, садоводческих и дачных объединений и обществ" – в сумме               17 346, 45 тыс. рублей;</w:t>
      </w:r>
    </w:p>
    <w:p w:rsidR="009468B1" w:rsidRDefault="009468B1" w:rsidP="009468B1">
      <w:pPr>
        <w:ind w:firstLine="709"/>
        <w:jc w:val="both"/>
      </w:pPr>
      <w:r>
        <w:t>на реализацию мероприятий подпрограммы "Сохранение и повышение плодородия почв. Ввод в оборот неиспользованной пашни и залежных земель сельскохозяйственного назначения" – в сумме 3 200,00 тыс. рублей;</w:t>
      </w:r>
    </w:p>
    <w:p w:rsidR="009468B1" w:rsidRDefault="009468B1" w:rsidP="009468B1">
      <w:pPr>
        <w:ind w:firstLine="709"/>
        <w:jc w:val="both"/>
      </w:pPr>
    </w:p>
    <w:p w:rsidR="009468B1" w:rsidRDefault="009468B1" w:rsidP="009468B1">
      <w:pPr>
        <w:ind w:firstLine="709"/>
        <w:jc w:val="both"/>
      </w:pPr>
      <w:r>
        <w:lastRenderedPageBreak/>
        <w:t>9)по государственной программе "Развитие лесного хозяйства в Приморском крае" на 2013-2020 годы в части увеличения расходов:</w:t>
      </w:r>
    </w:p>
    <w:p w:rsidR="009468B1" w:rsidRDefault="009468B1" w:rsidP="009468B1">
      <w:pPr>
        <w:ind w:firstLine="709"/>
        <w:jc w:val="both"/>
      </w:pPr>
      <w:r>
        <w:t>на реализацию мероприятий по проведению лесоустройства лесов в Приморском крае – в сумме 42 000,00 тыс. рублей;</w:t>
      </w:r>
    </w:p>
    <w:p w:rsidR="009468B1" w:rsidRDefault="009468B1" w:rsidP="009468B1">
      <w:pPr>
        <w:ind w:firstLine="709"/>
        <w:jc w:val="both"/>
      </w:pPr>
      <w:r>
        <w:t>на оснащение техникой и средствами пожаротушения существующих пожарно-химических станций – в сумме 5 000,00 тыс. рублей;</w:t>
      </w:r>
    </w:p>
    <w:p w:rsidR="009468B1" w:rsidRDefault="009468B1" w:rsidP="009468B1">
      <w:pPr>
        <w:ind w:firstLine="709"/>
        <w:jc w:val="both"/>
      </w:pPr>
      <w:r>
        <w:t>на проведение воздушных тренировок работников парашютно-десантной пожарной службы – в сумме 5 526,84 тыс. рублей.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8.Рекомендовать Администрации Приморского края:</w:t>
      </w:r>
    </w:p>
    <w:p w:rsidR="009468B1" w:rsidRPr="00530FAC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</w:t>
      </w:r>
      <w:r w:rsidRPr="00530FAC">
        <w:rPr>
          <w:szCs w:val="28"/>
        </w:rPr>
        <w:t>ринять государственную программу</w:t>
      </w:r>
      <w:r>
        <w:rPr>
          <w:szCs w:val="28"/>
        </w:rPr>
        <w:t xml:space="preserve"> Приморского края</w:t>
      </w:r>
      <w:r w:rsidRPr="00530FAC">
        <w:rPr>
          <w:szCs w:val="28"/>
        </w:rPr>
        <w:t xml:space="preserve"> </w:t>
      </w:r>
      <w:r>
        <w:rPr>
          <w:szCs w:val="28"/>
        </w:rPr>
        <w:t>"</w:t>
      </w:r>
      <w:r w:rsidRPr="00530FAC">
        <w:rPr>
          <w:szCs w:val="28"/>
        </w:rPr>
        <w:t>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</w:t>
      </w:r>
      <w:r>
        <w:rPr>
          <w:szCs w:val="28"/>
        </w:rPr>
        <w:t>"</w:t>
      </w:r>
      <w:r w:rsidRPr="00530FAC">
        <w:rPr>
          <w:szCs w:val="28"/>
        </w:rPr>
        <w:t xml:space="preserve"> </w:t>
      </w:r>
      <w:r>
        <w:rPr>
          <w:szCs w:val="28"/>
        </w:rPr>
        <w:t>на 2018-2020 годы;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</w:t>
      </w:r>
      <w:r w:rsidRPr="00530FAC">
        <w:rPr>
          <w:szCs w:val="28"/>
        </w:rPr>
        <w:t xml:space="preserve">редусмотреть в </w:t>
      </w:r>
      <w:r>
        <w:rPr>
          <w:szCs w:val="28"/>
        </w:rPr>
        <w:t xml:space="preserve">краевом </w:t>
      </w:r>
      <w:r w:rsidRPr="00530FAC">
        <w:rPr>
          <w:szCs w:val="28"/>
        </w:rPr>
        <w:t xml:space="preserve">бюджете на 2018 год и плановый период </w:t>
      </w:r>
      <w:r>
        <w:rPr>
          <w:szCs w:val="28"/>
        </w:rPr>
        <w:br/>
      </w:r>
      <w:r w:rsidRPr="00530FAC">
        <w:rPr>
          <w:szCs w:val="28"/>
        </w:rPr>
        <w:t>2019</w:t>
      </w:r>
      <w:r>
        <w:rPr>
          <w:szCs w:val="28"/>
        </w:rPr>
        <w:t xml:space="preserve"> и </w:t>
      </w:r>
      <w:r w:rsidRPr="00530FAC">
        <w:rPr>
          <w:szCs w:val="28"/>
        </w:rPr>
        <w:t>2020 г</w:t>
      </w:r>
      <w:r>
        <w:rPr>
          <w:szCs w:val="28"/>
        </w:rPr>
        <w:t>одов расходы на</w:t>
      </w:r>
      <w:r w:rsidRPr="00530FAC">
        <w:rPr>
          <w:szCs w:val="28"/>
        </w:rPr>
        <w:t xml:space="preserve"> реализацию государственн</w:t>
      </w:r>
      <w:r>
        <w:rPr>
          <w:szCs w:val="28"/>
        </w:rPr>
        <w:t>ой</w:t>
      </w:r>
      <w:r w:rsidRPr="00530FAC">
        <w:rPr>
          <w:szCs w:val="28"/>
        </w:rPr>
        <w:t xml:space="preserve"> программ</w:t>
      </w:r>
      <w:r>
        <w:rPr>
          <w:szCs w:val="28"/>
        </w:rPr>
        <w:t>ы</w:t>
      </w:r>
      <w:r w:rsidRPr="00530FAC">
        <w:rPr>
          <w:szCs w:val="28"/>
        </w:rPr>
        <w:t xml:space="preserve"> </w:t>
      </w:r>
      <w:r>
        <w:rPr>
          <w:szCs w:val="28"/>
        </w:rPr>
        <w:t xml:space="preserve">Приморского края </w:t>
      </w:r>
      <w:r w:rsidRPr="00530FAC">
        <w:rPr>
          <w:szCs w:val="28"/>
        </w:rPr>
        <w:t xml:space="preserve">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</w:t>
      </w:r>
      <w:r>
        <w:rPr>
          <w:szCs w:val="28"/>
        </w:rPr>
        <w:br/>
      </w:r>
      <w:r w:rsidRPr="00530FAC">
        <w:rPr>
          <w:szCs w:val="28"/>
        </w:rPr>
        <w:t>2018-2020 годы</w:t>
      </w:r>
      <w:r>
        <w:rPr>
          <w:szCs w:val="28"/>
        </w:rPr>
        <w:t>;</w:t>
      </w:r>
    </w:p>
    <w:p w:rsidR="009468B1" w:rsidRPr="001D17B2" w:rsidRDefault="009468B1" w:rsidP="009468B1">
      <w:pPr>
        <w:pStyle w:val="a7"/>
        <w:spacing w:before="0" w:line="240" w:lineRule="auto"/>
        <w:ind w:firstLine="709"/>
        <w:rPr>
          <w:szCs w:val="24"/>
        </w:rPr>
      </w:pPr>
      <w:r w:rsidRPr="00851CC6">
        <w:rPr>
          <w:szCs w:val="24"/>
        </w:rPr>
        <w:t xml:space="preserve">привести объем планируемых расходов </w:t>
      </w:r>
      <w:r>
        <w:rPr>
          <w:szCs w:val="24"/>
        </w:rPr>
        <w:t>на с</w:t>
      </w:r>
      <w:r w:rsidRPr="00AA285C">
        <w:rPr>
          <w:szCs w:val="24"/>
        </w:rPr>
        <w:t>траховые взносы по обязательному медицинскому страхованию неработающего населения</w:t>
      </w:r>
      <w:r>
        <w:rPr>
          <w:szCs w:val="24"/>
        </w:rPr>
        <w:t xml:space="preserve"> Приморского края </w:t>
      </w:r>
      <w:r w:rsidRPr="00851CC6">
        <w:rPr>
          <w:szCs w:val="28"/>
        </w:rPr>
        <w:t xml:space="preserve">на 2018 год </w:t>
      </w:r>
      <w:r w:rsidRPr="00851CC6">
        <w:rPr>
          <w:szCs w:val="24"/>
        </w:rPr>
        <w:t>в соответствие с расчет</w:t>
      </w:r>
      <w:r>
        <w:rPr>
          <w:szCs w:val="24"/>
        </w:rPr>
        <w:t>ами</w:t>
      </w:r>
      <w:r w:rsidRPr="00851CC6">
        <w:rPr>
          <w:szCs w:val="24"/>
        </w:rPr>
        <w:t xml:space="preserve"> </w:t>
      </w:r>
      <w:r w:rsidRPr="003E79F9">
        <w:rPr>
          <w:szCs w:val="24"/>
        </w:rPr>
        <w:t>государственного учреждения "Территориальный фонд обязательного медицинского страхования Приморского края"</w:t>
      </w:r>
      <w:r w:rsidRPr="00851CC6">
        <w:rPr>
          <w:szCs w:val="28"/>
        </w:rPr>
        <w:t xml:space="preserve">. </w:t>
      </w:r>
    </w:p>
    <w:p w:rsidR="009468B1" w:rsidRDefault="009468B1" w:rsidP="009468B1">
      <w:pPr>
        <w:autoSpaceDE w:val="0"/>
        <w:autoSpaceDN w:val="0"/>
        <w:adjustRightInd w:val="0"/>
        <w:ind w:firstLine="709"/>
        <w:jc w:val="both"/>
        <w:outlineLvl w:val="0"/>
      </w:pPr>
    </w:p>
    <w:p w:rsidR="009468B1" w:rsidRPr="00915831" w:rsidRDefault="009468B1" w:rsidP="009468B1">
      <w:pPr>
        <w:ind w:firstLine="720"/>
        <w:jc w:val="both"/>
        <w:rPr>
          <w:color w:val="000000"/>
          <w:spacing w:val="-5"/>
        </w:rPr>
      </w:pPr>
      <w:r>
        <w:rPr>
          <w:color w:val="000000"/>
          <w:spacing w:val="-5"/>
        </w:rPr>
        <w:t>9</w:t>
      </w:r>
      <w:r w:rsidRPr="00915831">
        <w:rPr>
          <w:color w:val="000000"/>
          <w:spacing w:val="-5"/>
        </w:rPr>
        <w:t>.Установить, что:</w:t>
      </w:r>
    </w:p>
    <w:p w:rsidR="009468B1" w:rsidRPr="00915831" w:rsidRDefault="009468B1" w:rsidP="009468B1">
      <w:pPr>
        <w:ind w:firstLine="720"/>
        <w:jc w:val="both"/>
      </w:pPr>
      <w:r w:rsidRPr="00915831">
        <w:rPr>
          <w:color w:val="000000"/>
          <w:spacing w:val="-5"/>
        </w:rPr>
        <w:t xml:space="preserve">поправки по расходам краевого бюджета на </w:t>
      </w:r>
      <w:r w:rsidRPr="00915831">
        <w:t>201</w:t>
      </w:r>
      <w:r>
        <w:t>8 год и плановый период 2019</w:t>
      </w:r>
      <w:r w:rsidRPr="00915831">
        <w:t xml:space="preserve"> и 20</w:t>
      </w:r>
      <w:r>
        <w:t>20</w:t>
      </w:r>
      <w:r w:rsidRPr="00915831">
        <w:t xml:space="preserve"> годов</w:t>
      </w:r>
      <w:r w:rsidRPr="00915831">
        <w:rPr>
          <w:color w:val="000000"/>
          <w:spacing w:val="-5"/>
        </w:rPr>
        <w:t xml:space="preserve"> представляются субъектами права законодательной инициативы </w:t>
      </w:r>
      <w:r w:rsidRPr="00915831">
        <w:t>в профильные комитеты Законодательного Собрания по направлениям деятельности комитетов в срок не позднее 2</w:t>
      </w:r>
      <w:r>
        <w:t>2</w:t>
      </w:r>
      <w:r w:rsidRPr="00915831">
        <w:t xml:space="preserve"> ноября 201</w:t>
      </w:r>
      <w:r>
        <w:t>7</w:t>
      </w:r>
      <w:r w:rsidRPr="00915831">
        <w:t xml:space="preserve"> года по</w:t>
      </w:r>
      <w:r w:rsidRPr="00915831">
        <w:rPr>
          <w:color w:val="000000"/>
          <w:spacing w:val="-5"/>
        </w:rPr>
        <w:t xml:space="preserve"> форме </w:t>
      </w:r>
      <w:r w:rsidRPr="00915831">
        <w:t xml:space="preserve">согласно </w:t>
      </w:r>
      <w:r w:rsidRPr="00915831">
        <w:rPr>
          <w:color w:val="000000"/>
          <w:spacing w:val="-5"/>
        </w:rPr>
        <w:t>приложению 4 к настоящему постановлению</w:t>
      </w:r>
      <w:r w:rsidRPr="00915831">
        <w:t>;</w:t>
      </w:r>
    </w:p>
    <w:p w:rsidR="009468B1" w:rsidRDefault="009468B1" w:rsidP="009468B1">
      <w:pPr>
        <w:ind w:firstLine="720"/>
        <w:jc w:val="both"/>
      </w:pPr>
      <w:r w:rsidRPr="00915831">
        <w:rPr>
          <w:color w:val="000000"/>
          <w:spacing w:val="-5"/>
        </w:rPr>
        <w:t xml:space="preserve">решения по поправкам с приложением обобщенных таблиц поправок представляются профильными комитетами </w:t>
      </w:r>
      <w:r w:rsidRPr="00915831">
        <w:t xml:space="preserve">в комитет Законодательного Собрания по бюджетно-налоговой политике и финансовым ресурсам в срок не позднее </w:t>
      </w:r>
      <w:r>
        <w:t>28</w:t>
      </w:r>
      <w:r w:rsidRPr="00915831">
        <w:t xml:space="preserve"> ноября 201</w:t>
      </w:r>
      <w:r>
        <w:t>7</w:t>
      </w:r>
      <w:r w:rsidRPr="00915831">
        <w:t xml:space="preserve"> года.</w:t>
      </w:r>
    </w:p>
    <w:p w:rsidR="009468B1" w:rsidRDefault="009468B1" w:rsidP="009468B1">
      <w:pPr>
        <w:ind w:firstLine="720"/>
        <w:jc w:val="both"/>
      </w:pPr>
    </w:p>
    <w:p w:rsidR="009468B1" w:rsidRDefault="009468B1" w:rsidP="009468B1">
      <w:pPr>
        <w:pStyle w:val="30"/>
      </w:pPr>
      <w:r>
        <w:t>10.Комитету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468B1" w:rsidRDefault="009468B1" w:rsidP="009468B1">
      <w:pPr>
        <w:pStyle w:val="30"/>
      </w:pPr>
    </w:p>
    <w:p w:rsidR="009468B1" w:rsidRDefault="009468B1" w:rsidP="009468B1">
      <w:pPr>
        <w:pStyle w:val="30"/>
      </w:pPr>
      <w:r>
        <w:t>11.Законодательному Собранию рассмотреть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2019 и 2020 годов</w:t>
      </w:r>
      <w:r>
        <w:t xml:space="preserve">" во втором чтении на </w:t>
      </w:r>
      <w:r w:rsidRPr="00EF6EE3">
        <w:t>внеочередном заседании Законодательного Собрания 1</w:t>
      </w:r>
      <w:r>
        <w:t>4</w:t>
      </w:r>
      <w:r w:rsidRPr="00EF6EE3">
        <w:t xml:space="preserve"> декабря 201</w:t>
      </w:r>
      <w:r>
        <w:t>7</w:t>
      </w:r>
      <w:r w:rsidRPr="00EF6EE3">
        <w:t xml:space="preserve"> года.</w:t>
      </w:r>
    </w:p>
    <w:p w:rsidR="009468B1" w:rsidRDefault="009468B1" w:rsidP="009468B1">
      <w:pPr>
        <w:pStyle w:val="30"/>
      </w:pPr>
    </w:p>
    <w:p w:rsidR="009468B1" w:rsidRDefault="009468B1" w:rsidP="009468B1">
      <w:pPr>
        <w:pStyle w:val="30"/>
      </w:pPr>
      <w:r>
        <w:t>12.Настоящее постановление вступает в силу со дня его принятия.</w:t>
      </w:r>
    </w:p>
    <w:p w:rsidR="009468B1" w:rsidRDefault="009468B1" w:rsidP="009468B1">
      <w:pPr>
        <w:pStyle w:val="30"/>
      </w:pPr>
    </w:p>
    <w:p w:rsidR="009468B1" w:rsidRDefault="009468B1" w:rsidP="009468B1">
      <w:pPr>
        <w:pStyle w:val="30"/>
      </w:pPr>
    </w:p>
    <w:p w:rsidR="009468B1" w:rsidRDefault="009468B1" w:rsidP="009468B1">
      <w:pPr>
        <w:pStyle w:val="30"/>
      </w:pPr>
    </w:p>
    <w:p w:rsidR="009468B1" w:rsidRDefault="009468B1" w:rsidP="009468B1">
      <w:r>
        <w:t xml:space="preserve">Председатель </w:t>
      </w:r>
    </w:p>
    <w:p w:rsidR="009468B1" w:rsidRDefault="009468B1" w:rsidP="009468B1">
      <w:pPr>
        <w:pStyle w:val="10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    А.И. Ролик</w:t>
      </w:r>
    </w:p>
    <w:p w:rsidR="009468B1" w:rsidRDefault="009468B1" w:rsidP="009468B1">
      <w:pPr>
        <w:pStyle w:val="30"/>
      </w:pPr>
    </w:p>
    <w:p w:rsidR="009468B1" w:rsidRDefault="009468B1" w:rsidP="009468B1">
      <w:pPr>
        <w:pStyle w:val="30"/>
      </w:pPr>
    </w:p>
    <w:p w:rsidR="009468B1" w:rsidRDefault="009468B1" w:rsidP="009468B1">
      <w:pPr>
        <w:ind w:firstLine="72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468B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2C2" w:rsidRDefault="000472C2">
      <w:r>
        <w:separator/>
      </w:r>
    </w:p>
  </w:endnote>
  <w:endnote w:type="continuationSeparator" w:id="0">
    <w:p w:rsidR="000472C2" w:rsidRDefault="00047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2C2" w:rsidRDefault="000472C2">
      <w:r>
        <w:separator/>
      </w:r>
    </w:p>
  </w:footnote>
  <w:footnote w:type="continuationSeparator" w:id="0">
    <w:p w:rsidR="000472C2" w:rsidRDefault="000472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8B1" w:rsidRDefault="009468B1" w:rsidP="009468B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274A7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68B1"/>
    <w:rsid w:val="000472C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74A7"/>
    <w:rsid w:val="00835A0E"/>
    <w:rsid w:val="008818A7"/>
    <w:rsid w:val="00922AED"/>
    <w:rsid w:val="00924B45"/>
    <w:rsid w:val="00931FD6"/>
    <w:rsid w:val="009372FF"/>
    <w:rsid w:val="0094344A"/>
    <w:rsid w:val="009468B1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9468B1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9468B1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9468B1"/>
    <w:rPr>
      <w:snapToGrid w:val="0"/>
      <w:sz w:val="28"/>
    </w:rPr>
  </w:style>
  <w:style w:type="paragraph" w:customStyle="1" w:styleId="10">
    <w:name w:val="Обычный1"/>
    <w:rsid w:val="009468B1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9468B1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9468B1"/>
    <w:rPr>
      <w:sz w:val="28"/>
    </w:rPr>
  </w:style>
  <w:style w:type="character" w:customStyle="1" w:styleId="a4">
    <w:name w:val="Верхний колонтитул Знак"/>
    <w:link w:val="a3"/>
    <w:uiPriority w:val="99"/>
    <w:rsid w:val="009468B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9</Pages>
  <Words>2891</Words>
  <Characters>16483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2</cp:revision>
  <cp:lastPrinted>2017-11-16T03:33:00Z</cp:lastPrinted>
  <dcterms:created xsi:type="dcterms:W3CDTF">2017-11-16T03:31:00Z</dcterms:created>
  <dcterms:modified xsi:type="dcterms:W3CDTF">2017-11-16T05:40:00Z</dcterms:modified>
</cp:coreProperties>
</file>