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3.25pt" o:ole="" fillcolor="window">
                  <v:imagedata r:id="rId7" o:title=""/>
                </v:shape>
                <o:OLEObject Type="Embed" ProgID="Word.Picture.8" ShapeID="_x0000_i1025" DrawAspect="Content" ObjectID="_15708720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C14AD3" w:rsidP="00C14AD3">
      <w:pPr>
        <w:jc w:val="center"/>
        <w:rPr>
          <w:b/>
          <w:szCs w:val="28"/>
        </w:rPr>
      </w:pPr>
      <w:r w:rsidRPr="003933CA">
        <w:rPr>
          <w:b/>
          <w:szCs w:val="28"/>
        </w:rPr>
        <w:t>О ВНЕСЕНИИ ИЗМЕ</w:t>
      </w:r>
      <w:r>
        <w:rPr>
          <w:b/>
          <w:szCs w:val="28"/>
        </w:rPr>
        <w:t xml:space="preserve">НЕНИЙ В ЗАКОН ПРИМОРСКОГО КРАЯ </w:t>
      </w:r>
      <w:r>
        <w:rPr>
          <w:b/>
          <w:szCs w:val="28"/>
        </w:rPr>
        <w:br/>
      </w:r>
      <w:r w:rsidRPr="000F633B">
        <w:rPr>
          <w:b/>
          <w:szCs w:val="28"/>
        </w:rPr>
        <w:t>"</w:t>
      </w:r>
      <w:r w:rsidRPr="003933CA">
        <w:rPr>
          <w:b/>
          <w:szCs w:val="28"/>
        </w:rPr>
        <w:t xml:space="preserve">О </w:t>
      </w:r>
      <w:r>
        <w:rPr>
          <w:b/>
          <w:szCs w:val="28"/>
        </w:rPr>
        <w:t>ГОСУДАРСТВЕННОЙ ГРАЖДАНСКОЙ СЛУЖБЕ ПРИМОРСКОГО КРАЯ</w:t>
      </w:r>
      <w:r w:rsidRPr="000F633B">
        <w:rPr>
          <w:b/>
          <w:szCs w:val="28"/>
        </w:rPr>
        <w:t>"</w:t>
      </w:r>
    </w:p>
    <w:p w:rsidR="00C14AD3" w:rsidRDefault="00C14AD3" w:rsidP="00C14AD3">
      <w:pPr>
        <w:jc w:val="center"/>
        <w:rPr>
          <w:b/>
          <w:szCs w:val="28"/>
        </w:rPr>
      </w:pPr>
    </w:p>
    <w:p w:rsidR="00C14AD3" w:rsidRDefault="00C14AD3" w:rsidP="00C14AD3">
      <w:pPr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Принят</w:t>
      </w:r>
      <w:proofErr w:type="gramEnd"/>
      <w:r w:rsidRPr="00AA5F0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октября 2017 года</w:t>
      </w:r>
    </w:p>
    <w:p w:rsidR="00C14AD3" w:rsidRDefault="00C14AD3" w:rsidP="00C14AD3">
      <w:pPr>
        <w:ind w:firstLine="709"/>
        <w:jc w:val="both"/>
        <w:rPr>
          <w:szCs w:val="28"/>
        </w:rPr>
      </w:pPr>
    </w:p>
    <w:p w:rsidR="00C14AD3" w:rsidRPr="000B5B53" w:rsidRDefault="00C14AD3" w:rsidP="00C14AD3">
      <w:pPr>
        <w:ind w:firstLine="709"/>
        <w:jc w:val="both"/>
        <w:rPr>
          <w:szCs w:val="28"/>
        </w:rPr>
      </w:pPr>
      <w:r w:rsidRPr="000E2010">
        <w:rPr>
          <w:bCs/>
          <w:szCs w:val="28"/>
        </w:rPr>
        <w:t>СТАТЬЯ 1.</w:t>
      </w:r>
    </w:p>
    <w:p w:rsidR="00C14AD3" w:rsidRPr="000E2010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E2010">
        <w:rPr>
          <w:szCs w:val="28"/>
        </w:rPr>
        <w:t xml:space="preserve">Внести в </w:t>
      </w:r>
      <w:hyperlink r:id="rId9" w:history="1">
        <w:r w:rsidRPr="000E2010">
          <w:rPr>
            <w:szCs w:val="28"/>
          </w:rPr>
          <w:t>Закон</w:t>
        </w:r>
      </w:hyperlink>
      <w:r w:rsidRPr="000E2010">
        <w:rPr>
          <w:szCs w:val="28"/>
        </w:rPr>
        <w:t xml:space="preserve"> Приморского края от 7 июня 2012 года № 51-КЗ </w:t>
      </w:r>
      <w:r>
        <w:rPr>
          <w:szCs w:val="28"/>
        </w:rPr>
        <w:br/>
      </w:r>
      <w:r w:rsidRPr="00EA719D">
        <w:rPr>
          <w:szCs w:val="28"/>
        </w:rPr>
        <w:t>"</w:t>
      </w:r>
      <w:r w:rsidRPr="000E2010">
        <w:rPr>
          <w:szCs w:val="28"/>
        </w:rPr>
        <w:t>О государственной гражданской службе Приморского края</w:t>
      </w:r>
      <w:r w:rsidRPr="00EA719D">
        <w:rPr>
          <w:szCs w:val="28"/>
        </w:rPr>
        <w:t>"</w:t>
      </w:r>
      <w:r w:rsidRPr="000E2010">
        <w:rPr>
          <w:szCs w:val="28"/>
        </w:rPr>
        <w:t xml:space="preserve"> (Ведомости Законодательного Собрания Приморского края, 2012, № 15, стр. 54, № 35, стр. 227; 2013, № 52, стр. 31, № 60, стр. 94; 2014, № 73, стр. 18, № 95, стр. 3; 2015, № 120, стр. 83, № 125, стр. 107, № 138, стр. 27;</w:t>
      </w:r>
      <w:proofErr w:type="gramEnd"/>
      <w:r w:rsidRPr="000E2010">
        <w:rPr>
          <w:szCs w:val="28"/>
        </w:rPr>
        <w:t xml:space="preserve"> </w:t>
      </w:r>
      <w:proofErr w:type="gramStart"/>
      <w:r w:rsidRPr="000E2010">
        <w:rPr>
          <w:szCs w:val="28"/>
        </w:rPr>
        <w:t xml:space="preserve">2016, № 154, стр. 65, </w:t>
      </w:r>
      <w:r>
        <w:rPr>
          <w:szCs w:val="28"/>
        </w:rPr>
        <w:br/>
      </w:r>
      <w:r w:rsidRPr="000E2010">
        <w:rPr>
          <w:szCs w:val="28"/>
        </w:rPr>
        <w:t>№ 166, стр. 11, № 4, стр. 58</w:t>
      </w:r>
      <w:r>
        <w:rPr>
          <w:szCs w:val="28"/>
        </w:rPr>
        <w:t xml:space="preserve">; 2017, № 20, стр. 4, № 25, стр. 65, </w:t>
      </w:r>
      <w:r w:rsidRPr="004E6CF1">
        <w:rPr>
          <w:szCs w:val="28"/>
        </w:rPr>
        <w:t>№</w:t>
      </w:r>
      <w:r>
        <w:rPr>
          <w:szCs w:val="28"/>
        </w:rPr>
        <w:t xml:space="preserve"> 32, стр. 7, </w:t>
      </w:r>
      <w:r>
        <w:rPr>
          <w:szCs w:val="28"/>
        </w:rPr>
        <w:br/>
        <w:t>стр. 57</w:t>
      </w:r>
      <w:r w:rsidRPr="004E6CF1">
        <w:rPr>
          <w:szCs w:val="28"/>
        </w:rPr>
        <w:t>)</w:t>
      </w:r>
      <w:r w:rsidRPr="000E2010">
        <w:rPr>
          <w:szCs w:val="28"/>
        </w:rPr>
        <w:t xml:space="preserve"> следующие изменения:</w:t>
      </w:r>
      <w:proofErr w:type="gramEnd"/>
    </w:p>
    <w:p w:rsidR="00C14AD3" w:rsidRDefault="00C14AD3" w:rsidP="00C14AD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1)пункт 6 статьи 8 изложить в следующей редакции:</w:t>
      </w: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eastAsia="en-US"/>
        </w:rPr>
        <w:t>"6.</w:t>
      </w:r>
      <w:r>
        <w:rPr>
          <w:szCs w:val="28"/>
        </w:rPr>
        <w:t>Гражданам, претендующим на замещение должности гражданской службы Приморского края, необходимо иметь для замещения:</w:t>
      </w: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1)высших должностей гражданской службы - не менее четырех лет стажа государственной гражданской службы или стажа работы по специальности, направлению подготовки;</w:t>
      </w: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2)главных должностей гражданской службы - не менее двух лет стажа государственной гражданской службы или стажа работы по специальности, направлению подготовки, а для лиц, имеющих диплом специалиста или магистра с отличием, со </w:t>
      </w:r>
      <w:proofErr w:type="gramStart"/>
      <w:r>
        <w:rPr>
          <w:szCs w:val="28"/>
        </w:rPr>
        <w:t>дня</w:t>
      </w:r>
      <w:proofErr w:type="gramEnd"/>
      <w:r>
        <w:rPr>
          <w:szCs w:val="28"/>
        </w:rPr>
        <w:t xml:space="preserve"> выдачи которого прошло не более трех лет, - не менее одного года стажа государственной гражданской службы или стажа работы по специальности, направлению подготовки;</w:t>
      </w: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</w:rPr>
        <w:t>3)ведущих, старших и младших должностей гражданской службы - без предъявления требований к стажу</w:t>
      </w:r>
      <w:proofErr w:type="gramStart"/>
      <w:r>
        <w:rPr>
          <w:szCs w:val="28"/>
        </w:rPr>
        <w:t>.";</w:t>
      </w:r>
      <w:proofErr w:type="gramEnd"/>
    </w:p>
    <w:p w:rsidR="00C14AD3" w:rsidRDefault="00C14AD3" w:rsidP="00C14AD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2)статью 31 изложить в следующей редакции:</w:t>
      </w:r>
    </w:p>
    <w:p w:rsidR="00C14AD3" w:rsidRDefault="00C14AD3" w:rsidP="00C14AD3">
      <w:pPr>
        <w:widowControl w:val="0"/>
        <w:autoSpaceDE w:val="0"/>
        <w:autoSpaceDN w:val="0"/>
        <w:adjustRightInd w:val="0"/>
        <w:ind w:left="2410" w:hanging="1701"/>
        <w:jc w:val="both"/>
        <w:rPr>
          <w:szCs w:val="28"/>
        </w:rPr>
      </w:pPr>
      <w:r w:rsidRPr="00EA719D">
        <w:rPr>
          <w:szCs w:val="28"/>
        </w:rPr>
        <w:t>"</w:t>
      </w:r>
      <w:r>
        <w:rPr>
          <w:szCs w:val="28"/>
        </w:rPr>
        <w:t xml:space="preserve">СТАТЬЯ 31. ПРОФЕССИОНАЛЬНОЕ РАЗВИТИЕ ГРАЖДАНСКОГО </w:t>
      </w:r>
      <w:r>
        <w:rPr>
          <w:szCs w:val="28"/>
        </w:rPr>
        <w:br/>
        <w:t>СЛУЖАЩЕГО</w:t>
      </w:r>
    </w:p>
    <w:p w:rsidR="00C14AD3" w:rsidRDefault="00C14AD3" w:rsidP="00C14AD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1.Профессиональное развитие гражданского служащего направлено на поддержание и повышение гражданским служащим уровня квалификации, необходимого для надлежащего исполнения должностных обязанностей, и включает в себя дополнительное профессиональное образование и иные мероприятия по профессиональному развитию.</w:t>
      </w: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1006">
        <w:rPr>
          <w:szCs w:val="28"/>
        </w:rPr>
        <w:t>2.Профессиональное развитие гражданского служащего осуществляется в соответствии с Федеральным законом</w:t>
      </w:r>
      <w:proofErr w:type="gramStart"/>
      <w:r w:rsidRPr="00F61006">
        <w:rPr>
          <w:szCs w:val="28"/>
        </w:rPr>
        <w:t>.";</w:t>
      </w:r>
      <w:proofErr w:type="gramEnd"/>
    </w:p>
    <w:p w:rsidR="00C14AD3" w:rsidRPr="00F61006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3)статью 32 изложить в следующей редакции:</w:t>
      </w: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A719D">
        <w:rPr>
          <w:szCs w:val="28"/>
        </w:rPr>
        <w:t>"</w:t>
      </w:r>
      <w:r>
        <w:rPr>
          <w:szCs w:val="28"/>
        </w:rPr>
        <w:t xml:space="preserve">СТАТЬЯ 32. ГОСУДАРСТВЕННЫЙ ЗАКАЗ НА МЕРОПРИЯТИЯ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C14AD3" w:rsidRDefault="00C14AD3" w:rsidP="00C14AD3">
      <w:pPr>
        <w:autoSpaceDE w:val="0"/>
        <w:autoSpaceDN w:val="0"/>
        <w:adjustRightInd w:val="0"/>
        <w:ind w:firstLine="2410"/>
        <w:jc w:val="both"/>
        <w:outlineLvl w:val="0"/>
        <w:rPr>
          <w:szCs w:val="28"/>
        </w:rPr>
      </w:pPr>
      <w:r>
        <w:rPr>
          <w:szCs w:val="28"/>
        </w:rPr>
        <w:t xml:space="preserve">ПРОФЕССИОНАЛЬНОМУ РАЗВИТИЮ </w:t>
      </w:r>
    </w:p>
    <w:p w:rsidR="00C14AD3" w:rsidRDefault="00C14AD3" w:rsidP="00C14AD3">
      <w:pPr>
        <w:autoSpaceDE w:val="0"/>
        <w:autoSpaceDN w:val="0"/>
        <w:adjustRightInd w:val="0"/>
        <w:ind w:firstLine="2410"/>
        <w:jc w:val="both"/>
        <w:outlineLvl w:val="0"/>
        <w:rPr>
          <w:szCs w:val="28"/>
        </w:rPr>
      </w:pPr>
      <w:r>
        <w:rPr>
          <w:szCs w:val="28"/>
        </w:rPr>
        <w:t>ГРАЖДАНСКИХ СЛУЖАЩИХ</w:t>
      </w: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Государственный заказ на мероприятия по профессиональному развитию гражданских служащих, включая его объем и структуру, утверждается законом или иным нормативным правовым актом Приморского края с учетом положений Федерального </w:t>
      </w:r>
      <w:hyperlink r:id="rId10" w:history="1">
        <w:r w:rsidRPr="0048631E">
          <w:rPr>
            <w:szCs w:val="28"/>
          </w:rPr>
          <w:t>закона</w:t>
        </w:r>
      </w:hyperlink>
      <w:r w:rsidRPr="0048631E">
        <w:rPr>
          <w:szCs w:val="28"/>
        </w:rPr>
        <w:t>.</w:t>
      </w:r>
      <w:r w:rsidRPr="00EA719D">
        <w:rPr>
          <w:szCs w:val="28"/>
        </w:rPr>
        <w:t>"</w:t>
      </w:r>
      <w:r>
        <w:rPr>
          <w:szCs w:val="28"/>
        </w:rPr>
        <w:t>.</w:t>
      </w:r>
    </w:p>
    <w:p w:rsidR="00C14AD3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14AD3" w:rsidRPr="00A2134F" w:rsidRDefault="00C14AD3" w:rsidP="00C14AD3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2134F">
        <w:rPr>
          <w:szCs w:val="28"/>
        </w:rPr>
        <w:t>СТАТЬЯ 2. </w:t>
      </w:r>
    </w:p>
    <w:p w:rsidR="00C14AD3" w:rsidRPr="00A2134F" w:rsidRDefault="00C14AD3" w:rsidP="00C14A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2134F">
        <w:rPr>
          <w:szCs w:val="28"/>
        </w:rPr>
        <w:t>Настоящий Закон вступает в силу со дня его официального опубликования.</w:t>
      </w:r>
    </w:p>
    <w:p w:rsidR="00C14AD3" w:rsidRDefault="00C14AD3" w:rsidP="00C14AD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C14AD3" w:rsidRDefault="00C14AD3" w:rsidP="00C14AD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C14AD3" w:rsidRPr="00AA5F0E" w:rsidRDefault="00C14AD3" w:rsidP="00C14AD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C14AD3" w:rsidRDefault="00C14AD3" w:rsidP="00C14AD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C14AD3" w:rsidRDefault="00C14AD3" w:rsidP="00C14AD3">
      <w:pPr>
        <w:tabs>
          <w:tab w:val="right" w:pos="9356"/>
        </w:tabs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>А.В. Тарасенко</w:t>
      </w:r>
    </w:p>
    <w:p w:rsidR="000B0CD6" w:rsidRDefault="000B0CD6" w:rsidP="00C14AD3">
      <w:pPr>
        <w:tabs>
          <w:tab w:val="right" w:pos="9356"/>
        </w:tabs>
        <w:rPr>
          <w:szCs w:val="28"/>
        </w:rPr>
      </w:pPr>
      <w:bookmarkStart w:id="0" w:name="_GoBack"/>
    </w:p>
    <w:p w:rsidR="000B0CD6" w:rsidRDefault="000B0CD6" w:rsidP="000B0CD6">
      <w:r>
        <w:t>г. Владивосток</w:t>
      </w:r>
    </w:p>
    <w:p w:rsidR="000B0CD6" w:rsidRDefault="000B0CD6" w:rsidP="000B0CD6">
      <w:r>
        <w:t>30 октября 2017 года</w:t>
      </w:r>
    </w:p>
    <w:p w:rsidR="000B0CD6" w:rsidRDefault="000B0CD6" w:rsidP="000B0CD6">
      <w:r>
        <w:t>№ 18</w:t>
      </w:r>
      <w:r>
        <w:t>5</w:t>
      </w:r>
      <w:r>
        <w:t>-КЗ</w:t>
      </w:r>
    </w:p>
    <w:bookmarkEnd w:id="0"/>
    <w:p w:rsidR="000B0CD6" w:rsidRDefault="000B0CD6" w:rsidP="00C14AD3">
      <w:pPr>
        <w:tabs>
          <w:tab w:val="right" w:pos="9356"/>
        </w:tabs>
      </w:pPr>
    </w:p>
    <w:sectPr w:rsidR="000B0CD6" w:rsidSect="00C14AD3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240" w:rsidRDefault="00834240">
      <w:r>
        <w:separator/>
      </w:r>
    </w:p>
  </w:endnote>
  <w:endnote w:type="continuationSeparator" w:id="0">
    <w:p w:rsidR="00834240" w:rsidRDefault="00834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240" w:rsidRDefault="00834240">
      <w:r>
        <w:separator/>
      </w:r>
    </w:p>
  </w:footnote>
  <w:footnote w:type="continuationSeparator" w:id="0">
    <w:p w:rsidR="00834240" w:rsidRDefault="00834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AD3" w:rsidRDefault="00C14AD3" w:rsidP="00C14AD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B0CD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0B0CD6"/>
    <w:rsid w:val="00357555"/>
    <w:rsid w:val="00380EE1"/>
    <w:rsid w:val="003A180C"/>
    <w:rsid w:val="003B26E7"/>
    <w:rsid w:val="0047435B"/>
    <w:rsid w:val="005A2827"/>
    <w:rsid w:val="007B4368"/>
    <w:rsid w:val="00832425"/>
    <w:rsid w:val="00834240"/>
    <w:rsid w:val="00AB70F9"/>
    <w:rsid w:val="00AC31EC"/>
    <w:rsid w:val="00AF3517"/>
    <w:rsid w:val="00B14397"/>
    <w:rsid w:val="00BC0675"/>
    <w:rsid w:val="00BE0544"/>
    <w:rsid w:val="00C14AD3"/>
    <w:rsid w:val="00D102A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14AD3"/>
    <w:rPr>
      <w:sz w:val="28"/>
    </w:rPr>
  </w:style>
  <w:style w:type="paragraph" w:styleId="a6">
    <w:name w:val="Balloon Text"/>
    <w:basedOn w:val="a"/>
    <w:link w:val="a7"/>
    <w:rsid w:val="00C14A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14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14AD3"/>
    <w:rPr>
      <w:sz w:val="28"/>
    </w:rPr>
  </w:style>
  <w:style w:type="paragraph" w:styleId="a6">
    <w:name w:val="Balloon Text"/>
    <w:basedOn w:val="a"/>
    <w:link w:val="a7"/>
    <w:rsid w:val="00C14A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14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0F7121DA8CC64C121444D02129079EACFB7695D1F3532423BBCD4EC58F4i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613789F0E5DAF9CB377F35ED9DB3D8A8F8376D9B02DB1AB597FDBF9DC28329g824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2017-10-25T07:01:00Z</cp:lastPrinted>
  <dcterms:created xsi:type="dcterms:W3CDTF">2017-10-30T02:34:00Z</dcterms:created>
  <dcterms:modified xsi:type="dcterms:W3CDTF">2017-10-30T02:34:00Z</dcterms:modified>
</cp:coreProperties>
</file>