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548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460B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460BE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460BE" w:rsidRPr="00E460BE">
              <w:rPr>
                <w:szCs w:val="28"/>
              </w:rPr>
              <w:t>585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460B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460BE" w:rsidP="0094344A">
            <w:pPr>
              <w:ind w:left="-108"/>
              <w:jc w:val="both"/>
            </w:pPr>
            <w:r>
              <w:rPr>
                <w:szCs w:val="28"/>
              </w:rPr>
              <w:t>О внесении изменения в постановление З</w:t>
            </w:r>
            <w:r>
              <w:t xml:space="preserve">аконодательного Собрания Приморского края </w:t>
            </w:r>
            <w:r>
              <w:br/>
              <w:t>от 29.09.2010 № 2375 "</w:t>
            </w:r>
            <w:r w:rsidRPr="003B7E45">
              <w:rPr>
                <w:szCs w:val="28"/>
              </w:rPr>
              <w:t>О Положении о комиссии</w:t>
            </w:r>
            <w:r>
              <w:rPr>
                <w:szCs w:val="28"/>
              </w:rPr>
              <w:t xml:space="preserve"> по </w:t>
            </w:r>
            <w:proofErr w:type="spellStart"/>
            <w:proofErr w:type="gramStart"/>
            <w:r>
              <w:rPr>
                <w:szCs w:val="28"/>
              </w:rPr>
              <w:t>соблю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дению</w:t>
            </w:r>
            <w:proofErr w:type="spellEnd"/>
            <w:proofErr w:type="gramEnd"/>
            <w:r>
              <w:rPr>
                <w:szCs w:val="28"/>
              </w:rPr>
              <w:t xml:space="preserve"> требований к служебному поведению государственных </w:t>
            </w:r>
            <w:proofErr w:type="spellStart"/>
            <w:r>
              <w:rPr>
                <w:szCs w:val="28"/>
              </w:rPr>
              <w:t>гра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жданских</w:t>
            </w:r>
            <w:proofErr w:type="spellEnd"/>
            <w:r>
              <w:rPr>
                <w:szCs w:val="28"/>
              </w:rPr>
              <w:t xml:space="preserve"> служащих аппарата Законодательного Собрания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 края и урегулиро</w:t>
            </w:r>
            <w:r>
              <w:rPr>
                <w:szCs w:val="28"/>
              </w:rPr>
              <w:softHyphen/>
              <w:t>ванию конфликта интересов"</w:t>
            </w:r>
          </w:p>
          <w:p w:rsidR="000B3FB2" w:rsidRPr="00E460BE" w:rsidRDefault="000B3FB2" w:rsidP="0094344A">
            <w:pPr>
              <w:ind w:left="-108"/>
              <w:jc w:val="both"/>
            </w:pPr>
          </w:p>
        </w:tc>
      </w:tr>
    </w:tbl>
    <w:p w:rsidR="00E460BE" w:rsidRDefault="00E460BE" w:rsidP="00E460BE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E460BE" w:rsidRDefault="00E460BE" w:rsidP="00E460BE">
      <w:pPr>
        <w:pStyle w:val="a3"/>
        <w:tabs>
          <w:tab w:val="clear" w:pos="4153"/>
          <w:tab w:val="clear" w:pos="8306"/>
        </w:tabs>
        <w:ind w:firstLine="709"/>
      </w:pPr>
    </w:p>
    <w:p w:rsidR="00E460BE" w:rsidRDefault="00E460BE" w:rsidP="00E460BE">
      <w:pPr>
        <w:pStyle w:val="a3"/>
        <w:tabs>
          <w:tab w:val="clear" w:pos="4153"/>
          <w:tab w:val="clear" w:pos="8306"/>
          <w:tab w:val="left" w:pos="709"/>
        </w:tabs>
      </w:pPr>
      <w:r>
        <w:t>ПОСТАНОВЛЯЕТ:</w:t>
      </w:r>
    </w:p>
    <w:p w:rsidR="00E460BE" w:rsidRDefault="00E460BE" w:rsidP="00E460BE">
      <w:pPr>
        <w:ind w:firstLine="709"/>
      </w:pPr>
    </w:p>
    <w:p w:rsidR="00E460BE" w:rsidRDefault="00E460BE" w:rsidP="00E460BE">
      <w:pPr>
        <w:pStyle w:val="a3"/>
        <w:tabs>
          <w:tab w:val="clear" w:pos="4153"/>
          <w:tab w:val="clear" w:pos="8306"/>
          <w:tab w:val="left" w:pos="4111"/>
        </w:tabs>
        <w:ind w:firstLine="709"/>
        <w:jc w:val="both"/>
      </w:pPr>
      <w:proofErr w:type="gramStart"/>
      <w:r w:rsidRPr="003B7E45">
        <w:t>1.</w:t>
      </w:r>
      <w:r w:rsidRPr="002F5830">
        <w:rPr>
          <w:szCs w:val="28"/>
        </w:rPr>
        <w:t xml:space="preserve">Внести в постановление Законодательного Собрания Приморского края </w:t>
      </w:r>
      <w:r>
        <w:t>от 29.09.2010 № 2375 "</w:t>
      </w:r>
      <w:r w:rsidRPr="003B7E45">
        <w:rPr>
          <w:szCs w:val="28"/>
        </w:rPr>
        <w:t>О Положении о комиссии</w:t>
      </w:r>
      <w:r>
        <w:rPr>
          <w:szCs w:val="28"/>
        </w:rPr>
        <w:t xml:space="preserve">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</w:t>
      </w:r>
      <w:r w:rsidRPr="002F5830">
        <w:rPr>
          <w:szCs w:val="28"/>
        </w:rPr>
        <w:t xml:space="preserve"> (Ведомости Законодательного Собрания Приморского края, 20</w:t>
      </w:r>
      <w:r>
        <w:rPr>
          <w:szCs w:val="28"/>
        </w:rPr>
        <w:t>10</w:t>
      </w:r>
      <w:r w:rsidRPr="002F5830">
        <w:rPr>
          <w:szCs w:val="28"/>
        </w:rPr>
        <w:t>,</w:t>
      </w:r>
      <w:r>
        <w:rPr>
          <w:szCs w:val="28"/>
        </w:rPr>
        <w:t xml:space="preserve"> </w:t>
      </w:r>
      <w:r w:rsidRPr="002F5830">
        <w:rPr>
          <w:szCs w:val="28"/>
        </w:rPr>
        <w:t xml:space="preserve">№ </w:t>
      </w:r>
      <w:r>
        <w:rPr>
          <w:szCs w:val="28"/>
        </w:rPr>
        <w:t>161</w:t>
      </w:r>
      <w:r w:rsidRPr="002F5830">
        <w:rPr>
          <w:szCs w:val="28"/>
        </w:rPr>
        <w:t xml:space="preserve">, стр. </w:t>
      </w:r>
      <w:r>
        <w:rPr>
          <w:szCs w:val="28"/>
        </w:rPr>
        <w:t>76; 2011, № 181, стр. 70;</w:t>
      </w:r>
      <w:proofErr w:type="gramEnd"/>
      <w:r>
        <w:rPr>
          <w:szCs w:val="28"/>
        </w:rPr>
        <w:t xml:space="preserve"> </w:t>
      </w:r>
      <w:r>
        <w:rPr>
          <w:szCs w:val="28"/>
        </w:rPr>
        <w:br/>
      </w:r>
      <w:proofErr w:type="gramStart"/>
      <w:r>
        <w:rPr>
          <w:szCs w:val="28"/>
        </w:rPr>
        <w:t xml:space="preserve">2012, № 6, стр. 63; 2013, № 56, стр. 117; 2014, № 87, стр. 55; 2015, № 130, </w:t>
      </w:r>
      <w:r>
        <w:rPr>
          <w:szCs w:val="28"/>
        </w:rPr>
        <w:br/>
        <w:t>стр. 48; 2016, № 149, стр. 102)</w:t>
      </w:r>
      <w:r w:rsidRPr="002F5830">
        <w:rPr>
          <w:szCs w:val="28"/>
        </w:rPr>
        <w:t xml:space="preserve"> следующ</w:t>
      </w:r>
      <w:r>
        <w:rPr>
          <w:szCs w:val="28"/>
        </w:rPr>
        <w:t>е</w:t>
      </w:r>
      <w:r w:rsidRPr="002F5830">
        <w:rPr>
          <w:szCs w:val="28"/>
        </w:rPr>
        <w:t>е изменени</w:t>
      </w:r>
      <w:r>
        <w:rPr>
          <w:szCs w:val="28"/>
        </w:rPr>
        <w:t>е</w:t>
      </w:r>
      <w:r w:rsidRPr="002F5830">
        <w:rPr>
          <w:szCs w:val="28"/>
        </w:rPr>
        <w:t>:</w:t>
      </w:r>
      <w:r>
        <w:t xml:space="preserve"> </w:t>
      </w:r>
      <w:proofErr w:type="gramEnd"/>
    </w:p>
    <w:p w:rsidR="00E460BE" w:rsidRDefault="00E460BE" w:rsidP="00E460B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в Положении</w:t>
      </w:r>
      <w:r w:rsidRPr="003B7E45">
        <w:rPr>
          <w:szCs w:val="28"/>
        </w:rPr>
        <w:t xml:space="preserve"> о комиссии</w:t>
      </w:r>
      <w:r>
        <w:rPr>
          <w:szCs w:val="28"/>
        </w:rPr>
        <w:t xml:space="preserve">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интересов:</w:t>
      </w:r>
    </w:p>
    <w:p w:rsidR="00E460BE" w:rsidRDefault="00E460BE" w:rsidP="00E460B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дополнить пунктом 19</w:t>
      </w:r>
      <w:r w:rsidRPr="00667031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E460BE" w:rsidRDefault="00E460BE" w:rsidP="00E460BE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"</w:t>
      </w:r>
      <w:r w:rsidRPr="007825E9">
        <w:rPr>
          <w:rFonts w:eastAsia="SimSun"/>
          <w:szCs w:val="28"/>
          <w:lang w:eastAsia="zh-CN"/>
        </w:rPr>
        <w:t>19</w:t>
      </w:r>
      <w:r w:rsidRPr="00667031">
        <w:rPr>
          <w:rFonts w:eastAsia="SimSun"/>
          <w:szCs w:val="28"/>
          <w:vertAlign w:val="superscript"/>
          <w:lang w:eastAsia="zh-CN"/>
        </w:rPr>
        <w:t>1</w:t>
      </w:r>
      <w:r w:rsidRPr="007825E9">
        <w:rPr>
          <w:rFonts w:eastAsia="SimSun"/>
          <w:szCs w:val="28"/>
          <w:lang w:eastAsia="zh-CN"/>
        </w:rPr>
        <w:t>.</w:t>
      </w:r>
      <w:r>
        <w:rPr>
          <w:rFonts w:eastAsia="SimSun"/>
          <w:szCs w:val="28"/>
          <w:lang w:eastAsia="zh-CN"/>
        </w:rPr>
        <w:t>М</w:t>
      </w:r>
      <w:r w:rsidRPr="007825E9">
        <w:rPr>
          <w:rFonts w:eastAsia="SimSun"/>
          <w:szCs w:val="28"/>
          <w:lang w:eastAsia="zh-CN"/>
        </w:rPr>
        <w:t>отивированн</w:t>
      </w:r>
      <w:r>
        <w:rPr>
          <w:rFonts w:eastAsia="SimSun"/>
          <w:szCs w:val="28"/>
          <w:lang w:eastAsia="zh-CN"/>
        </w:rPr>
        <w:t>ые</w:t>
      </w:r>
      <w:r w:rsidRPr="007825E9">
        <w:rPr>
          <w:rFonts w:eastAsia="SimSun"/>
          <w:szCs w:val="28"/>
          <w:lang w:eastAsia="zh-CN"/>
        </w:rPr>
        <w:t xml:space="preserve"> заключения</w:t>
      </w:r>
      <w:r>
        <w:rPr>
          <w:rFonts w:eastAsia="SimSun"/>
          <w:szCs w:val="28"/>
          <w:lang w:eastAsia="zh-CN"/>
        </w:rPr>
        <w:t>,</w:t>
      </w:r>
      <w:r w:rsidRPr="007825E9">
        <w:rPr>
          <w:rFonts w:eastAsia="SimSun"/>
          <w:szCs w:val="28"/>
          <w:lang w:eastAsia="zh-CN"/>
        </w:rPr>
        <w:t xml:space="preserve"> </w:t>
      </w:r>
      <w:r>
        <w:rPr>
          <w:rFonts w:eastAsia="SimSun"/>
          <w:szCs w:val="28"/>
          <w:lang w:eastAsia="zh-CN"/>
        </w:rPr>
        <w:t xml:space="preserve">предусмотренные </w:t>
      </w:r>
      <w:r>
        <w:rPr>
          <w:rFonts w:eastAsia="SimSun"/>
          <w:szCs w:val="28"/>
          <w:lang w:eastAsia="zh-CN"/>
        </w:rPr>
        <w:br/>
        <w:t>пунктами 16, 17 и 18 настоящего Положения, должны содержать:</w:t>
      </w:r>
    </w:p>
    <w:p w:rsidR="00E460BE" w:rsidRDefault="00E460BE" w:rsidP="00E460BE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а</w:t>
      </w:r>
      <w:proofErr w:type="gramStart"/>
      <w:r>
        <w:rPr>
          <w:rFonts w:eastAsia="SimSun"/>
          <w:szCs w:val="28"/>
          <w:lang w:eastAsia="zh-CN"/>
        </w:rPr>
        <w:t>)и</w:t>
      </w:r>
      <w:proofErr w:type="gramEnd"/>
      <w:r>
        <w:rPr>
          <w:rFonts w:eastAsia="SimSun"/>
          <w:szCs w:val="28"/>
          <w:lang w:eastAsia="zh-CN"/>
        </w:rPr>
        <w:t xml:space="preserve">нформацию, изложенную в </w:t>
      </w:r>
      <w:r w:rsidRPr="007825E9">
        <w:rPr>
          <w:rFonts w:eastAsia="SimSun"/>
          <w:szCs w:val="28"/>
          <w:lang w:eastAsia="zh-CN"/>
        </w:rPr>
        <w:t>обращени</w:t>
      </w:r>
      <w:r>
        <w:rPr>
          <w:rFonts w:eastAsia="SimSun"/>
          <w:szCs w:val="28"/>
          <w:lang w:eastAsia="zh-CN"/>
        </w:rPr>
        <w:t>и</w:t>
      </w:r>
      <w:r w:rsidRPr="007825E9">
        <w:rPr>
          <w:rFonts w:eastAsia="SimSun"/>
          <w:szCs w:val="28"/>
          <w:lang w:eastAsia="zh-CN"/>
        </w:rPr>
        <w:t>, указанно</w:t>
      </w:r>
      <w:r>
        <w:rPr>
          <w:rFonts w:eastAsia="SimSun"/>
          <w:szCs w:val="28"/>
          <w:lang w:eastAsia="zh-CN"/>
        </w:rPr>
        <w:t>м</w:t>
      </w:r>
      <w:r w:rsidRPr="007825E9">
        <w:rPr>
          <w:rFonts w:eastAsia="SimSun"/>
          <w:szCs w:val="28"/>
          <w:lang w:eastAsia="zh-CN"/>
        </w:rPr>
        <w:t xml:space="preserve"> в абзаце втором подпункта "б" пункта 14 настоящего Положения, или уведомлени</w:t>
      </w:r>
      <w:r>
        <w:rPr>
          <w:rFonts w:eastAsia="SimSun"/>
          <w:szCs w:val="28"/>
          <w:lang w:eastAsia="zh-CN"/>
        </w:rPr>
        <w:t>ях</w:t>
      </w:r>
      <w:r w:rsidRPr="007825E9">
        <w:rPr>
          <w:rFonts w:eastAsia="SimSun"/>
          <w:szCs w:val="28"/>
          <w:lang w:eastAsia="zh-CN"/>
        </w:rPr>
        <w:t xml:space="preserve">, указанных в </w:t>
      </w:r>
      <w:hyperlink r:id="rId8" w:history="1">
        <w:r w:rsidRPr="007825E9">
          <w:rPr>
            <w:rFonts w:eastAsia="SimSun"/>
            <w:szCs w:val="28"/>
            <w:lang w:eastAsia="zh-CN"/>
          </w:rPr>
          <w:t>абзаце пятом подпункта "б"</w:t>
        </w:r>
      </w:hyperlink>
      <w:r w:rsidRPr="007825E9">
        <w:rPr>
          <w:rFonts w:eastAsia="SimSun"/>
          <w:szCs w:val="28"/>
          <w:lang w:eastAsia="zh-CN"/>
        </w:rPr>
        <w:t xml:space="preserve"> и </w:t>
      </w:r>
      <w:hyperlink r:id="rId9" w:history="1">
        <w:r w:rsidRPr="007825E9">
          <w:rPr>
            <w:rFonts w:eastAsia="SimSun"/>
            <w:szCs w:val="28"/>
            <w:lang w:eastAsia="zh-CN"/>
          </w:rPr>
          <w:t>подпункте "д" пункта 1</w:t>
        </w:r>
      </w:hyperlink>
      <w:r>
        <w:rPr>
          <w:rFonts w:eastAsia="SimSun"/>
          <w:szCs w:val="28"/>
          <w:lang w:eastAsia="zh-CN"/>
        </w:rPr>
        <w:t>4 настоящего Положения;</w:t>
      </w:r>
    </w:p>
    <w:p w:rsidR="00E460BE" w:rsidRDefault="00E460BE" w:rsidP="00E460BE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lastRenderedPageBreak/>
        <w:t>б</w:t>
      </w:r>
      <w:proofErr w:type="gramStart"/>
      <w:r>
        <w:rPr>
          <w:rFonts w:eastAsia="SimSun"/>
          <w:szCs w:val="28"/>
          <w:lang w:eastAsia="zh-CN"/>
        </w:rPr>
        <w:t>)и</w:t>
      </w:r>
      <w:proofErr w:type="gramEnd"/>
      <w:r>
        <w:rPr>
          <w:rFonts w:eastAsia="SimSun"/>
          <w:szCs w:val="28"/>
          <w:lang w:eastAsia="zh-CN"/>
        </w:rPr>
        <w:t>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E460BE" w:rsidRPr="007825E9" w:rsidRDefault="00E460BE" w:rsidP="00E460BE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в</w:t>
      </w:r>
      <w:proofErr w:type="gramStart"/>
      <w:r>
        <w:rPr>
          <w:rFonts w:eastAsia="SimSun"/>
          <w:szCs w:val="28"/>
          <w:lang w:eastAsia="zh-CN"/>
        </w:rPr>
        <w:t>)м</w:t>
      </w:r>
      <w:proofErr w:type="gramEnd"/>
      <w:r>
        <w:rPr>
          <w:rFonts w:eastAsia="SimSun"/>
          <w:szCs w:val="28"/>
          <w:lang w:eastAsia="zh-CN"/>
        </w:rPr>
        <w:t xml:space="preserve">отивированный вывод по результатам предварительного рассмотрения </w:t>
      </w:r>
      <w:r w:rsidRPr="007825E9">
        <w:rPr>
          <w:rFonts w:eastAsia="SimSun"/>
          <w:szCs w:val="28"/>
          <w:lang w:eastAsia="zh-CN"/>
        </w:rPr>
        <w:t>обращени</w:t>
      </w:r>
      <w:r>
        <w:rPr>
          <w:rFonts w:eastAsia="SimSun"/>
          <w:szCs w:val="28"/>
          <w:lang w:eastAsia="zh-CN"/>
        </w:rPr>
        <w:t>я</w:t>
      </w:r>
      <w:r w:rsidRPr="007825E9">
        <w:rPr>
          <w:rFonts w:eastAsia="SimSun"/>
          <w:szCs w:val="28"/>
          <w:lang w:eastAsia="zh-CN"/>
        </w:rPr>
        <w:t xml:space="preserve">, указанного в абзаце втором подпункта "б" </w:t>
      </w:r>
      <w:r>
        <w:rPr>
          <w:rFonts w:eastAsia="SimSun"/>
          <w:szCs w:val="28"/>
          <w:lang w:eastAsia="zh-CN"/>
        </w:rPr>
        <w:br/>
      </w:r>
      <w:r w:rsidRPr="007825E9">
        <w:rPr>
          <w:rFonts w:eastAsia="SimSun"/>
          <w:szCs w:val="28"/>
          <w:lang w:eastAsia="zh-CN"/>
        </w:rPr>
        <w:t xml:space="preserve">пункта 14 настоящего Положения, или уведомлений, указанных в </w:t>
      </w:r>
      <w:r>
        <w:rPr>
          <w:rFonts w:eastAsia="SimSun"/>
          <w:szCs w:val="28"/>
          <w:lang w:eastAsia="zh-CN"/>
        </w:rPr>
        <w:br/>
      </w:r>
      <w:hyperlink r:id="rId10" w:history="1">
        <w:r w:rsidRPr="007825E9">
          <w:rPr>
            <w:rFonts w:eastAsia="SimSun"/>
            <w:szCs w:val="28"/>
            <w:lang w:eastAsia="zh-CN"/>
          </w:rPr>
          <w:t>абзаце пятом подпункта "б"</w:t>
        </w:r>
      </w:hyperlink>
      <w:r w:rsidRPr="007825E9">
        <w:rPr>
          <w:rFonts w:eastAsia="SimSun"/>
          <w:szCs w:val="28"/>
          <w:lang w:eastAsia="zh-CN"/>
        </w:rPr>
        <w:t xml:space="preserve"> и </w:t>
      </w:r>
      <w:hyperlink r:id="rId11" w:history="1">
        <w:r w:rsidRPr="007825E9">
          <w:rPr>
            <w:rFonts w:eastAsia="SimSun"/>
            <w:szCs w:val="28"/>
            <w:lang w:eastAsia="zh-CN"/>
          </w:rPr>
          <w:t>подпункте "д" пункта 1</w:t>
        </w:r>
      </w:hyperlink>
      <w:r>
        <w:rPr>
          <w:rFonts w:eastAsia="SimSun"/>
          <w:szCs w:val="28"/>
          <w:lang w:eastAsia="zh-CN"/>
        </w:rPr>
        <w:t>4 настоящего Положения, а также рекомендации для принятия одного из решений в соответствии с пунктами 29, 32 и 35 настоящего Положения или иного решения.".</w:t>
      </w:r>
    </w:p>
    <w:p w:rsidR="00E460BE" w:rsidRPr="00184CE9" w:rsidRDefault="00E460BE" w:rsidP="00E460B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460BE" w:rsidRPr="00184CE9" w:rsidRDefault="00E460BE" w:rsidP="00E460B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CE9">
        <w:rPr>
          <w:szCs w:val="28"/>
        </w:rPr>
        <w:t>2.Настоящее постановление вступает в силу со дня его принятия.</w:t>
      </w:r>
    </w:p>
    <w:p w:rsidR="00E460BE" w:rsidRPr="00184CE9" w:rsidRDefault="00E460BE" w:rsidP="00E460B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bookmarkStart w:id="0" w:name="_GoBack"/>
      <w:bookmarkEnd w:id="0"/>
    </w:p>
    <w:p w:rsidR="00E460BE" w:rsidRPr="00184CE9" w:rsidRDefault="00E460BE" w:rsidP="00E460B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460BE" w:rsidRPr="00184CE9" w:rsidRDefault="00E460BE" w:rsidP="00E460B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460BE" w:rsidRPr="00184CE9" w:rsidRDefault="00E460BE" w:rsidP="00E460B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184CE9">
        <w:rPr>
          <w:szCs w:val="28"/>
        </w:rPr>
        <w:t>Председатель</w:t>
      </w:r>
    </w:p>
    <w:p w:rsidR="00E460BE" w:rsidRPr="00184CE9" w:rsidRDefault="00E460BE" w:rsidP="00E460BE">
      <w:pPr>
        <w:pStyle w:val="a3"/>
        <w:tabs>
          <w:tab w:val="clear" w:pos="4153"/>
          <w:tab w:val="clear" w:pos="8306"/>
          <w:tab w:val="left" w:pos="709"/>
          <w:tab w:val="right" w:pos="9356"/>
        </w:tabs>
        <w:jc w:val="both"/>
        <w:rPr>
          <w:szCs w:val="28"/>
        </w:rPr>
      </w:pPr>
      <w:r w:rsidRPr="00184CE9">
        <w:rPr>
          <w:szCs w:val="28"/>
        </w:rPr>
        <w:t>Законодательного Собрания</w:t>
      </w:r>
      <w:r>
        <w:rPr>
          <w:szCs w:val="28"/>
        </w:rPr>
        <w:tab/>
      </w:r>
      <w:r w:rsidRPr="00184CE9">
        <w:rPr>
          <w:szCs w:val="28"/>
        </w:rPr>
        <w:t xml:space="preserve">    </w:t>
      </w:r>
      <w:r>
        <w:rPr>
          <w:szCs w:val="28"/>
        </w:rPr>
        <w:t xml:space="preserve">      </w:t>
      </w:r>
      <w:r w:rsidRPr="00184CE9">
        <w:rPr>
          <w:szCs w:val="28"/>
        </w:rPr>
        <w:t xml:space="preserve">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460BE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49A" w:rsidRDefault="00F7549A">
      <w:r>
        <w:separator/>
      </w:r>
    </w:p>
  </w:endnote>
  <w:endnote w:type="continuationSeparator" w:id="0">
    <w:p w:rsidR="00F7549A" w:rsidRDefault="00F75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49A" w:rsidRDefault="00F7549A">
      <w:r>
        <w:separator/>
      </w:r>
    </w:p>
  </w:footnote>
  <w:footnote w:type="continuationSeparator" w:id="0">
    <w:p w:rsidR="00F7549A" w:rsidRDefault="00F754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0BE" w:rsidRDefault="00E460BE" w:rsidP="00E460B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60B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60BE"/>
    <w:rsid w:val="00E93A7F"/>
    <w:rsid w:val="00EF502B"/>
    <w:rsid w:val="00F7549A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460B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B1E040CDD1F4C0656024C79D9C2A4973ADB2A0F47430838FB8C241D033FD932361E55A2C5FDAA6HCo5D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7CB1E040CDD1F4C0656024C79D9C2A4973ADB2A0F47430838FB8C241D033FD932361E55A2C5FDAA7HCo0D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7CB1E040CDD1F4C0656024C79D9C2A4973ADB2A0F47430838FB8C241D033FD932361E55A2C5FDAA6HCo5D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CB1E040CDD1F4C0656024C79D9C2A4973ADB2A0F47430838FB8C241D033FD932361E55A2C5FDAA7HCo0D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2017-10-25T06:38:00Z</cp:lastPrinted>
  <dcterms:created xsi:type="dcterms:W3CDTF">2017-10-25T06:36:00Z</dcterms:created>
  <dcterms:modified xsi:type="dcterms:W3CDTF">2017-10-25T06:38:00Z</dcterms:modified>
</cp:coreProperties>
</file>