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FCF" w:rsidRPr="007120ED" w:rsidRDefault="00222FCF" w:rsidP="00222FCF">
      <w:pPr>
        <w:pStyle w:val="2"/>
        <w:rPr>
          <w:b w:val="0"/>
        </w:rPr>
      </w:pPr>
      <w:r w:rsidRPr="007120ED">
        <w:rPr>
          <w:b w:val="0"/>
        </w:rPr>
        <w:t>Финансово-экономическое обоснование</w:t>
      </w:r>
    </w:p>
    <w:p w:rsidR="00222FCF" w:rsidRPr="007120ED" w:rsidRDefault="00222FCF" w:rsidP="00222FCF">
      <w:pPr>
        <w:jc w:val="center"/>
        <w:rPr>
          <w:caps/>
        </w:rPr>
      </w:pPr>
    </w:p>
    <w:p w:rsidR="00222FCF" w:rsidRDefault="00222FCF" w:rsidP="00222FCF">
      <w:pPr>
        <w:pStyle w:val="ConsNonformat"/>
        <w:widowControl/>
        <w:ind w:right="0"/>
        <w:jc w:val="center"/>
        <w:rPr>
          <w:rFonts w:ascii="Times New Roman" w:hAnsi="Times New Roman"/>
          <w:sz w:val="28"/>
        </w:rPr>
      </w:pPr>
      <w:r w:rsidRPr="007120ED">
        <w:rPr>
          <w:rFonts w:ascii="Times New Roman" w:hAnsi="Times New Roman"/>
          <w:sz w:val="28"/>
          <w:szCs w:val="28"/>
        </w:rPr>
        <w:t xml:space="preserve">проекта закона Приморского края </w:t>
      </w:r>
      <w:r w:rsidR="00D36815" w:rsidRPr="007120ED">
        <w:rPr>
          <w:rFonts w:ascii="Times New Roman" w:hAnsi="Times New Roman"/>
          <w:sz w:val="28"/>
          <w:szCs w:val="28"/>
        </w:rPr>
        <w:t>«</w:t>
      </w:r>
      <w:r w:rsidR="00D36815" w:rsidRPr="007120ED">
        <w:rPr>
          <w:rFonts w:ascii="Times New Roman" w:hAnsi="Times New Roman"/>
          <w:sz w:val="28"/>
        </w:rPr>
        <w:t>О внесении изменени</w:t>
      </w:r>
      <w:r w:rsidR="00D36815">
        <w:rPr>
          <w:rFonts w:ascii="Times New Roman" w:hAnsi="Times New Roman"/>
          <w:sz w:val="28"/>
        </w:rPr>
        <w:t xml:space="preserve">я в </w:t>
      </w:r>
      <w:r w:rsidR="000760A6">
        <w:rPr>
          <w:rFonts w:ascii="Times New Roman" w:hAnsi="Times New Roman"/>
          <w:sz w:val="28"/>
        </w:rPr>
        <w:t>с</w:t>
      </w:r>
      <w:r w:rsidR="00D36815">
        <w:rPr>
          <w:rFonts w:ascii="Times New Roman" w:hAnsi="Times New Roman"/>
          <w:sz w:val="28"/>
        </w:rPr>
        <w:t>татью 6</w:t>
      </w:r>
      <w:r w:rsidR="00D36815" w:rsidRPr="007120ED">
        <w:rPr>
          <w:rFonts w:ascii="Times New Roman" w:hAnsi="Times New Roman"/>
          <w:sz w:val="28"/>
        </w:rPr>
        <w:t xml:space="preserve"> Закон</w:t>
      </w:r>
      <w:r w:rsidR="00D36815">
        <w:rPr>
          <w:rFonts w:ascii="Times New Roman" w:hAnsi="Times New Roman"/>
          <w:sz w:val="28"/>
        </w:rPr>
        <w:t>а</w:t>
      </w:r>
      <w:r w:rsidR="00D36815" w:rsidRPr="007120ED">
        <w:rPr>
          <w:rFonts w:ascii="Times New Roman" w:hAnsi="Times New Roman"/>
          <w:sz w:val="28"/>
        </w:rPr>
        <w:t xml:space="preserve"> </w:t>
      </w:r>
      <w:r w:rsidR="00D36815" w:rsidRPr="007120ED">
        <w:rPr>
          <w:rFonts w:ascii="Times New Roman" w:hAnsi="Times New Roman"/>
          <w:sz w:val="28"/>
          <w:szCs w:val="28"/>
        </w:rPr>
        <w:t xml:space="preserve">Приморского края </w:t>
      </w:r>
      <w:r w:rsidR="00D36815" w:rsidRPr="007120ED">
        <w:rPr>
          <w:rFonts w:ascii="Times New Roman" w:hAnsi="Times New Roman"/>
          <w:sz w:val="28"/>
        </w:rPr>
        <w:t>«О транспортном налоге»</w:t>
      </w:r>
    </w:p>
    <w:p w:rsidR="00222FCF" w:rsidRDefault="00222FCF" w:rsidP="00222FCF">
      <w:pPr>
        <w:pStyle w:val="ConsNonformat"/>
        <w:widowControl/>
        <w:ind w:right="0"/>
        <w:jc w:val="center"/>
        <w:rPr>
          <w:rFonts w:ascii="Times New Roman" w:hAnsi="Times New Roman"/>
          <w:sz w:val="28"/>
        </w:rPr>
      </w:pPr>
    </w:p>
    <w:p w:rsidR="00222FCF" w:rsidRPr="007120ED" w:rsidRDefault="00222FCF" w:rsidP="00222FCF">
      <w:pPr>
        <w:pStyle w:val="ConsNonformat"/>
        <w:widowControl/>
        <w:ind w:right="0"/>
        <w:jc w:val="center"/>
        <w:rPr>
          <w:rFonts w:ascii="Times New Roman" w:hAnsi="Times New Roman"/>
          <w:sz w:val="28"/>
        </w:rPr>
      </w:pPr>
    </w:p>
    <w:p w:rsidR="00222FCF" w:rsidRDefault="00222FCF" w:rsidP="00222FCF">
      <w:pPr>
        <w:pStyle w:val="ConsNonformat"/>
        <w:widowControl/>
        <w:ind w:right="0"/>
        <w:jc w:val="center"/>
      </w:pPr>
    </w:p>
    <w:p w:rsidR="00222FCF" w:rsidRDefault="00222FCF" w:rsidP="00222FCF">
      <w:pPr>
        <w:pStyle w:val="ConsNonformat"/>
        <w:widowControl/>
        <w:spacing w:line="276" w:lineRule="auto"/>
        <w:ind w:righ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</w:rPr>
        <w:t xml:space="preserve">Принятие Закона </w:t>
      </w:r>
      <w:r w:rsidRPr="00C346D4">
        <w:rPr>
          <w:rFonts w:ascii="Times New Roman" w:hAnsi="Times New Roman"/>
          <w:sz w:val="28"/>
          <w:szCs w:val="28"/>
        </w:rPr>
        <w:t>Приморского края</w:t>
      </w:r>
      <w:r w:rsidRPr="0055033C">
        <w:rPr>
          <w:rFonts w:ascii="Times New Roman" w:hAnsi="Times New Roman"/>
          <w:b/>
          <w:sz w:val="28"/>
          <w:szCs w:val="28"/>
        </w:rPr>
        <w:t xml:space="preserve"> </w:t>
      </w:r>
      <w:r w:rsidR="00D36815" w:rsidRPr="007120ED">
        <w:rPr>
          <w:rFonts w:ascii="Times New Roman" w:hAnsi="Times New Roman"/>
          <w:sz w:val="28"/>
          <w:szCs w:val="28"/>
        </w:rPr>
        <w:t>«</w:t>
      </w:r>
      <w:r w:rsidR="00D36815" w:rsidRPr="007120ED">
        <w:rPr>
          <w:rFonts w:ascii="Times New Roman" w:hAnsi="Times New Roman"/>
          <w:sz w:val="28"/>
        </w:rPr>
        <w:t>О внесении изменени</w:t>
      </w:r>
      <w:r w:rsidR="00D36815">
        <w:rPr>
          <w:rFonts w:ascii="Times New Roman" w:hAnsi="Times New Roman"/>
          <w:sz w:val="28"/>
        </w:rPr>
        <w:t xml:space="preserve">я в </w:t>
      </w:r>
      <w:r w:rsidR="000760A6">
        <w:rPr>
          <w:rFonts w:ascii="Times New Roman" w:hAnsi="Times New Roman"/>
          <w:sz w:val="28"/>
        </w:rPr>
        <w:t>с</w:t>
      </w:r>
      <w:r w:rsidR="00D36815">
        <w:rPr>
          <w:rFonts w:ascii="Times New Roman" w:hAnsi="Times New Roman"/>
          <w:sz w:val="28"/>
        </w:rPr>
        <w:t>татью 6</w:t>
      </w:r>
      <w:r w:rsidR="00D36815" w:rsidRPr="007120ED">
        <w:rPr>
          <w:rFonts w:ascii="Times New Roman" w:hAnsi="Times New Roman"/>
          <w:sz w:val="28"/>
        </w:rPr>
        <w:t xml:space="preserve"> Закон</w:t>
      </w:r>
      <w:r w:rsidR="00D36815">
        <w:rPr>
          <w:rFonts w:ascii="Times New Roman" w:hAnsi="Times New Roman"/>
          <w:sz w:val="28"/>
        </w:rPr>
        <w:t>а</w:t>
      </w:r>
      <w:r w:rsidR="00D36815" w:rsidRPr="007120ED">
        <w:rPr>
          <w:rFonts w:ascii="Times New Roman" w:hAnsi="Times New Roman"/>
          <w:sz w:val="28"/>
        </w:rPr>
        <w:t xml:space="preserve"> </w:t>
      </w:r>
      <w:r w:rsidR="00D36815" w:rsidRPr="007120ED">
        <w:rPr>
          <w:rFonts w:ascii="Times New Roman" w:hAnsi="Times New Roman"/>
          <w:sz w:val="28"/>
          <w:szCs w:val="28"/>
        </w:rPr>
        <w:t xml:space="preserve">Приморского края </w:t>
      </w:r>
      <w:r w:rsidR="00D36815" w:rsidRPr="007120ED">
        <w:rPr>
          <w:rFonts w:ascii="Times New Roman" w:hAnsi="Times New Roman"/>
          <w:sz w:val="28"/>
        </w:rPr>
        <w:t>«О транспортном налоге»</w:t>
      </w:r>
      <w:r>
        <w:rPr>
          <w:rFonts w:ascii="Times New Roman" w:hAnsi="Times New Roman"/>
          <w:sz w:val="28"/>
        </w:rPr>
        <w:t xml:space="preserve"> не </w:t>
      </w:r>
      <w:r w:rsidRPr="00C936DE">
        <w:rPr>
          <w:rFonts w:ascii="Times New Roman" w:hAnsi="Times New Roman"/>
          <w:sz w:val="28"/>
          <w:szCs w:val="28"/>
        </w:rPr>
        <w:t xml:space="preserve">потребует </w:t>
      </w:r>
      <w:r>
        <w:rPr>
          <w:rFonts w:ascii="Times New Roman" w:hAnsi="Times New Roman"/>
          <w:sz w:val="28"/>
          <w:szCs w:val="28"/>
        </w:rPr>
        <w:t xml:space="preserve">дополнительных </w:t>
      </w:r>
      <w:r w:rsidRPr="00C936DE">
        <w:rPr>
          <w:rFonts w:ascii="Times New Roman" w:hAnsi="Times New Roman"/>
          <w:sz w:val="28"/>
          <w:szCs w:val="28"/>
        </w:rPr>
        <w:t xml:space="preserve">расходов </w:t>
      </w:r>
      <w:r>
        <w:rPr>
          <w:rFonts w:ascii="Times New Roman" w:hAnsi="Times New Roman"/>
          <w:sz w:val="28"/>
          <w:szCs w:val="28"/>
        </w:rPr>
        <w:t>краевого</w:t>
      </w:r>
      <w:r w:rsidRPr="00C936DE">
        <w:rPr>
          <w:rFonts w:ascii="Times New Roman" w:hAnsi="Times New Roman"/>
          <w:sz w:val="28"/>
          <w:szCs w:val="28"/>
        </w:rPr>
        <w:t xml:space="preserve"> бюджета</w:t>
      </w:r>
      <w:r w:rsidRPr="005A515C">
        <w:rPr>
          <w:rFonts w:ascii="Times New Roman" w:hAnsi="Times New Roman"/>
          <w:color w:val="000000"/>
          <w:sz w:val="28"/>
          <w:szCs w:val="28"/>
        </w:rPr>
        <w:t>.</w:t>
      </w:r>
    </w:p>
    <w:p w:rsidR="00165D2B" w:rsidRPr="00165D2B" w:rsidRDefault="00165D2B" w:rsidP="00222FCF">
      <w:pPr>
        <w:pStyle w:val="ConsNonformat"/>
        <w:widowControl/>
        <w:spacing w:line="276" w:lineRule="auto"/>
        <w:ind w:righ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Что касается недополученного дохода, то по данным ГИБДД на 1 июля 2017 года на территории Приморского края зарегистрировано 186 электромобилей. Транспортный налог на один автомобиль составляет 2820 рублей. Таким образом бюджет недополучит в год 524520 рублей.</w:t>
      </w:r>
    </w:p>
    <w:p w:rsidR="00222FCF" w:rsidRDefault="00222FCF" w:rsidP="00222FCF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  <w:bookmarkStart w:id="0" w:name="_GoBack"/>
      <w:bookmarkEnd w:id="0"/>
    </w:p>
    <w:p w:rsidR="00222FCF" w:rsidRDefault="00222FCF" w:rsidP="00222FCF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</w:p>
    <w:p w:rsidR="00222FCF" w:rsidRDefault="00222FCF" w:rsidP="00222FCF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</w:p>
    <w:p w:rsidR="00222FCF" w:rsidRPr="007120ED" w:rsidRDefault="00222FCF" w:rsidP="00222FCF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7120ED">
        <w:rPr>
          <w:sz w:val="28"/>
          <w:szCs w:val="28"/>
        </w:rPr>
        <w:t>Депутат Законодательного Собрания</w:t>
      </w:r>
    </w:p>
    <w:p w:rsidR="00222FCF" w:rsidRPr="007120ED" w:rsidRDefault="00222FCF" w:rsidP="00222FCF">
      <w:pPr>
        <w:jc w:val="both"/>
        <w:rPr>
          <w:sz w:val="28"/>
          <w:szCs w:val="28"/>
        </w:rPr>
      </w:pPr>
      <w:r w:rsidRPr="007120ED">
        <w:rPr>
          <w:sz w:val="28"/>
          <w:szCs w:val="28"/>
        </w:rPr>
        <w:t>Приморского края</w:t>
      </w:r>
      <w:r w:rsidRPr="007120ED">
        <w:rPr>
          <w:sz w:val="28"/>
          <w:szCs w:val="28"/>
        </w:rPr>
        <w:tab/>
        <w:t xml:space="preserve">     </w:t>
      </w:r>
      <w:r w:rsidRPr="007120ED">
        <w:rPr>
          <w:sz w:val="28"/>
          <w:szCs w:val="28"/>
        </w:rPr>
        <w:tab/>
      </w:r>
      <w:r w:rsidRPr="007120ED">
        <w:rPr>
          <w:sz w:val="28"/>
          <w:szCs w:val="28"/>
        </w:rPr>
        <w:tab/>
      </w:r>
      <w:r w:rsidRPr="007120ED">
        <w:rPr>
          <w:sz w:val="28"/>
          <w:szCs w:val="28"/>
        </w:rPr>
        <w:tab/>
      </w:r>
      <w:r w:rsidRPr="007120ED">
        <w:rPr>
          <w:sz w:val="28"/>
          <w:szCs w:val="28"/>
        </w:rPr>
        <w:tab/>
      </w:r>
      <w:r w:rsidRPr="007120ED">
        <w:rPr>
          <w:sz w:val="28"/>
          <w:szCs w:val="28"/>
        </w:rPr>
        <w:tab/>
      </w:r>
      <w:r w:rsidRPr="007120ED">
        <w:rPr>
          <w:sz w:val="28"/>
          <w:szCs w:val="28"/>
        </w:rPr>
        <w:tab/>
        <w:t>А.А. Самсонов</w:t>
      </w:r>
    </w:p>
    <w:p w:rsidR="00222FCF" w:rsidRDefault="00222FCF" w:rsidP="00222FCF">
      <w:pPr>
        <w:pStyle w:val="21"/>
        <w:spacing w:line="360" w:lineRule="auto"/>
      </w:pPr>
    </w:p>
    <w:p w:rsidR="00222FCF" w:rsidRDefault="00222FCF" w:rsidP="00222FCF">
      <w:pPr>
        <w:pStyle w:val="21"/>
        <w:spacing w:line="360" w:lineRule="auto"/>
      </w:pPr>
    </w:p>
    <w:p w:rsidR="00222FCF" w:rsidRDefault="00222FCF" w:rsidP="00222FCF">
      <w:pPr>
        <w:pStyle w:val="21"/>
        <w:spacing w:line="360" w:lineRule="auto"/>
      </w:pPr>
    </w:p>
    <w:p w:rsidR="00222FCF" w:rsidRDefault="00222FCF" w:rsidP="00222FCF">
      <w:pPr>
        <w:pStyle w:val="21"/>
        <w:spacing w:line="360" w:lineRule="auto"/>
        <w:ind w:firstLine="0"/>
        <w:jc w:val="center"/>
        <w:rPr>
          <w:b/>
          <w:caps/>
        </w:rPr>
      </w:pPr>
    </w:p>
    <w:p w:rsidR="00222FCF" w:rsidRDefault="00222FCF" w:rsidP="00222FCF">
      <w:pPr>
        <w:pStyle w:val="21"/>
        <w:spacing w:line="360" w:lineRule="auto"/>
        <w:ind w:firstLine="0"/>
        <w:jc w:val="center"/>
        <w:rPr>
          <w:b/>
          <w:caps/>
        </w:rPr>
      </w:pPr>
    </w:p>
    <w:p w:rsidR="00222FCF" w:rsidRDefault="00222FCF" w:rsidP="00222FCF">
      <w:pPr>
        <w:pStyle w:val="21"/>
        <w:spacing w:line="360" w:lineRule="auto"/>
        <w:ind w:firstLine="0"/>
        <w:jc w:val="center"/>
        <w:rPr>
          <w:b/>
          <w:caps/>
        </w:rPr>
      </w:pPr>
    </w:p>
    <w:p w:rsidR="00222FCF" w:rsidRDefault="00222FCF" w:rsidP="00222FCF">
      <w:pPr>
        <w:pStyle w:val="21"/>
        <w:spacing w:line="360" w:lineRule="auto"/>
        <w:ind w:firstLine="0"/>
        <w:jc w:val="center"/>
        <w:rPr>
          <w:b/>
          <w:caps/>
        </w:rPr>
      </w:pPr>
    </w:p>
    <w:p w:rsidR="00222FCF" w:rsidRDefault="00222FCF" w:rsidP="008B181F">
      <w:pPr>
        <w:pStyle w:val="21"/>
        <w:spacing w:line="360" w:lineRule="auto"/>
        <w:ind w:firstLine="0"/>
        <w:rPr>
          <w:b/>
          <w:caps/>
        </w:rPr>
      </w:pPr>
    </w:p>
    <w:sectPr w:rsidR="00222F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FCF"/>
    <w:rsid w:val="000760A6"/>
    <w:rsid w:val="00165D2B"/>
    <w:rsid w:val="00222FCF"/>
    <w:rsid w:val="0024632D"/>
    <w:rsid w:val="008B181F"/>
    <w:rsid w:val="00AA0839"/>
    <w:rsid w:val="00D3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02D1C"/>
  <w15:chartTrackingRefBased/>
  <w15:docId w15:val="{43A2D81E-2739-4D2A-9BDB-AB1E482C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F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22FCF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22FCF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ConsNonformat">
    <w:name w:val="ConsNonformat"/>
    <w:rsid w:val="00222FCF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21">
    <w:name w:val="Body Text Indent 2"/>
    <w:basedOn w:val="a"/>
    <w:link w:val="22"/>
    <w:rsid w:val="00222FCF"/>
    <w:pPr>
      <w:ind w:firstLine="851"/>
      <w:jc w:val="both"/>
    </w:pPr>
    <w:rPr>
      <w:snapToGrid w:val="0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222FC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4632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632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Помощник Самсонов</dc:creator>
  <cp:keywords/>
  <dc:description/>
  <cp:lastModifiedBy>Гришуков Владимир Витальевич</cp:lastModifiedBy>
  <cp:revision>5</cp:revision>
  <cp:lastPrinted>2017-06-23T04:02:00Z</cp:lastPrinted>
  <dcterms:created xsi:type="dcterms:W3CDTF">2017-04-18T03:21:00Z</dcterms:created>
  <dcterms:modified xsi:type="dcterms:W3CDTF">2017-07-25T03:36:00Z</dcterms:modified>
</cp:coreProperties>
</file>