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C2CFC">
      <w:pPr>
        <w:pStyle w:val="Style5"/>
        <w:widowControl/>
        <w:spacing w:before="43"/>
        <w:jc w:val="center"/>
        <w:rPr>
          <w:rStyle w:val="FontStyle11"/>
        </w:rPr>
      </w:pPr>
      <w:bookmarkStart w:id="0" w:name="_GoBack"/>
      <w:bookmarkEnd w:id="0"/>
      <w:r>
        <w:rPr>
          <w:rStyle w:val="FontStyle11"/>
        </w:rPr>
        <w:t>СВЕДЕНИЯ</w:t>
      </w:r>
    </w:p>
    <w:p w:rsidR="00000000" w:rsidRDefault="002E6392">
      <w:pPr>
        <w:pStyle w:val="Style5"/>
        <w:widowControl/>
        <w:spacing w:before="106"/>
        <w:jc w:val="both"/>
        <w:rPr>
          <w:rStyle w:val="FontStyle11"/>
        </w:rPr>
      </w:pPr>
      <w:r>
        <w:rPr>
          <w:noProof/>
        </w:rPr>
        <mc:AlternateContent>
          <mc:Choice Requires="wpg">
            <w:drawing>
              <wp:anchor distT="149225" distB="0" distL="24130" distR="24130" simplePos="0" relativeHeight="251658240" behindDoc="0" locked="0" layoutInCell="1" allowOverlap="1">
                <wp:simplePos x="0" y="0"/>
                <wp:positionH relativeFrom="margin">
                  <wp:posOffset>-405130</wp:posOffset>
                </wp:positionH>
                <wp:positionV relativeFrom="paragraph">
                  <wp:posOffset>396240</wp:posOffset>
                </wp:positionV>
                <wp:extent cx="6424930" cy="8765540"/>
                <wp:effectExtent l="13970" t="5715" r="9525" b="1079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4930" cy="8765540"/>
                          <a:chOff x="1397" y="1954"/>
                          <a:chExt cx="10118" cy="13804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97" y="2141"/>
                            <a:ext cx="10118" cy="1361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867"/>
                                <w:gridCol w:w="4968"/>
                                <w:gridCol w:w="1670"/>
                                <w:gridCol w:w="1613"/>
                              </w:tblGrid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ind w:left="461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Разд./ подраздел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1392"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Наименование показателей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Уточненный бюджет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Исполнено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802"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2318"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ДОХОДЫ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1 00 00000 00 0000 000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НАЛОГОВЫЕ И НЕНАЛОГОВЫЕ ДОХОДЫ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67 199 617 543,66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48 841 777 829,78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2 00 00000 00 0000 000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БЕЗВОЗМЕЗДНЫЕ ПОСТУПЛЕНИЯ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25 131 356 002,92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14 569 927 548,94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ВСЕГО ДОХОДОВ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92 330 973 546,58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63 411 705 378,72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РАСХОДЫ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43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ОБЩЕГОСУДАРСТВЕННЫЕ ВОПРОСЫ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4 135 471 658,92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2 061 689 484,13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53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0102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left="24" w:hanging="24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ФУНК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ЦИОНИРОВАНИЕ ВЫСШЕГО ДОЛЖНОСТНОГО ЛИЦА СУБЪЕКТА РОССИЙСКОЙ ФЕДЕРАЦИИ И МУНИЦИПАЛЬНОГО ОБРАЗОВАНИЯ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35 935 000,00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17 164 981,41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48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0103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left="24" w:hanging="24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ОБРАЗОВАНИЙ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480 600 000,00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226 904 554,57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34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0104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left="19" w:hanging="19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АДМИгаСТРАЦИЙ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150 864 000,00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95 862 501,19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29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0105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СУДЕБНАЯ СИСТ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ЕМА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340 936 280,00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200 446 225,04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4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0106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right="82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188 900 480,00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93 563 716,75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0107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spacing w:line="221" w:lineRule="exact"/>
                                      <w:ind w:right="1138" w:firstLine="1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ОБЕСПЕЧЕНИЕ ПРОВЕДЕНИЯ ВЫБОРОВ И РЕФЕРЕНДУМОВ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155 595 200,00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85 019 227,51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9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0111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РЕЗЕРВНЫЕ ФОНДЫ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59 312 980,89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0112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right="77" w:firstLine="5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ПРИКЛАДНЫЕ НАУЧНЫЕ ИСЛЕДОВАНИЯ В ОБЛАСТИ ОБЩЕГОСУДАРСТВЕННЫХ ВОПРОСОВ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23 412 366,00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13 333 588,39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0113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ДРУГИЕ ОБЩЕГОСУДАРСТВЕННЫЕ ВОПРОСЫ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2 699 915 352,03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1 329 394 689,27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0200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НАЦИОНАЛЬНАЯ ОБ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ОРОНА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26 041 000,00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19 211 535,00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0203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right="1157" w:firstLine="1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МОБИЛИЗАЦИОННАЯ И ВНЕВОЙСКОВАЯ ПОДГОТОВКА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25 591 000,00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19 193 250,00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0204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МОБИЛИЗАЦИОННАЯ ПОДГОТОВКА ЭКОНОМИКИ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450 000,00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18 285,00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0300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spacing w:line="230" w:lineRule="exact"/>
                                      <w:ind w:right="883" w:firstLine="5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НАЦИОНАЛЬНАЯ БЕЗОПАСНОСТЬ И ПРАВООХРАНИТЕЛЬНАЯ ДЕЯТЕЛЬНОСТЬ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1 378 560 663,00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807 724 114,85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0309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2"/>
                                      <w:widowControl/>
                                      <w:ind w:right="734" w:firstLine="1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ЗАЩИТА НАСЕЛЕНИЯ И ТЕРРИТОРИИ ОТ ЧРЕЗВЬГЧАЙНЫХ СИТУАЦИЙ ПРИРОДНОГО И ТЕХНОГЕННОГО ХАРАКТЕРА, ГРАЖДАНСКАЯ ОБОРОНА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463 356 523,00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264 905 902,49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0310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ОБЕСПЕЧЕНИЕ ПОЖАРНОЙ БЕЗОПАСНОСТИ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909 360 640,00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540 907 429,36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9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0311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МИГРАЦИОННАЯ ПО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ЛИТИКА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5 843 500,00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1 910 783,00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НАЦИОНАЛЬНАЯ ЭКОНОМИКА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20 770 798 016,91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8 583 974 746,84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14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0401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ОБЩЕЭКОНОМИЧЕСКИЕ ВОПРОСЫ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426 884 750,00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215 678 757,54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60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0405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СЕЛЬСКОЕ ХОЗЯЙСТВО И РЫБОЛОВСТВО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3 349 247 652,00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1 158 811 935,11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595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0406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000000" w:rsidRDefault="00BC2CFC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 xml:space="preserve">ВОДНОЕ </w:t>
                                    </w:r>
                                    <w:r>
                                      <w:rPr>
                                        <w:rStyle w:val="FontStyle13"/>
                                      </w:rPr>
                                      <w:t>хозяйство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173 641 704,00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32 403,00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59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0407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ЛЕСНОЕ ХОЗЯЙСТВО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487 860 688,84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297 092 180,74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590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0408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ТРАНСПОРТ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1 429 641 840,00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734 286 831,11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586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0409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ДОРОЖНОЕ ХОЗЯЙСТВО (ДОРОЖНЫЕ ФОНДЫ)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12 072 325 168,07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4 227 705 608,77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186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581" w:firstLine="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0410</w:t>
                                    </w:r>
                                  </w:p>
                                </w:tc>
                                <w:tc>
                                  <w:tcPr>
                                    <w:tcW w:w="49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СВЯЗЬ И ИНФОРМАТИКА</w:t>
                                    </w:r>
                                  </w:p>
                                </w:tc>
                                <w:tc>
                                  <w:tcPr>
                                    <w:tcW w:w="167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330 252 550,00</w:t>
                                    </w:r>
                                  </w:p>
                                </w:tc>
                                <w:tc>
                                  <w:tcPr>
                                    <w:tcW w:w="161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2CFC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firstLine="0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97 888 543,75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685" y="1954"/>
                            <a:ext cx="773" cy="21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00000" w:rsidRDefault="00BC2CFC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1"/>
                                  <w:u w:val="single"/>
                                </w:rPr>
                              </w:pPr>
                              <w:r>
                                <w:rPr>
                                  <w:rStyle w:val="FontStyle11"/>
                                  <w:u w:val="single"/>
                                </w:rPr>
                                <w:t>(в рублях)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31.9pt;margin-top:31.2pt;width:505.9pt;height:690.2pt;z-index:251658240;mso-wrap-distance-left:1.9pt;mso-wrap-distance-top:11.75pt;mso-wrap-distance-right:1.9pt;mso-position-horizontal-relative:margin" coordorigin="1397,1954" coordsize="10118,13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397;top:2141;width:10118;height:13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867"/>
                          <w:gridCol w:w="4968"/>
                          <w:gridCol w:w="1670"/>
                          <w:gridCol w:w="1613"/>
                        </w:tblGrid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ind w:left="461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Разд./ подраздел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left="1392"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Наименование показателей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Уточненный бюджет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Исполнено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left="802"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left="2318"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ДОХОДЫ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1 00 00000 00 0000 000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НАЛОГОВЫЕ И НЕНАЛОГОВЫЕ ДОХОДЫ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67 199 617 543,66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48 841 777 829,78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2 00 00000 00 0000 000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БЕЗВОЗМЕЗДНЫЕ ПОСТУПЛЕНИЯ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25 131 356 002,92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14 569 927 548,94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ВСЕГО ДОХОДОВ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92 330 973 546,58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63 411 705 378,72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РАСХОДЫ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43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ОБЩЕГОСУДАРСТВЕННЫЕ ВОПРОСЫ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4 135 471 658,92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2 061 689 484,13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53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0102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left="24" w:hanging="24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ФУНК</w:t>
                              </w:r>
                              <w:r>
                                <w:rPr>
                                  <w:rStyle w:val="FontStyle11"/>
                                </w:rPr>
                                <w:t>ЦИОНИРОВАНИЕ ВЫСШЕГО ДОЛЖНОСТНОГО ЛИЦА СУБЪЕКТА РОССИЙСКОЙ ФЕДЕРАЦИИ И МУНИЦИПАЛЬНОГО ОБРАЗОВАНИЯ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35 935 000,00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17 164 981,41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48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0103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left="24" w:hanging="24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                  </w:r>
                              <w:r>
                                <w:rPr>
                                  <w:rStyle w:val="FontStyle11"/>
                                </w:rPr>
                                <w:t>ОБРАЗОВАНИЙ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480 600 000,00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226 904 554,57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34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0104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left="19" w:hanging="19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АДМИгаСТРАЦИЙ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150 864 000,00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95 862 501,19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29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0105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СУДЕБНАЯ СИСТ</w:t>
                              </w:r>
                              <w:r>
                                <w:rPr>
                                  <w:rStyle w:val="FontStyle11"/>
                                </w:rPr>
                                <w:t>ЕМА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340 936 280,00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200 446 225,04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4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0106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right="82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188 900 480,00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93 563 716,75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0107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spacing w:line="221" w:lineRule="exact"/>
                                <w:ind w:right="1138" w:firstLine="1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ОБЕСПЕЧЕНИЕ ПРОВЕДЕНИЯ ВЫБОРОВ И РЕФЕРЕНДУМОВ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155 595 200,00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85 019 227,51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9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0111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РЕЗЕРВНЫЕ ФОНДЫ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59 312 980,89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0112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right="77" w:firstLine="5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ПРИКЛАДНЫЕ НАУЧНЫЕ ИСЛЕДОВАНИЯ В ОБЛАСТИ ОБЩЕГОСУДАРСТВЕННЫХ ВОПРОСОВ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23 412 366,00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13 333 588,39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0113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ДРУГИЕ ОБЩЕГОСУДАРСТВЕННЫЕ ВОПРОСЫ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2 699 915 352,03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1 329 394 689,27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0200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НАЦИОНАЛЬНАЯ ОБ</w:t>
                              </w:r>
                              <w:r>
                                <w:rPr>
                                  <w:rStyle w:val="FontStyle11"/>
                                </w:rPr>
                                <w:t>ОРОНА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26 041 000,00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19 211 535,00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0203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right="1157" w:firstLine="1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МОБИЛИЗАЦИОННАЯ И ВНЕВОЙСКОВАЯ ПОДГОТОВКА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25 591 000,00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19 193 250,00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0204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МОБИЛИЗАЦИОННАЯ ПОДГОТОВКА ЭКОНОМИКИ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450 000,00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18 285,00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0300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spacing w:line="230" w:lineRule="exact"/>
                                <w:ind w:right="883" w:firstLine="5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НАЦИОНАЛЬНАЯ БЕЗОПАСНОСТЬ И ПРАВООХРАНИТЕЛЬНАЯ ДЕЯТЕЛЬНОСТЬ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1 378 560 663,00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807 724 114,85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0309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2"/>
                                <w:widowControl/>
                                <w:ind w:right="734" w:firstLine="1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ЗАЩИТА НАСЕЛЕНИЯ И ТЕРРИТОРИИ ОТ ЧРЕЗВЬГЧАЙНЫХ СИТУАЦИЙ ПРИРОДНОГО И ТЕХНОГЕННОГО ХАРАКТЕРА, ГРАЖДАНСКАЯ ОБОРОНА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463 356 523,00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264 905 902,49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0310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ОБЕСПЕЧЕНИЕ ПОЖАРНОЙ БЕЗОПАСНОСТИ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909 360 640,00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540 907 429,36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9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0311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МИГРАЦИОННАЯ ПО</w:t>
                              </w:r>
                              <w:r>
                                <w:rPr>
                                  <w:rStyle w:val="FontStyle11"/>
                                </w:rPr>
                                <w:t>ЛИТИКА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5 843 500,00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1 910 783,00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НАЦИОНАЛЬНАЯ ЭКОНОМИКА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20 770 798 016,91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8 583 974 746,84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14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0401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ОБЩЕЭКОНОМИЧЕСКИЕ ВОПРОСЫ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426 884 750,00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215 678 757,54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60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0405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СЕЛЬСКОЕ ХОЗЯЙСТВО И РЫБОЛОВСТВО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3 349 247 652,00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1 158 811 935,11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595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0406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000000" w:rsidRDefault="00BC2CFC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 xml:space="preserve">ВОДНОЕ </w:t>
                              </w:r>
                              <w:r>
                                <w:rPr>
                                  <w:rStyle w:val="FontStyle13"/>
                                </w:rPr>
                                <w:t>хозяйство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173 641 704,00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32 403,00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59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0407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ЛЕСНОЕ ХОЗЯЙСТВО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487 860 688,84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297 092 180,74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590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0408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ТРАНСПОРТ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1 429 641 840,00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734 286 831,11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586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0409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ДОРОЖНОЕ ХОЗЯЙСТВО (ДОРОЖНЫЕ ФОНДЫ)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12 072 325 168,07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4 227 705 608,77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86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right="581" w:firstLine="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0410</w:t>
                              </w:r>
                            </w:p>
                          </w:tc>
                          <w:tc>
                            <w:tcPr>
                              <w:tcW w:w="49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СВЯЗЬ И ИНФОРМАТИКА</w:t>
                              </w:r>
                            </w:p>
                          </w:tc>
                          <w:tc>
                            <w:tcPr>
                              <w:tcW w:w="167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330 252 550,00</w:t>
                              </w:r>
                            </w:p>
                          </w:tc>
                          <w:tc>
                            <w:tcPr>
                              <w:tcW w:w="161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2CFC">
                              <w:pPr>
                                <w:pStyle w:val="Style6"/>
                                <w:widowControl/>
                                <w:spacing w:line="240" w:lineRule="auto"/>
                                <w:ind w:firstLine="0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97 888 543,75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4" o:spid="_x0000_s1028" type="#_x0000_t202" style="position:absolute;left:10685;top:1954;width:773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xzsQA&#10;AADaAAAADwAAAGRycy9kb3ducmV2LnhtbESPQWvCQBSE70L/w/IKvYhuFBF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cc7EAAAA2gAAAA8AAAAAAAAAAAAAAAAAmAIAAGRycy9k&#10;b3ducmV2LnhtbFBLBQYAAAAABAAEAPUAAACJAwAAAAA=&#10;" filled="f" strokecolor="white" strokeweight="0">
                  <v:textbox inset="0,0,0,0">
                    <w:txbxContent>
                      <w:p w:rsidR="00000000" w:rsidRDefault="00BC2CFC">
                        <w:pPr>
                          <w:pStyle w:val="Style5"/>
                          <w:widowControl/>
                          <w:jc w:val="both"/>
                          <w:rPr>
                            <w:rStyle w:val="FontStyle11"/>
                            <w:u w:val="single"/>
                          </w:rPr>
                        </w:pPr>
                        <w:r>
                          <w:rPr>
                            <w:rStyle w:val="FontStyle11"/>
                            <w:u w:val="single"/>
                          </w:rPr>
                          <w:t>(в рублях)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C2CFC">
        <w:rPr>
          <w:rStyle w:val="FontStyle11"/>
        </w:rPr>
        <w:t>об исполнении краевого бюджета за истекший отчетный период 2017 года (на 1 сентября 2017 года)</w:t>
      </w:r>
    </w:p>
    <w:p w:rsidR="00000000" w:rsidRDefault="002E6392">
      <w:pPr>
        <w:widowControl/>
        <w:spacing w:after="821"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24130" distR="24130" simplePos="0" relativeHeight="251659264" behindDoc="0" locked="0" layoutInCell="1" allowOverlap="1">
                <wp:simplePos x="0" y="0"/>
                <wp:positionH relativeFrom="margin">
                  <wp:posOffset>5855335</wp:posOffset>
                </wp:positionH>
                <wp:positionV relativeFrom="paragraph">
                  <wp:posOffset>0</wp:posOffset>
                </wp:positionV>
                <wp:extent cx="633730" cy="819785"/>
                <wp:effectExtent l="0" t="0" r="0" b="0"/>
                <wp:wrapSquare wrapText="left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81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C2CFC">
                            <w:pPr>
                              <w:pStyle w:val="Style3"/>
                              <w:widowControl/>
                              <w:spacing w:line="950" w:lineRule="exact"/>
                              <w:jc w:val="both"/>
                              <w:rPr>
                                <w:rStyle w:val="FontStyle12"/>
                                <w:position w:val="-10"/>
                              </w:rPr>
                            </w:pPr>
                            <w:r>
                              <w:rPr>
                                <w:rStyle w:val="FontStyle12"/>
                                <w:position w:val="-10"/>
                              </w:rPr>
                              <w:t>л</w:t>
                            </w:r>
                          </w:p>
                          <w:p w:rsidR="00000000" w:rsidRDefault="00BC2CFC">
                            <w:pPr>
                              <w:pStyle w:val="Style5"/>
                              <w:widowControl/>
                              <w:rPr>
                                <w:rStyle w:val="FontStyle11"/>
                              </w:rPr>
                            </w:pPr>
                            <w:r>
                              <w:rPr>
                                <w:rStyle w:val="FontStyle1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461.05pt;margin-top:0;width:49.9pt;height:64.55pt;z-index:251659264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" filled="f" stroked="f">
                <v:textbox inset="0,0,0,0">
                  <w:txbxContent>
                    <w:p w:rsidR="00000000" w:rsidRDefault="00BC2CFC">
                      <w:pPr>
                        <w:pStyle w:val="Style3"/>
                        <w:widowControl/>
                        <w:spacing w:line="950" w:lineRule="exact"/>
                        <w:jc w:val="both"/>
                        <w:rPr>
                          <w:rStyle w:val="FontStyle12"/>
                          <w:position w:val="-10"/>
                        </w:rPr>
                      </w:pPr>
                      <w:r>
                        <w:rPr>
                          <w:rStyle w:val="FontStyle12"/>
                          <w:position w:val="-10"/>
                        </w:rPr>
                        <w:t>л</w:t>
                      </w:r>
                    </w:p>
                    <w:p w:rsidR="00000000" w:rsidRDefault="00BC2CFC">
                      <w:pPr>
                        <w:pStyle w:val="Style5"/>
                        <w:widowControl/>
                        <w:rPr>
                          <w:rStyle w:val="FontStyle11"/>
                        </w:rPr>
                      </w:pPr>
                      <w:r>
                        <w:rPr>
                          <w:rStyle w:val="FontStyle11"/>
                        </w:rPr>
                        <w:t>4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34"/>
        <w:gridCol w:w="43"/>
        <w:gridCol w:w="4930"/>
        <w:gridCol w:w="38"/>
        <w:gridCol w:w="1642"/>
        <w:gridCol w:w="57"/>
        <w:gridCol w:w="1556"/>
        <w:gridCol w:w="4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797"/>
              <w:rPr>
                <w:rStyle w:val="FontStyle13"/>
              </w:rPr>
            </w:pPr>
            <w:r>
              <w:rPr>
                <w:rStyle w:val="FontStyle13"/>
              </w:rPr>
              <w:t>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304"/>
              <w:rPr>
                <w:rStyle w:val="FontStyle13"/>
              </w:rPr>
            </w:pPr>
            <w:r>
              <w:rPr>
                <w:rStyle w:val="FontStyle13"/>
              </w:rPr>
              <w:t>2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653"/>
              <w:rPr>
                <w:rStyle w:val="FontStyle13"/>
              </w:rPr>
            </w:pPr>
            <w:r>
              <w:rPr>
                <w:rStyle w:val="FontStyle13"/>
              </w:rPr>
              <w:t>3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600"/>
              <w:rPr>
                <w:rStyle w:val="FontStyle13"/>
              </w:rPr>
            </w:pPr>
            <w:r>
              <w:rPr>
                <w:rStyle w:val="FontStyle13"/>
              </w:rP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4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0412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left="34" w:hanging="34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НАЦИОНАЛЬНОЙ ЭКОНОМИКИ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2 500 943 664,00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1 852 478 486,82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643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0500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 xml:space="preserve">ЖИЛИЩНО-КОММУНАЛЬНОЕ </w:t>
            </w:r>
            <w:r>
              <w:rPr>
                <w:rStyle w:val="FontStyle11"/>
              </w:rPr>
              <w:t>ХОЗЯЙСТВО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12 185 689 003,54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7 966 261 942,12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62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0501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1"/>
              </w:rPr>
              <w:t xml:space="preserve">ЖИЛИЩНОЕ </w:t>
            </w:r>
            <w:r>
              <w:rPr>
                <w:rStyle w:val="FontStyle13"/>
              </w:rPr>
              <w:t>хозяйство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488 241 680,49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118 775 290,03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4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0502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КОММУНАЛЬНОЕ ХОЗЯЙСТВО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10 980 619 125,05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7 241 744 966,33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5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0503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БЛАГОУСТРОЙСТВО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503 343 988,00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474 703 988,00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48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0505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30" w:lineRule="exact"/>
              <w:ind w:left="34" w:right="1018" w:hanging="34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ЖИЛИЩНО-К</w:t>
            </w:r>
            <w:r>
              <w:rPr>
                <w:rStyle w:val="FontStyle11"/>
              </w:rPr>
              <w:t>ОММУНАЛЬНОГО ХОЗЯЙСТВА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213 484 210,00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131 037 697,76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648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0600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ОХРАНА ОКРУЖАЮЩЕЙ СРЕДЫ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86 153 640,00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38 089 154,70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58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0603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21" w:lineRule="exact"/>
              <w:ind w:left="34" w:hanging="34"/>
              <w:rPr>
                <w:rStyle w:val="FontStyle11"/>
              </w:rPr>
            </w:pPr>
            <w:r>
              <w:rPr>
                <w:rStyle w:val="FontStyle11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50 921 330,00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33 018 339,48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5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0605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30" w:lineRule="exact"/>
              <w:ind w:left="34" w:right="1291" w:hanging="34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ОХРАНЫ ОКРУЖА</w:t>
            </w:r>
            <w:r>
              <w:rPr>
                <w:rStyle w:val="FontStyle11"/>
              </w:rPr>
              <w:t>ЮЩЕЙ СРЕДЫ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35 232 310,00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5 070 815,22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648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0700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ОБРАЗОВАНИЕ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18 173 441 376,00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10 928 263 684,61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643"/>
              <w:rPr>
                <w:rStyle w:val="FontStyle13"/>
              </w:rPr>
            </w:pPr>
            <w:r>
              <w:rPr>
                <w:rStyle w:val="FontStyle13"/>
              </w:rPr>
              <w:t>0701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ДОШКОЛЬНОЕ ОБРАЗОВАНИЕ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4 611 160 833,00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2 746 541 546,22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4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0702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ОБЩЕЕ ОБРАЗОВАНИЕ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10 716 257 046,00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6 320 866 184,08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5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0703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ДОПОЛНИТЕЛЬНОЕ ОБРАЗОВАНИЕ ДЕТЕЙ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55 715 625,00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24 710 068,51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4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0704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СРЕДНЕЕ ПРОФЕССИОНАЛЬНОЕ ОБРАЗОВАНИЕ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1 971 376 602,00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1 353 983 240,48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4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0705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left="29" w:hanging="29"/>
              <w:rPr>
                <w:rStyle w:val="FontStyle11"/>
              </w:rPr>
            </w:pPr>
            <w:r>
              <w:rPr>
                <w:rStyle w:val="FontStyle1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70 036 480,00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45 401 163,51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34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0707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МОЛОДЕЖНАЯ ПОЛИТИКА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508 557 150,00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306 314 934,06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29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0709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ОБРАЗОВАНИЯ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240 337 640,00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130 446 547,75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624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0800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КУЛЬТУРА, КИНЕМАТОГРАФИЯ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2 608 428 087,66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1"/>
              </w:rPr>
              <w:t>1 046 624 646</w:t>
            </w:r>
            <w:r>
              <w:rPr>
                <w:rStyle w:val="FontStyle13"/>
              </w:rPr>
              <w:t>,87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38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0801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КУЛЬТУРА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2 474 634 562,00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1 027 767 161,57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14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0802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КИНЕМАТОГРАФИЯ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26"/>
              <w:rPr>
                <w:rStyle w:val="FontStyle13"/>
              </w:rPr>
            </w:pPr>
            <w:r>
              <w:rPr>
                <w:rStyle w:val="FontStyle13"/>
              </w:rPr>
              <w:t>19 428 990,00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59"/>
              <w:rPr>
                <w:rStyle w:val="FontStyle13"/>
              </w:rPr>
            </w:pPr>
            <w:r>
              <w:rPr>
                <w:rStyle w:val="FontStyle13"/>
              </w:rPr>
              <w:t>423 302,25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1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0804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right="1013"/>
              <w:rPr>
                <w:rStyle w:val="FontStyle11"/>
              </w:rPr>
            </w:pPr>
            <w:r>
              <w:rPr>
                <w:rStyle w:val="FontStyle11"/>
              </w:rPr>
              <w:t>ДР</w:t>
            </w:r>
            <w:r>
              <w:rPr>
                <w:rStyle w:val="FontStyle11"/>
              </w:rPr>
              <w:t>УГИЕ ВОПРОСЫ В ОБЛАСТИ КУЛЬТУРЫ, КИНЕМАТОГРАФИИ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114 364 535,66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18 434 183,05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610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0900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ЗДРАВООХРАНЕНИЕ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6 532 638 618,21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3 473 310 260,46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19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0901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СТАЦИОНАРНАЯ МЕДИЦИНСКАЯ ПОМОЩЬ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3 263 132 930,21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1 672 554 059,85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0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0902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АМБУЛАТОРНАЯ ПОМОЩЬ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2 039 614 759,00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1 180 397 724,91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0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0903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30" w:lineRule="exact"/>
              <w:ind w:firstLine="14"/>
              <w:rPr>
                <w:rStyle w:val="FontStyle11"/>
              </w:rPr>
            </w:pPr>
            <w:r>
              <w:rPr>
                <w:rStyle w:val="FontStyle11"/>
              </w:rPr>
              <w:t>МЕДИЦИНСКАЯ ПОМОЩЬ В ДНЕВНЫХ СТАЦИОНАРАХ ВСЕХ ТИПОВ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40"/>
              <w:rPr>
                <w:rStyle w:val="FontStyle13"/>
              </w:rPr>
            </w:pPr>
            <w:r>
              <w:rPr>
                <w:rStyle w:val="FontStyle13"/>
              </w:rPr>
              <w:t>59 409 434,00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37 629 061,65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9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0906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firstLine="19"/>
              <w:rPr>
                <w:rStyle w:val="FontStyle11"/>
              </w:rPr>
            </w:pPr>
            <w:r>
              <w:rPr>
                <w:rStyle w:val="FontStyle11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16"/>
              <w:rPr>
                <w:rStyle w:val="FontStyle13"/>
              </w:rPr>
            </w:pPr>
            <w:r>
              <w:rPr>
                <w:rStyle w:val="FontStyle13"/>
              </w:rPr>
              <w:t>145 906 940,00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90 414 367,26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9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0907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30" w:lineRule="exact"/>
              <w:ind w:right="1354" w:firstLine="24"/>
              <w:rPr>
                <w:rStyle w:val="FontStyle11"/>
              </w:rPr>
            </w:pPr>
            <w:r>
              <w:rPr>
                <w:rStyle w:val="FontStyle11"/>
              </w:rPr>
              <w:t>САНИТАРНО-ЭПИДЕМИОЛ</w:t>
            </w:r>
            <w:r>
              <w:rPr>
                <w:rStyle w:val="FontStyle11"/>
              </w:rPr>
              <w:t>ОГИЧЕСКОЕ БЛАГОПОЛУЧИЕ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59"/>
              <w:rPr>
                <w:rStyle w:val="FontStyle13"/>
              </w:rPr>
            </w:pPr>
            <w:r>
              <w:rPr>
                <w:rStyle w:val="FontStyle13"/>
              </w:rPr>
              <w:t>13 048 810,00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35"/>
              <w:rPr>
                <w:rStyle w:val="FontStyle13"/>
              </w:rPr>
            </w:pPr>
            <w:r>
              <w:rPr>
                <w:rStyle w:val="FontStyle13"/>
              </w:rPr>
              <w:t>8 542 900,96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9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0909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ЗДРАВООХРАНЕНИЯ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1 011 525 745,00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483 772 145,83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590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1000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СОЦИАЛЬНАЯ ПОЛИТИКА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30 869 706 611,38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19 636 823 512,18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61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1001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ПЕНСИОННОЕ ОБЕСПЕЧЕНИЕ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1 736 298 954,67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1 265 896 369,19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9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СОЦИАЛЬНОЕ ОБСЛУЖИВАНИЕ НАСЕЛЕНИЯ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2 404 993 889,79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1 422 931 308,79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9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1003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СОЦИАЛЬНОЕ ОБЕСПЕЧЕНИЕ НАСЕЛЕНИЯ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20 767 216 256,74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13 736 573 651,62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9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1004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ОХРАНА СЕМЬИ И ДЕТСТВА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5 097 892 221,00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2 737 248 357,05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86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1006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30" w:lineRule="exact"/>
              <w:ind w:right="734" w:firstLine="24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СОЦИАЛЬНОЙ ПОЛ</w:t>
            </w:r>
            <w:r>
              <w:rPr>
                <w:rStyle w:val="FontStyle11"/>
              </w:rPr>
              <w:t>ИТИКИ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06"/>
              <w:rPr>
                <w:rStyle w:val="FontStyle13"/>
              </w:rPr>
            </w:pPr>
            <w:r>
              <w:rPr>
                <w:rStyle w:val="FontStyle13"/>
              </w:rPr>
              <w:t>863 305 289,18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474 173 825,53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right="586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1100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ФИЗИЧЕСКАЯ КУЛЬТУРА И СПОРТ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1 884 290 747,00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1 065 083 430,40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81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1102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МАССОВЫЙ СПОРТ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11"/>
              <w:rPr>
                <w:rStyle w:val="FontStyle13"/>
              </w:rPr>
            </w:pPr>
            <w:r>
              <w:rPr>
                <w:rStyle w:val="FontStyle13"/>
              </w:rPr>
              <w:t>838 645 057,00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275 559 784,18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86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1103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СПОРТ ВЫСШИХ ДОСТИЖЕНИЙ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1 031 991 420,00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781 594 930,61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81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1105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right="763" w:firstLine="38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ФИЗИЧЕСК</w:t>
            </w:r>
            <w:r>
              <w:rPr>
                <w:rStyle w:val="FontStyle11"/>
              </w:rPr>
              <w:t>ОЙ КУЛЬТУРЫ И СПОРТА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74"/>
              <w:rPr>
                <w:rStyle w:val="FontStyle13"/>
              </w:rPr>
            </w:pPr>
            <w:r>
              <w:rPr>
                <w:rStyle w:val="FontStyle13"/>
              </w:rPr>
              <w:t>13 654 270,00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50"/>
              <w:rPr>
                <w:rStyle w:val="FontStyle13"/>
              </w:rPr>
            </w:pPr>
            <w:r>
              <w:rPr>
                <w:rStyle w:val="FontStyle13"/>
              </w:rPr>
              <w:t>7 928 715,61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left="730"/>
              <w:rPr>
                <w:rStyle w:val="FontStyle11"/>
              </w:rPr>
            </w:pPr>
            <w:r>
              <w:rPr>
                <w:rStyle w:val="FontStyle11"/>
              </w:rPr>
              <w:t>1200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СРЕДСТВА МАССОВОЙ ИНФОРМАЦИИ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left="211"/>
              <w:rPr>
                <w:rStyle w:val="FontStyle11"/>
              </w:rPr>
            </w:pPr>
            <w:r>
              <w:rPr>
                <w:rStyle w:val="FontStyle11"/>
              </w:rPr>
              <w:t>370 640 378,21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169 140 942,95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right="576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1201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ТЕЛЕВИДЕНИЕ И РАДИОВЕЩАНИЕ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21"/>
              <w:rPr>
                <w:rStyle w:val="FontStyle13"/>
              </w:rPr>
            </w:pPr>
            <w:r>
              <w:rPr>
                <w:rStyle w:val="FontStyle13"/>
              </w:rPr>
              <w:t xml:space="preserve">218 </w:t>
            </w:r>
            <w:r>
              <w:rPr>
                <w:rStyle w:val="FontStyle11"/>
              </w:rPr>
              <w:t xml:space="preserve">774 </w:t>
            </w:r>
            <w:r>
              <w:rPr>
                <w:rStyle w:val="FontStyle13"/>
              </w:rPr>
              <w:t>826,65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BC2CFC">
            <w:pPr>
              <w:pStyle w:val="Style7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115 879 931,11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749"/>
              <w:rPr>
                <w:rStyle w:val="FontStyle13"/>
              </w:rPr>
            </w:pPr>
            <w:r>
              <w:rPr>
                <w:rStyle w:val="FontStyle13"/>
              </w:rPr>
              <w:t>1202</w:t>
            </w:r>
          </w:p>
        </w:tc>
        <w:tc>
          <w:tcPr>
            <w:tcW w:w="4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ПЕРИОДИЧЕСКАЯ ПЕЧАТЬ И ИЗДАТЕЛЬСТВА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7"/>
              <w:widowControl/>
              <w:ind w:left="274"/>
              <w:rPr>
                <w:rStyle w:val="FontStyle13"/>
              </w:rPr>
            </w:pPr>
            <w:r>
              <w:rPr>
                <w:rStyle w:val="FontStyle13"/>
              </w:rPr>
              <w:t>64 803 330,70</w:t>
            </w:r>
          </w:p>
        </w:tc>
        <w:tc>
          <w:tcPr>
            <w:tcW w:w="1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BC2CFC">
            <w:pPr>
              <w:pStyle w:val="Style7"/>
              <w:widowControl/>
              <w:ind w:left="221"/>
              <w:rPr>
                <w:rStyle w:val="FontStyle13"/>
              </w:rPr>
            </w:pPr>
            <w:r>
              <w:rPr>
                <w:rStyle w:val="FontStyle13"/>
              </w:rPr>
              <w:t>28 788 833,14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ind w:left="2352"/>
              <w:rPr>
                <w:rStyle w:val="FontStyle11"/>
              </w:rPr>
            </w:pPr>
            <w:r>
              <w:rPr>
                <w:rStyle w:val="FontStyle11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3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1204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right="370" w:firstLine="5"/>
              <w:rPr>
                <w:rStyle w:val="FontStyle11"/>
              </w:rPr>
            </w:pPr>
            <w:r>
              <w:rPr>
                <w:rStyle w:val="FontStyle11"/>
              </w:rPr>
              <w:t>ДРУГИЕ ВОПРОСЫ В ОБЛАСТИ СРЕДСТВ МАССОЙ ИНФОРМАЦИИ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87 062 220,86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24 472 178,70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1300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right="859" w:firstLine="14"/>
              <w:rPr>
                <w:rStyle w:val="FontStyle11"/>
              </w:rPr>
            </w:pPr>
            <w:r>
              <w:rPr>
                <w:rStyle w:val="FontStyle11"/>
              </w:rPr>
              <w:t>ОБСЛУЖИВАНИЕ ГОСУДАРСТВЕННОГО И МУНИЦИПАЛЬНОГО ДОЛГА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994 294 400,00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0,00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1301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21" w:lineRule="exact"/>
              <w:ind w:firstLine="14"/>
              <w:rPr>
                <w:rStyle w:val="FontStyle11"/>
              </w:rPr>
            </w:pPr>
            <w:r>
              <w:rPr>
                <w:rStyle w:val="FontStyle11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994 294 400,00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0,00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lastRenderedPageBreak/>
              <w:t>1</w:t>
            </w:r>
            <w:r>
              <w:rPr>
                <w:rStyle w:val="FontStyle11"/>
              </w:rPr>
              <w:t>400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right="77" w:firstLine="10"/>
              <w:rPr>
                <w:rStyle w:val="FontStyle11"/>
              </w:rPr>
            </w:pPr>
            <w:r>
              <w:rPr>
                <w:rStyle w:val="FontStyle11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2 347 017 600,00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1378 118 742,82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1401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left="5" w:hanging="5"/>
              <w:rPr>
                <w:rStyle w:val="FontStyle11"/>
              </w:rPr>
            </w:pPr>
            <w:r>
              <w:rPr>
                <w:rStyle w:val="FontStyle11"/>
              </w:rPr>
              <w:t>ДОТАЦИИ НА ВЫРАВНИВАНИЕ БЮДЖЕТНОЙ ОБЕСПЕЧЕННОСТИ СУБЪЕКТОВ РОССИЙСКОЙ ФЕДЕРАЦИИ И МУНИЦИПАЛЬНЬГХ ОБРАЗОВАНИЙ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1 007 007 400,00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663 482 700,00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1402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ИНЫЕ ДОТАЦИИ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802 124 600,00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368 086 000,00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1403</w:t>
            </w: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t>ПРОЧИЕ МЕЖБЮДЖЕТНЫЕ ТРАНСФЕРТЫ ОБЩЕГО ХАРАКТЕРА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537 885 600,00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346 550 042,82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1"/>
              <w:widowControl/>
            </w:pP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ВСЕГО РАСХОДОВ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102 363 171 800,83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57 174 316 197,93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47" w:type="dxa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1"/>
              <w:widowControl/>
            </w:pPr>
          </w:p>
        </w:tc>
        <w:tc>
          <w:tcPr>
            <w:tcW w:w="4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Дефицит, профицит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9 374 599 132,04</w:t>
            </w:r>
          </w:p>
        </w:tc>
        <w:tc>
          <w:tcPr>
            <w:tcW w:w="1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2CFC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6 237 389 180,79</w:t>
            </w:r>
          </w:p>
        </w:tc>
      </w:tr>
    </w:tbl>
    <w:p w:rsidR="002E6392" w:rsidRDefault="002E6392"/>
    <w:sectPr w:rsidR="002E6392">
      <w:headerReference w:type="default" r:id="rId7"/>
      <w:type w:val="continuous"/>
      <w:pgSz w:w="11905" w:h="16837"/>
      <w:pgMar w:top="716" w:right="1152" w:bottom="732" w:left="189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CFC" w:rsidRDefault="00BC2CFC">
      <w:r>
        <w:separator/>
      </w:r>
    </w:p>
  </w:endnote>
  <w:endnote w:type="continuationSeparator" w:id="0">
    <w:p w:rsidR="00BC2CFC" w:rsidRDefault="00BC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CFC" w:rsidRDefault="00BC2CFC">
      <w:r>
        <w:separator/>
      </w:r>
    </w:p>
  </w:footnote>
  <w:footnote w:type="continuationSeparator" w:id="0">
    <w:p w:rsidR="00BC2CFC" w:rsidRDefault="00BC2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C2CFC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392"/>
    <w:rsid w:val="002E6392"/>
    <w:rsid w:val="00BC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26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06" w:lineRule="exact"/>
      <w:ind w:firstLine="158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00"/>
      <w:szCs w:val="20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6"/>
      <w:szCs w:val="16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26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06" w:lineRule="exact"/>
      <w:ind w:firstLine="158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00"/>
      <w:szCs w:val="20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6"/>
      <w:szCs w:val="16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2017-09-25T23:55:00Z</dcterms:created>
  <dcterms:modified xsi:type="dcterms:W3CDTF">2017-09-25T23:56:00Z</dcterms:modified>
</cp:coreProperties>
</file>