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074D5">
      <w:pPr>
        <w:pStyle w:val="Style2"/>
        <w:widowControl/>
        <w:spacing w:before="62"/>
        <w:ind w:left="1843" w:right="1339"/>
        <w:rPr>
          <w:rStyle w:val="FontStyle11"/>
        </w:rPr>
      </w:pPr>
      <w:bookmarkStart w:id="0" w:name="_GoBack"/>
      <w:bookmarkEnd w:id="0"/>
      <w:r>
        <w:rPr>
          <w:rStyle w:val="FontStyle11"/>
        </w:rPr>
        <w:t xml:space="preserve">Ожидаемые итоги социально-экономического развития Приморского края в </w:t>
      </w:r>
      <w:r>
        <w:rPr>
          <w:rStyle w:val="FontStyle12"/>
        </w:rPr>
        <w:t xml:space="preserve">2017 </w:t>
      </w:r>
      <w:r>
        <w:rPr>
          <w:rStyle w:val="FontStyle11"/>
        </w:rPr>
        <w:t>году</w:t>
      </w:r>
    </w:p>
    <w:p w:rsidR="00000000" w:rsidRDefault="002074D5">
      <w:pPr>
        <w:widowControl/>
        <w:spacing w:after="26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3"/>
        <w:gridCol w:w="4598"/>
        <w:gridCol w:w="2002"/>
        <w:gridCol w:w="1939"/>
        <w:gridCol w:w="151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ind w:firstLine="38"/>
              <w:rPr>
                <w:rStyle w:val="FontStyle13"/>
              </w:rPr>
            </w:pPr>
            <w:r>
              <w:rPr>
                <w:rStyle w:val="FontStyle13"/>
              </w:rPr>
              <w:t xml:space="preserve">№ </w:t>
            </w:r>
            <w:proofErr w:type="gramStart"/>
            <w:r>
              <w:rPr>
                <w:rStyle w:val="FontStyle13"/>
              </w:rPr>
              <w:t>п</w:t>
            </w:r>
            <w:proofErr w:type="gramEnd"/>
            <w:r>
              <w:rPr>
                <w:rStyle w:val="FontStyle13"/>
              </w:rPr>
              <w:t>/п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left="1728"/>
              <w:rPr>
                <w:rStyle w:val="FontStyle13"/>
              </w:rPr>
            </w:pPr>
            <w:r>
              <w:rPr>
                <w:rStyle w:val="FontStyle13"/>
              </w:rPr>
              <w:t>Показатели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Единица измерения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30" w:lineRule="exact"/>
              <w:rPr>
                <w:rStyle w:val="FontStyle13"/>
              </w:rPr>
            </w:pPr>
            <w:r>
              <w:rPr>
                <w:rStyle w:val="FontStyle13"/>
              </w:rPr>
              <w:t>Вариант развития экономики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2017 год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2136"/>
              <w:rPr>
                <w:rStyle w:val="FontStyle13"/>
              </w:rPr>
            </w:pPr>
            <w:r>
              <w:rPr>
                <w:rStyle w:val="FontStyle13"/>
              </w:rPr>
              <w:t>2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811"/>
              <w:rPr>
                <w:rStyle w:val="FontStyle13"/>
              </w:rPr>
            </w:pPr>
            <w:r>
              <w:rPr>
                <w:rStyle w:val="FontStyle13"/>
              </w:rPr>
              <w:t>3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782"/>
              <w:rPr>
                <w:rStyle w:val="FontStyle13"/>
              </w:rPr>
            </w:pPr>
            <w:r>
              <w:rPr>
                <w:rStyle w:val="FontStyle13"/>
              </w:rPr>
              <w:t>4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Численность насе</w:t>
            </w:r>
            <w:r>
              <w:rPr>
                <w:rStyle w:val="FontStyle13"/>
              </w:rPr>
              <w:t>ления (среднегодовая)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365"/>
              <w:rPr>
                <w:rStyle w:val="FontStyle13"/>
              </w:rPr>
            </w:pPr>
            <w:r>
              <w:rPr>
                <w:rStyle w:val="FontStyle13"/>
              </w:rPr>
              <w:t>тыс. человек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52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1931,19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2.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Индекс потребительских цен за период с начала года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30" w:lineRule="exact"/>
              <w:ind w:right="72"/>
              <w:rPr>
                <w:rStyle w:val="FontStyle13"/>
              </w:rPr>
            </w:pPr>
            <w:r>
              <w:rPr>
                <w:rStyle w:val="FontStyle13"/>
              </w:rPr>
              <w:t>к соответствующему периоду предыдущего года, %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552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105,0-105,5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074D5">
            <w:pPr>
              <w:pStyle w:val="Style1"/>
              <w:widowControl/>
            </w:pP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4" w:lineRule="exact"/>
              <w:ind w:left="43" w:hanging="43"/>
              <w:rPr>
                <w:rStyle w:val="FontStyle13"/>
              </w:rPr>
            </w:pPr>
            <w:r>
              <w:rPr>
                <w:rStyle w:val="FontStyle13"/>
              </w:rPr>
              <w:t>Валовой региональный продукт (в основных ценах соответствующих лет) - всего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left="504"/>
              <w:rPr>
                <w:rStyle w:val="FontStyle13"/>
              </w:rPr>
            </w:pPr>
            <w:r>
              <w:rPr>
                <w:rStyle w:val="FontStyle13"/>
              </w:rPr>
              <w:t xml:space="preserve">млн. </w:t>
            </w:r>
            <w:r>
              <w:rPr>
                <w:rStyle w:val="FontStyle13"/>
              </w:rPr>
              <w:t>руб.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552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774 182,78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3.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9" w:lineRule="exact"/>
              <w:ind w:left="24" w:hanging="24"/>
              <w:rPr>
                <w:rStyle w:val="FontStyle13"/>
              </w:rPr>
            </w:pPr>
            <w:r>
              <w:rPr>
                <w:rStyle w:val="FontStyle13"/>
              </w:rPr>
              <w:t>Индекс физического объема валового регионального продукта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% </w:t>
            </w:r>
            <w:proofErr w:type="gramStart"/>
            <w:r>
              <w:rPr>
                <w:rStyle w:val="FontStyle13"/>
              </w:rPr>
              <w:t>к</w:t>
            </w:r>
            <w:proofErr w:type="gramEnd"/>
            <w:r>
              <w:rPr>
                <w:rStyle w:val="FontStyle13"/>
              </w:rPr>
              <w:t xml:space="preserve"> предыдущему году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54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100,69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Индекс промышленного производства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% </w:t>
            </w:r>
            <w:proofErr w:type="gramStart"/>
            <w:r>
              <w:rPr>
                <w:rStyle w:val="FontStyle13"/>
              </w:rPr>
              <w:t>к</w:t>
            </w:r>
            <w:proofErr w:type="gramEnd"/>
            <w:r>
              <w:rPr>
                <w:rStyle w:val="FontStyle13"/>
              </w:rPr>
              <w:t xml:space="preserve"> предыдущему году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4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101,4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074D5">
            <w:pPr>
              <w:pStyle w:val="Style1"/>
              <w:widowControl/>
            </w:pP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Инвестиции в основной капитал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504"/>
              <w:rPr>
                <w:rStyle w:val="FontStyle13"/>
              </w:rPr>
            </w:pPr>
            <w:r>
              <w:rPr>
                <w:rStyle w:val="FontStyle13"/>
              </w:rPr>
              <w:t>млн. руб.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4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184 970,38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5.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4" w:lineRule="exact"/>
              <w:ind w:left="43" w:hanging="43"/>
              <w:rPr>
                <w:rStyle w:val="FontStyle13"/>
              </w:rPr>
            </w:pPr>
            <w:r>
              <w:rPr>
                <w:rStyle w:val="FontStyle13"/>
              </w:rPr>
              <w:t>Индекс физического объема инвестиций в основной капитал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% </w:t>
            </w:r>
            <w:proofErr w:type="gramStart"/>
            <w:r>
              <w:rPr>
                <w:rStyle w:val="FontStyle13"/>
              </w:rPr>
              <w:t>к</w:t>
            </w:r>
            <w:proofErr w:type="gramEnd"/>
            <w:r>
              <w:rPr>
                <w:rStyle w:val="FontStyle13"/>
              </w:rPr>
              <w:t xml:space="preserve"> предыдущему году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54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104,2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074D5">
            <w:pPr>
              <w:pStyle w:val="Style1"/>
              <w:widowControl/>
            </w:pP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Оборот розничной торговли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518"/>
              <w:rPr>
                <w:rStyle w:val="FontStyle13"/>
              </w:rPr>
            </w:pPr>
            <w:r>
              <w:rPr>
                <w:rStyle w:val="FontStyle13"/>
              </w:rPr>
              <w:t>млн. руб.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4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393 878,49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Оборот розничной торговли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% </w:t>
            </w:r>
            <w:proofErr w:type="gramStart"/>
            <w:r>
              <w:rPr>
                <w:rStyle w:val="FontStyle13"/>
              </w:rPr>
              <w:t>к</w:t>
            </w:r>
            <w:proofErr w:type="gramEnd"/>
            <w:r>
              <w:rPr>
                <w:rStyle w:val="FontStyle13"/>
              </w:rPr>
              <w:t xml:space="preserve"> предыдущему году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38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101,0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074D5">
            <w:pPr>
              <w:pStyle w:val="Style1"/>
              <w:widowControl/>
            </w:pP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Объем платных услуг на</w:t>
            </w:r>
            <w:r>
              <w:rPr>
                <w:rStyle w:val="FontStyle13"/>
              </w:rPr>
              <w:t>селению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528"/>
              <w:rPr>
                <w:rStyle w:val="FontStyle13"/>
              </w:rPr>
            </w:pPr>
            <w:r>
              <w:rPr>
                <w:rStyle w:val="FontStyle13"/>
              </w:rPr>
              <w:t>млн. руб.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3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138 259,13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Объем платных услуг населению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% </w:t>
            </w:r>
            <w:proofErr w:type="gramStart"/>
            <w:r>
              <w:rPr>
                <w:rStyle w:val="FontStyle13"/>
              </w:rPr>
              <w:t>к</w:t>
            </w:r>
            <w:proofErr w:type="gramEnd"/>
            <w:r>
              <w:rPr>
                <w:rStyle w:val="FontStyle13"/>
              </w:rPr>
              <w:t xml:space="preserve"> предыдущему году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28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100,57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  <w:lang w:val="en-US" w:eastAsia="en-US"/>
              </w:rPr>
            </w:pPr>
            <w:r>
              <w:rPr>
                <w:rStyle w:val="FontStyle13"/>
                <w:lang w:val="en-US" w:eastAsia="en-US"/>
              </w:rPr>
              <w:t>s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0" w:lineRule="exact"/>
              <w:ind w:right="758"/>
              <w:rPr>
                <w:rStyle w:val="FontStyle13"/>
              </w:rPr>
            </w:pPr>
            <w:r>
              <w:rPr>
                <w:rStyle w:val="FontStyle13"/>
              </w:rPr>
              <w:t>Среднемесячная номинальная начисленная заработная плата в целом по региону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left="542"/>
              <w:rPr>
                <w:rStyle w:val="FontStyle13"/>
              </w:rPr>
            </w:pPr>
            <w:r>
              <w:rPr>
                <w:rStyle w:val="FontStyle13"/>
              </w:rPr>
              <w:t>тыс. руб.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518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37,53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о.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4" w:lineRule="exact"/>
              <w:ind w:right="754" w:firstLine="10"/>
              <w:rPr>
                <w:rStyle w:val="FontStyle13"/>
              </w:rPr>
            </w:pPr>
            <w:r>
              <w:rPr>
                <w:rStyle w:val="FontStyle13"/>
              </w:rPr>
              <w:t>Среднемесячная номинальная начисленная за</w:t>
            </w:r>
            <w:r>
              <w:rPr>
                <w:rStyle w:val="FontStyle13"/>
              </w:rPr>
              <w:t>работная плата в целом по региону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% </w:t>
            </w:r>
            <w:proofErr w:type="gramStart"/>
            <w:r>
              <w:rPr>
                <w:rStyle w:val="FontStyle13"/>
              </w:rPr>
              <w:t>к</w:t>
            </w:r>
            <w:proofErr w:type="gramEnd"/>
            <w:r>
              <w:rPr>
                <w:rStyle w:val="FontStyle13"/>
              </w:rPr>
              <w:t xml:space="preserve"> предыдущему году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509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104,9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9.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 xml:space="preserve">Среднегодовая численность </w:t>
            </w:r>
            <w:proofErr w:type="gramStart"/>
            <w:r>
              <w:rPr>
                <w:rStyle w:val="FontStyle13"/>
              </w:rPr>
              <w:t>занятых</w:t>
            </w:r>
            <w:proofErr w:type="gramEnd"/>
            <w:r>
              <w:rPr>
                <w:rStyle w:val="FontStyle13"/>
              </w:rPr>
              <w:t xml:space="preserve"> в экономике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418"/>
              <w:rPr>
                <w:rStyle w:val="FontStyle13"/>
              </w:rPr>
            </w:pPr>
            <w:r>
              <w:rPr>
                <w:rStyle w:val="FontStyle13"/>
              </w:rPr>
              <w:t>тыс. человек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09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963,1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Численность безработных (по методологии МОТ)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422"/>
              <w:rPr>
                <w:rStyle w:val="FontStyle13"/>
              </w:rPr>
            </w:pPr>
            <w:r>
              <w:rPr>
                <w:rStyle w:val="FontStyle13"/>
              </w:rPr>
              <w:t>тыс. человек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504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73,93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11.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4" w:lineRule="exact"/>
              <w:ind w:right="197" w:firstLine="14"/>
              <w:rPr>
                <w:rStyle w:val="FontStyle13"/>
              </w:rPr>
            </w:pPr>
            <w:r>
              <w:rPr>
                <w:rStyle w:val="FontStyle13"/>
              </w:rPr>
              <w:t>Численность безработных, з</w:t>
            </w:r>
            <w:r>
              <w:rPr>
                <w:rStyle w:val="FontStyle13"/>
              </w:rPr>
              <w:t>арегистрированных в государственных учреждениях службы занятости населения (на конец года)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left="422"/>
              <w:rPr>
                <w:rStyle w:val="FontStyle13"/>
              </w:rPr>
            </w:pPr>
            <w:r>
              <w:rPr>
                <w:rStyle w:val="FontStyle13"/>
              </w:rPr>
              <w:t>тыс. человек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499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15,67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12.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4" w:lineRule="exact"/>
              <w:ind w:firstLine="19"/>
              <w:rPr>
                <w:rStyle w:val="FontStyle13"/>
              </w:rPr>
            </w:pPr>
            <w:r>
              <w:rPr>
                <w:rStyle w:val="FontStyle13"/>
              </w:rPr>
              <w:t>Уровень зарегистрированной безработицы (на конец года)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30" w:lineRule="exact"/>
              <w:rPr>
                <w:rStyle w:val="FontStyle13"/>
              </w:rPr>
            </w:pPr>
            <w:r>
              <w:rPr>
                <w:rStyle w:val="FontStyle13"/>
              </w:rPr>
              <w:t>% к экономически активному населению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ind w:right="494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1,48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13.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 xml:space="preserve">Среднедушевые денежные </w:t>
            </w:r>
            <w:r>
              <w:rPr>
                <w:rStyle w:val="FontStyle13"/>
              </w:rPr>
              <w:t>доходы (в месяц)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763"/>
              <w:rPr>
                <w:rStyle w:val="FontStyle13"/>
              </w:rPr>
            </w:pPr>
            <w:r>
              <w:rPr>
                <w:rStyle w:val="FontStyle13"/>
              </w:rPr>
              <w:t>руб.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48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35 268,92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14.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Реальные денежные доходы населения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в % к предыдцщему году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48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99,69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15.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074D5">
            <w:pPr>
              <w:pStyle w:val="Style3"/>
              <w:widowControl/>
              <w:spacing w:line="254" w:lineRule="exact"/>
              <w:ind w:right="154" w:firstLine="24"/>
              <w:rPr>
                <w:rStyle w:val="FontStyle13"/>
              </w:rPr>
            </w:pPr>
            <w:r>
              <w:rPr>
                <w:rStyle w:val="FontStyle13"/>
              </w:rPr>
              <w:t>Величина прожиточного минимума (в среднем на душу населения)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451"/>
              <w:rPr>
                <w:rStyle w:val="FontStyle13"/>
              </w:rPr>
            </w:pPr>
            <w:r>
              <w:rPr>
                <w:rStyle w:val="FontStyle13"/>
              </w:rPr>
              <w:t>руб. в месяц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48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13 413.6</w:t>
            </w:r>
            <w:proofErr w:type="gramStart"/>
            <w:r>
              <w:rPr>
                <w:rStyle w:val="FontStyle13"/>
              </w:rPr>
              <w:t>С</w:t>
            </w:r>
            <w:proofErr w:type="gramEnd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16.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Экспорт товаров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293"/>
              <w:rPr>
                <w:rStyle w:val="FontStyle13"/>
              </w:rPr>
            </w:pPr>
            <w:r>
              <w:rPr>
                <w:rStyle w:val="FontStyle13"/>
              </w:rPr>
              <w:t>млн. долл. США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47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</w:t>
            </w:r>
            <w:r>
              <w:rPr>
                <w:rStyle w:val="FontStyle13"/>
              </w:rPr>
              <w:t>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2 063,7;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17.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Импорт товаров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298"/>
              <w:rPr>
                <w:rStyle w:val="FontStyle13"/>
              </w:rPr>
            </w:pPr>
            <w:r>
              <w:rPr>
                <w:rStyle w:val="FontStyle13"/>
              </w:rPr>
              <w:t>млн. долл. США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47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2 346,4: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18.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Продукция сельского хозяйства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480"/>
              <w:rPr>
                <w:rStyle w:val="FontStyle13"/>
              </w:rPr>
            </w:pPr>
            <w:r>
              <w:rPr>
                <w:rStyle w:val="FontStyle13"/>
              </w:rPr>
              <w:t>млн. рублей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right="470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40 313,.'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19.</w:t>
            </w:r>
          </w:p>
        </w:tc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Объем услуг связи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437"/>
              <w:rPr>
                <w:rStyle w:val="FontStyle13"/>
              </w:rPr>
            </w:pPr>
            <w:r>
              <w:rPr>
                <w:rStyle w:val="FontStyle13"/>
              </w:rPr>
              <w:t>млрд. рублей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595"/>
              <w:rPr>
                <w:rStyle w:val="FontStyle13"/>
              </w:rPr>
            </w:pPr>
            <w:r>
              <w:rPr>
                <w:rStyle w:val="FontStyle13"/>
              </w:rPr>
              <w:t>базовый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2074D5">
            <w:pPr>
              <w:pStyle w:val="Style3"/>
              <w:widowControl/>
              <w:spacing w:line="240" w:lineRule="auto"/>
              <w:ind w:left="480"/>
              <w:rPr>
                <w:rStyle w:val="FontStyle13"/>
              </w:rPr>
            </w:pPr>
            <w:r>
              <w:rPr>
                <w:rStyle w:val="FontStyle13"/>
              </w:rPr>
              <w:t>23,59</w:t>
            </w:r>
          </w:p>
        </w:tc>
      </w:tr>
    </w:tbl>
    <w:p w:rsidR="0010235F" w:rsidRDefault="0010235F"/>
    <w:sectPr w:rsidR="0010235F">
      <w:type w:val="continuous"/>
      <w:pgSz w:w="16837" w:h="23810"/>
      <w:pgMar w:top="3550" w:right="2766" w:bottom="1440" w:left="348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4D5" w:rsidRDefault="002074D5">
      <w:r>
        <w:separator/>
      </w:r>
    </w:p>
  </w:endnote>
  <w:endnote w:type="continuationSeparator" w:id="0">
    <w:p w:rsidR="002074D5" w:rsidRDefault="0020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4D5" w:rsidRDefault="002074D5">
      <w:r>
        <w:separator/>
      </w:r>
    </w:p>
  </w:footnote>
  <w:footnote w:type="continuationSeparator" w:id="0">
    <w:p w:rsidR="002074D5" w:rsidRDefault="002074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5F"/>
    <w:rsid w:val="0010235F"/>
    <w:rsid w:val="0020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Georgia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02" w:lineRule="exact"/>
      <w:jc w:val="center"/>
    </w:pPr>
  </w:style>
  <w:style w:type="paragraph" w:customStyle="1" w:styleId="Style3">
    <w:name w:val="Style3"/>
    <w:basedOn w:val="a"/>
    <w:uiPriority w:val="99"/>
    <w:pPr>
      <w:spacing w:line="226" w:lineRule="exact"/>
    </w:pPr>
  </w:style>
  <w:style w:type="character" w:customStyle="1" w:styleId="FontStyle11">
    <w:name w:val="Font Style11"/>
    <w:basedOn w:val="a0"/>
    <w:uiPriority w:val="99"/>
    <w:rPr>
      <w:rFonts w:ascii="Georgia" w:hAnsi="Georgia" w:cs="Georgia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Georgia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02" w:lineRule="exact"/>
      <w:jc w:val="center"/>
    </w:pPr>
  </w:style>
  <w:style w:type="paragraph" w:customStyle="1" w:styleId="Style3">
    <w:name w:val="Style3"/>
    <w:basedOn w:val="a"/>
    <w:uiPriority w:val="99"/>
    <w:pPr>
      <w:spacing w:line="226" w:lineRule="exact"/>
    </w:pPr>
  </w:style>
  <w:style w:type="character" w:customStyle="1" w:styleId="FontStyle11">
    <w:name w:val="Font Style11"/>
    <w:basedOn w:val="a0"/>
    <w:uiPriority w:val="99"/>
    <w:rPr>
      <w:rFonts w:ascii="Georgia" w:hAnsi="Georgia" w:cs="Georgia"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2017-09-25T23:53:00Z</dcterms:created>
  <dcterms:modified xsi:type="dcterms:W3CDTF">2017-09-25T23:53:00Z</dcterms:modified>
</cp:coreProperties>
</file>