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3727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63BE" w:rsidRDefault="009E71AB" w:rsidP="0005446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</w:t>
                                  </w:r>
                                </w:p>
                                <w:p w:rsidR="00086ABC" w:rsidRDefault="009E71AB" w:rsidP="0005446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4063BE" w:rsidRDefault="009E71AB" w:rsidP="0005446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</w:t>
                            </w:r>
                          </w:p>
                          <w:p w:rsidR="00086ABC" w:rsidRDefault="009E71AB" w:rsidP="0005446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E71A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</w:t>
      </w:r>
      <w:proofErr w:type="gramStart"/>
      <w:r w:rsidRPr="00E56FE4">
        <w:rPr>
          <w:szCs w:val="28"/>
        </w:rPr>
        <w:t>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</w:t>
      </w:r>
      <w:proofErr w:type="gramEnd"/>
      <w:r w:rsidRPr="00F63E69">
        <w:rPr>
          <w:szCs w:val="28"/>
        </w:rPr>
        <w:t xml:space="preserve"> </w:t>
      </w:r>
      <w:proofErr w:type="gramStart"/>
      <w:r w:rsidRPr="00F63E69">
        <w:rPr>
          <w:szCs w:val="28"/>
        </w:rPr>
        <w:t>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AF3EF9" w:rsidRDefault="006461BA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61BA">
        <w:rPr>
          <w:szCs w:val="28"/>
        </w:rPr>
        <w:t>1</w:t>
      </w:r>
      <w:r w:rsidR="00AF3EF9" w:rsidRPr="006461BA">
        <w:rPr>
          <w:szCs w:val="28"/>
        </w:rPr>
        <w:t>)статью</w:t>
      </w:r>
      <w:r w:rsidR="00AF3EF9">
        <w:rPr>
          <w:szCs w:val="28"/>
        </w:rPr>
        <w:t xml:space="preserve"> 8 изложить в следующей редакции:</w:t>
      </w:r>
    </w:p>
    <w:p w:rsidR="00D5788D" w:rsidRDefault="00AF3EF9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"СТАТЬЯ 8. ГЛАСНОСТЬ ЗАСЕДАНИЯ </w:t>
      </w:r>
    </w:p>
    <w:p w:rsidR="00AF3EF9" w:rsidRDefault="00D5788D" w:rsidP="00D578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</w:t>
      </w:r>
      <w:r w:rsidR="00CC4784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 </w:t>
      </w:r>
      <w:r w:rsidR="00AF3EF9">
        <w:rPr>
          <w:szCs w:val="28"/>
        </w:rPr>
        <w:t>ЗАКОНОДАТЕЛЬНОГО СОБРАНИЯ</w:t>
      </w:r>
    </w:p>
    <w:p w:rsidR="00AF3EF9" w:rsidRDefault="00AF3EF9" w:rsidP="00AF3EF9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</w:p>
    <w:p w:rsidR="00AF3EF9" w:rsidRDefault="00AF3EF9" w:rsidP="00AF3E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1.Заседание Законодательного Собрания проводится открыто, гласно, в том числе путем прямой </w:t>
      </w:r>
      <w:r w:rsidR="00B571CC">
        <w:rPr>
          <w:szCs w:val="28"/>
        </w:rPr>
        <w:t>ауди</w:t>
      </w:r>
      <w:proofErr w:type="gramStart"/>
      <w:r w:rsidR="00B571CC">
        <w:rPr>
          <w:szCs w:val="28"/>
        </w:rPr>
        <w:t>о</w:t>
      </w:r>
      <w:r w:rsidR="00340C58">
        <w:rPr>
          <w:szCs w:val="28"/>
        </w:rPr>
        <w:t>-</w:t>
      </w:r>
      <w:proofErr w:type="gramEnd"/>
      <w:r w:rsidR="003027B6">
        <w:rPr>
          <w:szCs w:val="28"/>
        </w:rPr>
        <w:t xml:space="preserve">, </w:t>
      </w:r>
      <w:r w:rsidR="00B571CC">
        <w:rPr>
          <w:szCs w:val="28"/>
        </w:rPr>
        <w:t>видео</w:t>
      </w:r>
      <w:r>
        <w:rPr>
          <w:szCs w:val="28"/>
        </w:rPr>
        <w:t>трансляции на официальном сайте Законодательного Собрания в сети "Интернет", и может освещаться в средствах массовой информации, за исключением случаев принятия Законодательным Собранием решения о проведении закрытого заседания Законодательного Собрания в порядке, установленном статьей 9 настоящего Регламента.</w:t>
      </w:r>
    </w:p>
    <w:p w:rsidR="004063BE" w:rsidRDefault="004063BE" w:rsidP="00AF3E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2.Представители государственных органов, органов местного самоуправления, трудовых коллективов, </w:t>
      </w:r>
      <w:r w:rsidR="00245796">
        <w:rPr>
          <w:szCs w:val="28"/>
        </w:rPr>
        <w:t xml:space="preserve">средств массовой информации, </w:t>
      </w:r>
      <w:r>
        <w:rPr>
          <w:szCs w:val="28"/>
        </w:rPr>
        <w:t xml:space="preserve">общественных и иных организаций, а также граждане вправе присутствовать </w:t>
      </w:r>
      <w:r>
        <w:rPr>
          <w:szCs w:val="28"/>
        </w:rPr>
        <w:lastRenderedPageBreak/>
        <w:t>на открытом заседании Законодательного Собрания в специально отведенном помещении, в котором осуществляется прямая</w:t>
      </w:r>
      <w:r w:rsidRPr="00B571CC">
        <w:t xml:space="preserve"> </w:t>
      </w:r>
      <w:r w:rsidRPr="00B571CC">
        <w:rPr>
          <w:szCs w:val="28"/>
        </w:rPr>
        <w:t>ауди</w:t>
      </w:r>
      <w:proofErr w:type="gramStart"/>
      <w:r w:rsidRPr="00B571CC">
        <w:rPr>
          <w:szCs w:val="28"/>
        </w:rPr>
        <w:t>о</w:t>
      </w:r>
      <w:r w:rsidR="00340C58">
        <w:rPr>
          <w:szCs w:val="28"/>
        </w:rPr>
        <w:t>-</w:t>
      </w:r>
      <w:proofErr w:type="gramEnd"/>
      <w:r w:rsidR="003027B6">
        <w:rPr>
          <w:szCs w:val="28"/>
        </w:rPr>
        <w:t xml:space="preserve">, </w:t>
      </w:r>
      <w:r w:rsidRPr="00B571CC">
        <w:rPr>
          <w:szCs w:val="28"/>
        </w:rPr>
        <w:t>видео</w:t>
      </w:r>
      <w:r>
        <w:rPr>
          <w:szCs w:val="28"/>
        </w:rPr>
        <w:t>трансляция открытого заседания Законодательного Собрания.</w:t>
      </w:r>
    </w:p>
    <w:p w:rsidR="00B571CC" w:rsidRDefault="00B571CC" w:rsidP="00AF3E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3.Представители государственных органов, органов местного самоуправления, общественных </w:t>
      </w:r>
      <w:r w:rsidR="00252222">
        <w:rPr>
          <w:szCs w:val="28"/>
        </w:rPr>
        <w:t>объединений</w:t>
      </w:r>
      <w:r>
        <w:rPr>
          <w:szCs w:val="28"/>
        </w:rPr>
        <w:t xml:space="preserve">, приглашенные на заседание Законодательного Собрания по предложению комитета Законодательного Собрания, ответственного за подготовку вопроса на рассмотрение Законодательного Собрания, присутствуют в зале заседания. </w:t>
      </w:r>
    </w:p>
    <w:p w:rsidR="00571D15" w:rsidRDefault="00596719" w:rsidP="00AF3E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4.В зале заседаний на открытом заседании Законодательного Собрания вправе присутствовать </w:t>
      </w:r>
      <w:r w:rsidR="00245796">
        <w:rPr>
          <w:szCs w:val="28"/>
        </w:rPr>
        <w:t xml:space="preserve">для проведения видеосъемки </w:t>
      </w:r>
      <w:r>
        <w:rPr>
          <w:szCs w:val="28"/>
        </w:rPr>
        <w:t>представители средств массовой информации, аккредитованные в соответствии с Положением об аккредитации представителей средств массовой информации при Законодательном Собрании Приморского края.</w:t>
      </w:r>
    </w:p>
    <w:p w:rsidR="00596719" w:rsidRDefault="00596719" w:rsidP="00AF3E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5.Лица, указанные в частях 3, 4 настоящей статьи, не имеют права вмешиваться в работу заседания Законодательного Собрания, обязаны соблюдать порядок в зале заседания, подчиняться распоряжениям председательствующего на заседании Законодательного Собрания</w:t>
      </w:r>
      <w:proofErr w:type="gramStart"/>
      <w:r>
        <w:rPr>
          <w:szCs w:val="28"/>
        </w:rPr>
        <w:t>.</w:t>
      </w:r>
      <w:r w:rsidR="006D3AE1">
        <w:rPr>
          <w:szCs w:val="28"/>
        </w:rPr>
        <w:t>";</w:t>
      </w:r>
      <w:proofErr w:type="gramEnd"/>
    </w:p>
    <w:p w:rsidR="007C1A21" w:rsidRDefault="006461BA" w:rsidP="00EA3C7F">
      <w:pPr>
        <w:autoSpaceDE w:val="0"/>
        <w:autoSpaceDN w:val="0"/>
        <w:adjustRightInd w:val="0"/>
        <w:ind w:firstLine="708"/>
        <w:jc w:val="both"/>
      </w:pPr>
      <w:r>
        <w:t>2</w:t>
      </w:r>
      <w:r w:rsidR="007C1A21" w:rsidRPr="006461BA">
        <w:t>)п</w:t>
      </w:r>
      <w:r w:rsidR="007C1A21">
        <w:t>ункт 2 статьи 24 изложить в следующей редакции:</w:t>
      </w:r>
    </w:p>
    <w:p w:rsidR="00E6449C" w:rsidRDefault="007C1A21" w:rsidP="009D0848">
      <w:pPr>
        <w:autoSpaceDE w:val="0"/>
        <w:autoSpaceDN w:val="0"/>
        <w:adjustRightInd w:val="0"/>
        <w:ind w:firstLine="708"/>
        <w:jc w:val="both"/>
      </w:pPr>
      <w:r>
        <w:t>"2)</w:t>
      </w:r>
      <w:r w:rsidR="00072787" w:rsidRPr="00072787">
        <w:t>присутствовать на заседании Законодательного Собрания.</w:t>
      </w:r>
      <w:r w:rsidR="009D0848">
        <w:t xml:space="preserve"> </w:t>
      </w:r>
      <w:r w:rsidR="00245796">
        <w:br/>
      </w:r>
      <w:r w:rsidR="00E6449C" w:rsidRPr="00E6449C">
        <w:t>О невозможности присутствовать по уважительным причинам на заседании Законодательного Собрания депутат Законодательного Собрания обязан заблаговременно</w:t>
      </w:r>
      <w:r w:rsidR="00E6449C">
        <w:t xml:space="preserve"> </w:t>
      </w:r>
      <w:r w:rsidR="00E6449C" w:rsidRPr="00E6449C">
        <w:t xml:space="preserve">в письменной форме с указанием причины отсутствия </w:t>
      </w:r>
      <w:r w:rsidR="00E6449C">
        <w:t>и приложением соответствующих документов</w:t>
      </w:r>
      <w:r w:rsidR="00E6449C" w:rsidRPr="00E6449C">
        <w:t xml:space="preserve"> проинформировать председателя Законодательного Собрания</w:t>
      </w:r>
      <w:r w:rsidR="00E6449C">
        <w:t xml:space="preserve">. </w:t>
      </w:r>
      <w:r w:rsidR="00E6449C" w:rsidRPr="00E6449C">
        <w:t>Депутат Законодательного Собрания также обязан заблаговременно уведомить председателя Законодательного Собрания о причинах опоздания к началу заседания Законодательного Собрания;</w:t>
      </w:r>
      <w:r w:rsidR="00E6449C">
        <w:t>";</w:t>
      </w:r>
    </w:p>
    <w:p w:rsidR="00207035" w:rsidRDefault="006461BA" w:rsidP="00EA3C7F">
      <w:pPr>
        <w:autoSpaceDE w:val="0"/>
        <w:autoSpaceDN w:val="0"/>
        <w:adjustRightInd w:val="0"/>
        <w:ind w:firstLine="708"/>
        <w:jc w:val="both"/>
      </w:pPr>
      <w:r>
        <w:t>3</w:t>
      </w:r>
      <w:r w:rsidR="00C01C95" w:rsidRPr="006461BA">
        <w:t>)</w:t>
      </w:r>
      <w:r w:rsidR="00AB66E1" w:rsidRPr="006461BA">
        <w:t>в</w:t>
      </w:r>
      <w:r w:rsidR="00AB66E1">
        <w:t xml:space="preserve"> статье 25:</w:t>
      </w:r>
    </w:p>
    <w:p w:rsidR="00AB66E1" w:rsidRDefault="00AB66E1" w:rsidP="00EA3C7F">
      <w:pPr>
        <w:autoSpaceDE w:val="0"/>
        <w:autoSpaceDN w:val="0"/>
        <w:adjustRightInd w:val="0"/>
        <w:ind w:firstLine="708"/>
        <w:jc w:val="both"/>
      </w:pPr>
      <w:r>
        <w:t>а</w:t>
      </w:r>
      <w:proofErr w:type="gramStart"/>
      <w:r>
        <w:t>)</w:t>
      </w:r>
      <w:r w:rsidR="00DC1D59">
        <w:t>п</w:t>
      </w:r>
      <w:proofErr w:type="gramEnd"/>
      <w:r w:rsidR="00DC1D59">
        <w:t>ункт 2 части 5 признать утратившим силу;</w:t>
      </w:r>
    </w:p>
    <w:p w:rsidR="00DC1D59" w:rsidRDefault="00DC1D59" w:rsidP="00EA3C7F">
      <w:pPr>
        <w:autoSpaceDE w:val="0"/>
        <w:autoSpaceDN w:val="0"/>
        <w:adjustRightInd w:val="0"/>
        <w:ind w:firstLine="708"/>
        <w:jc w:val="both"/>
      </w:pPr>
      <w:r>
        <w:t>б</w:t>
      </w:r>
      <w:proofErr w:type="gramStart"/>
      <w:r>
        <w:t>)ч</w:t>
      </w:r>
      <w:proofErr w:type="gramEnd"/>
      <w:r>
        <w:t>асть 7 признать утратившей силу;</w:t>
      </w:r>
    </w:p>
    <w:p w:rsidR="00DC1D59" w:rsidRDefault="00DC1D59" w:rsidP="00EA3C7F">
      <w:pPr>
        <w:autoSpaceDE w:val="0"/>
        <w:autoSpaceDN w:val="0"/>
        <w:adjustRightInd w:val="0"/>
        <w:ind w:firstLine="708"/>
        <w:jc w:val="both"/>
      </w:pPr>
      <w:r>
        <w:t>в</w:t>
      </w:r>
      <w:proofErr w:type="gramStart"/>
      <w:r>
        <w:t>)ч</w:t>
      </w:r>
      <w:proofErr w:type="gramEnd"/>
      <w:r>
        <w:t>асть 8 изложить в следующей редакции:</w:t>
      </w:r>
    </w:p>
    <w:p w:rsidR="00DC1D59" w:rsidRDefault="00DC1D59" w:rsidP="00EA3C7F">
      <w:pPr>
        <w:autoSpaceDE w:val="0"/>
        <w:autoSpaceDN w:val="0"/>
        <w:adjustRightInd w:val="0"/>
        <w:ind w:firstLine="708"/>
        <w:jc w:val="both"/>
      </w:pPr>
      <w:r>
        <w:t>"8.Порицание выражается депутату Законодательного Собрания, который был призван к порядку на том же заседании Законодательного Собрания и не выполняет требований председательствующего на заседании Законодательного Собрания</w:t>
      </w:r>
      <w:proofErr w:type="gramStart"/>
      <w:r>
        <w:t xml:space="preserve">."; </w:t>
      </w:r>
      <w:proofErr w:type="gramEnd"/>
    </w:p>
    <w:p w:rsidR="00AE2ADF" w:rsidRDefault="006461BA" w:rsidP="00EA3C7F">
      <w:pPr>
        <w:autoSpaceDE w:val="0"/>
        <w:autoSpaceDN w:val="0"/>
        <w:adjustRightInd w:val="0"/>
        <w:ind w:firstLine="708"/>
        <w:jc w:val="both"/>
      </w:pPr>
      <w:r>
        <w:t>4</w:t>
      </w:r>
      <w:r w:rsidR="00AE2ADF">
        <w:t>)часть 2 статьи 58 изложить в следующей редакции:</w:t>
      </w:r>
    </w:p>
    <w:p w:rsidR="00AE2ADF" w:rsidRDefault="00AE2ADF" w:rsidP="00EA3C7F">
      <w:pPr>
        <w:autoSpaceDE w:val="0"/>
        <w:autoSpaceDN w:val="0"/>
        <w:adjustRightInd w:val="0"/>
        <w:ind w:firstLine="708"/>
        <w:jc w:val="both"/>
      </w:pPr>
      <w:r>
        <w:t xml:space="preserve">"2.Заседания комитетов Законодательного Собрания проводятся гласно путем освещения на официальном сайте Законодательного Собрания в сети "Интернет" вопросов, рассматриваемых на заседаниях комитетов Законодательного Собрания, и могут освещаться средствами массовой информации. </w:t>
      </w:r>
      <w:proofErr w:type="gramStart"/>
      <w:r w:rsidR="00E15F24" w:rsidRPr="00E15F24">
        <w:t>Депутаты Законодательного Собрания, не являющиеся членами комитета</w:t>
      </w:r>
      <w:r w:rsidR="003027B6">
        <w:t xml:space="preserve"> Законодательного Собрания</w:t>
      </w:r>
      <w:r w:rsidR="00E15F24" w:rsidRPr="00E15F24">
        <w:t xml:space="preserve">, на заседании которого рассматривается вопрос, субъект права законодательной инициативы, внесший проект закона Приморского края или постановления Законодательного Собрания, полномочный представитель Губернатора края в Законодательном Собрании, </w:t>
      </w:r>
      <w:r w:rsidR="00340C58" w:rsidRPr="00E15F24">
        <w:t>представители государственных органов</w:t>
      </w:r>
      <w:r w:rsidR="00340C58">
        <w:t>,</w:t>
      </w:r>
      <w:r w:rsidR="00340C58" w:rsidRPr="00E15F24">
        <w:t xml:space="preserve"> </w:t>
      </w:r>
      <w:r w:rsidR="00E15F24" w:rsidRPr="00E15F24">
        <w:lastRenderedPageBreak/>
        <w:t xml:space="preserve">органов </w:t>
      </w:r>
      <w:r w:rsidR="00840A92">
        <w:t>местного самоуправления</w:t>
      </w:r>
      <w:r w:rsidR="003027B6">
        <w:t>,</w:t>
      </w:r>
      <w:r w:rsidR="00840A92">
        <w:t xml:space="preserve"> </w:t>
      </w:r>
      <w:r w:rsidR="00E15F24" w:rsidRPr="00E15F24">
        <w:t xml:space="preserve">общественных </w:t>
      </w:r>
      <w:r w:rsidR="00E15F24">
        <w:t>объединений</w:t>
      </w:r>
      <w:r w:rsidR="00E15F24" w:rsidRPr="00E15F24">
        <w:t xml:space="preserve"> вправе присутствовать с правом совещательного голоса на заседаниях комитета</w:t>
      </w:r>
      <w:r w:rsidR="003027B6">
        <w:t xml:space="preserve"> Законодательного Собрания</w:t>
      </w:r>
      <w:r w:rsidR="00E15F24" w:rsidRPr="00E15F24">
        <w:t xml:space="preserve"> при обсуждении вопросов, относящихся к их ведению</w:t>
      </w:r>
      <w:proofErr w:type="gramEnd"/>
      <w:r w:rsidR="00E15F24" w:rsidRPr="00E15F24">
        <w:t xml:space="preserve"> или затрагивающих их интересы</w:t>
      </w:r>
      <w:proofErr w:type="gramStart"/>
      <w:r w:rsidR="00E15F24" w:rsidRPr="00E15F24">
        <w:t>.</w:t>
      </w:r>
      <w:r w:rsidR="00E15F24">
        <w:t>";</w:t>
      </w:r>
      <w:r>
        <w:t xml:space="preserve">   </w:t>
      </w:r>
      <w:proofErr w:type="gramEnd"/>
    </w:p>
    <w:p w:rsidR="00293738" w:rsidRDefault="001C2805" w:rsidP="00EA3C7F">
      <w:pPr>
        <w:autoSpaceDE w:val="0"/>
        <w:autoSpaceDN w:val="0"/>
        <w:adjustRightInd w:val="0"/>
        <w:ind w:firstLine="708"/>
        <w:jc w:val="both"/>
      </w:pPr>
      <w:r>
        <w:t>5</w:t>
      </w:r>
      <w:r w:rsidR="00293738" w:rsidRPr="006461BA">
        <w:t>)часть 22 статьи</w:t>
      </w:r>
      <w:r w:rsidR="00293738">
        <w:t xml:space="preserve"> 62 изложить в следующей редакции:</w:t>
      </w:r>
    </w:p>
    <w:p w:rsidR="00293738" w:rsidRDefault="00293738" w:rsidP="00EA3C7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"22.</w:t>
      </w:r>
      <w:r w:rsidRPr="00293738">
        <w:t>Сведения о постоянных депутатских объединениях</w:t>
      </w:r>
      <w:r>
        <w:t xml:space="preserve"> размещаются на официальном сайте Законодательного Собрания в сети </w:t>
      </w:r>
      <w:r w:rsidR="00913BDA">
        <w:t>"</w:t>
      </w:r>
      <w:r>
        <w:t>Интернет</w:t>
      </w:r>
      <w:r w:rsidR="00913BDA">
        <w:t>"</w:t>
      </w:r>
      <w:proofErr w:type="gramStart"/>
      <w:r w:rsidR="00457C2B">
        <w:t>."</w:t>
      </w:r>
      <w:proofErr w:type="gramEnd"/>
      <w:r w:rsidR="00457C2B">
        <w:t>;</w:t>
      </w:r>
    </w:p>
    <w:p w:rsidR="00923152" w:rsidRDefault="001C2805" w:rsidP="00A31F70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304D88" w:rsidRPr="006461BA">
        <w:rPr>
          <w:szCs w:val="28"/>
        </w:rPr>
        <w:t>)статью 85</w:t>
      </w:r>
      <w:r w:rsidR="00304D88">
        <w:rPr>
          <w:szCs w:val="28"/>
        </w:rPr>
        <w:t xml:space="preserve"> дополнить </w:t>
      </w:r>
      <w:r w:rsidR="006F4C5A">
        <w:rPr>
          <w:szCs w:val="28"/>
        </w:rPr>
        <w:t>частью 3</w:t>
      </w:r>
      <w:r w:rsidR="006F4C5A">
        <w:rPr>
          <w:szCs w:val="28"/>
          <w:vertAlign w:val="superscript"/>
        </w:rPr>
        <w:t xml:space="preserve">1 </w:t>
      </w:r>
      <w:r w:rsidR="006F4C5A">
        <w:rPr>
          <w:szCs w:val="28"/>
        </w:rPr>
        <w:t>следующего содержания:</w:t>
      </w:r>
    </w:p>
    <w:p w:rsidR="00B06B1E" w:rsidRDefault="006F4C5A" w:rsidP="00A31F70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="003765EE" w:rsidRPr="003765EE">
        <w:rPr>
          <w:szCs w:val="28"/>
        </w:rPr>
        <w:t>Проекты федеральных законов, подготовленные к внесению в Государственную Думу, предварительно направляются в Совет законодателей Российской Федерации при Федеральном Собрании Российской Федерации</w:t>
      </w:r>
      <w:proofErr w:type="gramStart"/>
      <w:r w:rsidR="003765EE" w:rsidRPr="003765EE">
        <w:rPr>
          <w:szCs w:val="28"/>
        </w:rPr>
        <w:t>.</w:t>
      </w:r>
      <w:r w:rsidR="00B06B1E">
        <w:rPr>
          <w:szCs w:val="28"/>
        </w:rPr>
        <w:t>"</w:t>
      </w:r>
      <w:r w:rsidR="0005640E">
        <w:rPr>
          <w:szCs w:val="28"/>
        </w:rPr>
        <w:t>.</w:t>
      </w:r>
      <w:proofErr w:type="gramEnd"/>
    </w:p>
    <w:p w:rsidR="003765EE" w:rsidRDefault="003765EE" w:rsidP="00A31F70">
      <w:pPr>
        <w:ind w:firstLine="709"/>
        <w:jc w:val="both"/>
        <w:rPr>
          <w:szCs w:val="28"/>
        </w:rPr>
      </w:pPr>
      <w:r w:rsidRPr="003765EE">
        <w:rPr>
          <w:szCs w:val="28"/>
        </w:rPr>
        <w:t xml:space="preserve"> </w:t>
      </w: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775FD4" w:rsidRDefault="00775FD4" w:rsidP="004B5EB2">
      <w:pPr>
        <w:jc w:val="both"/>
      </w:pPr>
    </w:p>
    <w:p w:rsidR="00775FD4" w:rsidRDefault="00775FD4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p w:rsidR="006F4C5A" w:rsidRDefault="006F4C5A" w:rsidP="0005446A">
      <w:pPr>
        <w:ind w:right="-2"/>
        <w:jc w:val="both"/>
      </w:pPr>
    </w:p>
    <w:p w:rsidR="006F4C5A" w:rsidRDefault="006F4C5A" w:rsidP="0005446A">
      <w:pPr>
        <w:ind w:right="-2"/>
        <w:jc w:val="both"/>
      </w:pPr>
    </w:p>
    <w:sectPr w:rsidR="006F4C5A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1AA" w:rsidRDefault="00C771AA">
      <w:r>
        <w:separator/>
      </w:r>
    </w:p>
  </w:endnote>
  <w:endnote w:type="continuationSeparator" w:id="0">
    <w:p w:rsidR="00C771AA" w:rsidRDefault="00C7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1AA" w:rsidRDefault="00C771AA">
      <w:r>
        <w:separator/>
      </w:r>
    </w:p>
  </w:footnote>
  <w:footnote w:type="continuationSeparator" w:id="0">
    <w:p w:rsidR="00C771AA" w:rsidRDefault="00C77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7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2137A"/>
    <w:rsid w:val="0003455C"/>
    <w:rsid w:val="00043E17"/>
    <w:rsid w:val="0005446A"/>
    <w:rsid w:val="0005640E"/>
    <w:rsid w:val="00057575"/>
    <w:rsid w:val="00057F6F"/>
    <w:rsid w:val="00072787"/>
    <w:rsid w:val="000864D3"/>
    <w:rsid w:val="00086ABC"/>
    <w:rsid w:val="00092667"/>
    <w:rsid w:val="000952A9"/>
    <w:rsid w:val="000B3FB2"/>
    <w:rsid w:val="000C3208"/>
    <w:rsid w:val="000C7674"/>
    <w:rsid w:val="000D628E"/>
    <w:rsid w:val="000E1FB5"/>
    <w:rsid w:val="000E5228"/>
    <w:rsid w:val="000F33A4"/>
    <w:rsid w:val="000F4C84"/>
    <w:rsid w:val="001069DA"/>
    <w:rsid w:val="00123119"/>
    <w:rsid w:val="00135CE6"/>
    <w:rsid w:val="00155F7F"/>
    <w:rsid w:val="00191FF5"/>
    <w:rsid w:val="00197A35"/>
    <w:rsid w:val="001C2805"/>
    <w:rsid w:val="001D0795"/>
    <w:rsid w:val="001D631D"/>
    <w:rsid w:val="00201342"/>
    <w:rsid w:val="00207035"/>
    <w:rsid w:val="002201E4"/>
    <w:rsid w:val="0022479E"/>
    <w:rsid w:val="00227DD5"/>
    <w:rsid w:val="00245796"/>
    <w:rsid w:val="00252222"/>
    <w:rsid w:val="00267FB4"/>
    <w:rsid w:val="00290C39"/>
    <w:rsid w:val="00293738"/>
    <w:rsid w:val="00296070"/>
    <w:rsid w:val="002B7E90"/>
    <w:rsid w:val="002F2544"/>
    <w:rsid w:val="003027B6"/>
    <w:rsid w:val="00304D88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A62ED"/>
    <w:rsid w:val="003D2B64"/>
    <w:rsid w:val="003D5FEB"/>
    <w:rsid w:val="003E2555"/>
    <w:rsid w:val="004063BE"/>
    <w:rsid w:val="00414A39"/>
    <w:rsid w:val="0043371C"/>
    <w:rsid w:val="00433A1D"/>
    <w:rsid w:val="00442C4B"/>
    <w:rsid w:val="00445F6A"/>
    <w:rsid w:val="004510BA"/>
    <w:rsid w:val="0045445B"/>
    <w:rsid w:val="00457C2B"/>
    <w:rsid w:val="004A7E70"/>
    <w:rsid w:val="004B1854"/>
    <w:rsid w:val="004B3361"/>
    <w:rsid w:val="004B5EB2"/>
    <w:rsid w:val="004B69FA"/>
    <w:rsid w:val="004D1A01"/>
    <w:rsid w:val="004D1DC2"/>
    <w:rsid w:val="004E1B65"/>
    <w:rsid w:val="004F283C"/>
    <w:rsid w:val="00524396"/>
    <w:rsid w:val="00553EBC"/>
    <w:rsid w:val="00557328"/>
    <w:rsid w:val="005625A4"/>
    <w:rsid w:val="00563C6B"/>
    <w:rsid w:val="00571D15"/>
    <w:rsid w:val="00596719"/>
    <w:rsid w:val="00596D76"/>
    <w:rsid w:val="005A6019"/>
    <w:rsid w:val="005E6130"/>
    <w:rsid w:val="005F6B67"/>
    <w:rsid w:val="00614DE9"/>
    <w:rsid w:val="00620A87"/>
    <w:rsid w:val="006312D9"/>
    <w:rsid w:val="006404A0"/>
    <w:rsid w:val="006461BA"/>
    <w:rsid w:val="0067033F"/>
    <w:rsid w:val="00674B8C"/>
    <w:rsid w:val="00693D97"/>
    <w:rsid w:val="00695A4A"/>
    <w:rsid w:val="006A1E7E"/>
    <w:rsid w:val="006A2794"/>
    <w:rsid w:val="006B5F7E"/>
    <w:rsid w:val="006D3AE1"/>
    <w:rsid w:val="006D45ED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56A16"/>
    <w:rsid w:val="007620B4"/>
    <w:rsid w:val="00774574"/>
    <w:rsid w:val="00775FD4"/>
    <w:rsid w:val="00781E2D"/>
    <w:rsid w:val="007B48E7"/>
    <w:rsid w:val="007B5289"/>
    <w:rsid w:val="007C1A21"/>
    <w:rsid w:val="007F17D2"/>
    <w:rsid w:val="00807230"/>
    <w:rsid w:val="0082240C"/>
    <w:rsid w:val="00835A0E"/>
    <w:rsid w:val="00840A92"/>
    <w:rsid w:val="00851712"/>
    <w:rsid w:val="00853144"/>
    <w:rsid w:val="00857157"/>
    <w:rsid w:val="008818A7"/>
    <w:rsid w:val="0089742D"/>
    <w:rsid w:val="008A127B"/>
    <w:rsid w:val="008C681B"/>
    <w:rsid w:val="008D1420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1FD6"/>
    <w:rsid w:val="00937271"/>
    <w:rsid w:val="009372FF"/>
    <w:rsid w:val="0094344A"/>
    <w:rsid w:val="00971B24"/>
    <w:rsid w:val="009957B6"/>
    <w:rsid w:val="009959AC"/>
    <w:rsid w:val="009A44AE"/>
    <w:rsid w:val="009A7BBB"/>
    <w:rsid w:val="009B0478"/>
    <w:rsid w:val="009C06BA"/>
    <w:rsid w:val="009C57EA"/>
    <w:rsid w:val="009D0536"/>
    <w:rsid w:val="009D0848"/>
    <w:rsid w:val="009E640D"/>
    <w:rsid w:val="009E71AB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B66E1"/>
    <w:rsid w:val="00AC6FE7"/>
    <w:rsid w:val="00AC74F6"/>
    <w:rsid w:val="00AE2ADF"/>
    <w:rsid w:val="00AE5EE6"/>
    <w:rsid w:val="00AF3EF9"/>
    <w:rsid w:val="00B06B1E"/>
    <w:rsid w:val="00B12061"/>
    <w:rsid w:val="00B45A7B"/>
    <w:rsid w:val="00B571CC"/>
    <w:rsid w:val="00B951B9"/>
    <w:rsid w:val="00BA0694"/>
    <w:rsid w:val="00BA58C7"/>
    <w:rsid w:val="00BA7D50"/>
    <w:rsid w:val="00C01C95"/>
    <w:rsid w:val="00C20E8F"/>
    <w:rsid w:val="00C367D2"/>
    <w:rsid w:val="00C459AC"/>
    <w:rsid w:val="00C5726E"/>
    <w:rsid w:val="00C6653C"/>
    <w:rsid w:val="00C771AA"/>
    <w:rsid w:val="00C80AC0"/>
    <w:rsid w:val="00C850B1"/>
    <w:rsid w:val="00CA562F"/>
    <w:rsid w:val="00CA7E54"/>
    <w:rsid w:val="00CC4784"/>
    <w:rsid w:val="00CE00DD"/>
    <w:rsid w:val="00CE19DF"/>
    <w:rsid w:val="00CE4AD5"/>
    <w:rsid w:val="00D02716"/>
    <w:rsid w:val="00D03DFF"/>
    <w:rsid w:val="00D259A4"/>
    <w:rsid w:val="00D5788D"/>
    <w:rsid w:val="00D62193"/>
    <w:rsid w:val="00D77255"/>
    <w:rsid w:val="00D83E09"/>
    <w:rsid w:val="00DC1D59"/>
    <w:rsid w:val="00DF01B2"/>
    <w:rsid w:val="00E10CF6"/>
    <w:rsid w:val="00E15140"/>
    <w:rsid w:val="00E15F24"/>
    <w:rsid w:val="00E25AFE"/>
    <w:rsid w:val="00E35B13"/>
    <w:rsid w:val="00E37C39"/>
    <w:rsid w:val="00E4014E"/>
    <w:rsid w:val="00E47F9C"/>
    <w:rsid w:val="00E6449C"/>
    <w:rsid w:val="00E8037F"/>
    <w:rsid w:val="00E83612"/>
    <w:rsid w:val="00E93A7F"/>
    <w:rsid w:val="00EA3C7F"/>
    <w:rsid w:val="00ED01CF"/>
    <w:rsid w:val="00ED66A9"/>
    <w:rsid w:val="00EE0344"/>
    <w:rsid w:val="00EF502B"/>
    <w:rsid w:val="00F472DA"/>
    <w:rsid w:val="00F66BF6"/>
    <w:rsid w:val="00F75CDD"/>
    <w:rsid w:val="00F972BA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CC71A-C5B0-405A-9860-8E1815C23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78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8</cp:revision>
  <cp:lastPrinted>2017-09-18T03:20:00Z</cp:lastPrinted>
  <dcterms:created xsi:type="dcterms:W3CDTF">2017-09-11T02:40:00Z</dcterms:created>
  <dcterms:modified xsi:type="dcterms:W3CDTF">2017-09-18T03:22:00Z</dcterms:modified>
</cp:coreProperties>
</file>