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15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7B60" w:rsidRPr="00667B60" w:rsidRDefault="00667B60" w:rsidP="00667B60">
      <w:pPr>
        <w:jc w:val="center"/>
        <w:rPr>
          <w:b/>
        </w:rPr>
      </w:pPr>
      <w:r w:rsidRPr="00667B60">
        <w:rPr>
          <w:b/>
        </w:rPr>
        <w:t>ОБ ОХРАНЕ АТМОСФЕРНОГО ВОЗДУХА</w:t>
      </w:r>
      <w:r>
        <w:rPr>
          <w:b/>
        </w:rPr>
        <w:t xml:space="preserve"> </w:t>
      </w:r>
      <w:r w:rsidRPr="00667B60">
        <w:rPr>
          <w:b/>
        </w:rPr>
        <w:t>НА ТЕРРИТОРИИ ПРИМОРСКОГО КРАЯ</w:t>
      </w:r>
    </w:p>
    <w:p w:rsidR="00667B60" w:rsidRPr="00667B60" w:rsidRDefault="00667B60" w:rsidP="00667B60">
      <w:pPr>
        <w:ind w:firstLine="720"/>
        <w:jc w:val="both"/>
        <w:rPr>
          <w:b/>
        </w:rPr>
      </w:pPr>
    </w:p>
    <w:p w:rsidR="00667B60" w:rsidRPr="00667B60" w:rsidRDefault="00667B60" w:rsidP="00667B60">
      <w:pPr>
        <w:ind w:firstLine="709"/>
        <w:jc w:val="both"/>
      </w:pPr>
      <w:r w:rsidRPr="00667B60">
        <w:rPr>
          <w:szCs w:val="28"/>
        </w:rPr>
        <w:t>Принят Законодательным Собранием Приморского края 2</w:t>
      </w:r>
      <w:r w:rsidR="000419D9">
        <w:rPr>
          <w:szCs w:val="28"/>
        </w:rPr>
        <w:t>6</w:t>
      </w:r>
      <w:r w:rsidRPr="00667B60">
        <w:rPr>
          <w:szCs w:val="28"/>
        </w:rPr>
        <w:t xml:space="preserve"> июля </w:t>
      </w:r>
      <w:r w:rsidRPr="00667B60">
        <w:rPr>
          <w:szCs w:val="28"/>
        </w:rPr>
        <w:br/>
        <w:t>2017 года</w:t>
      </w:r>
    </w:p>
    <w:p w:rsidR="00667B60" w:rsidRPr="00667B60" w:rsidRDefault="00667B60" w:rsidP="00667B60">
      <w:pPr>
        <w:ind w:firstLine="720"/>
        <w:jc w:val="both"/>
        <w:rPr>
          <w:b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Настоящий Закон регулирует отношения в области охраны атмосферного воздуха на территории Приморского края и направлен на обеспечение конституционных прав граждан на благоприятную окружающую среду и достоверную информацию о ее состоянии.</w:t>
      </w:r>
    </w:p>
    <w:p w:rsidR="00667B60" w:rsidRPr="00667B60" w:rsidRDefault="00667B60" w:rsidP="00667B60">
      <w:pPr>
        <w:ind w:firstLine="540"/>
        <w:rPr>
          <w:szCs w:val="28"/>
        </w:rPr>
      </w:pPr>
    </w:p>
    <w:p w:rsidR="00667B60" w:rsidRPr="00667B60" w:rsidRDefault="00667B60" w:rsidP="00667B60">
      <w:pPr>
        <w:ind w:firstLine="709"/>
        <w:rPr>
          <w:szCs w:val="28"/>
        </w:rPr>
      </w:pPr>
      <w:r w:rsidRPr="00667B60">
        <w:rPr>
          <w:szCs w:val="28"/>
        </w:rPr>
        <w:t>СТАТЬЯ 1. ЗАКОНОДАТЕЛЬСТВО ПРИМОРСКОГО КРАЯ</w:t>
      </w:r>
    </w:p>
    <w:p w:rsidR="00667B60" w:rsidRPr="00667B60" w:rsidRDefault="00667B60" w:rsidP="00667B60">
      <w:pPr>
        <w:ind w:firstLine="2127"/>
        <w:rPr>
          <w:szCs w:val="28"/>
        </w:rPr>
      </w:pPr>
      <w:r w:rsidRPr="00667B60">
        <w:rPr>
          <w:szCs w:val="28"/>
        </w:rPr>
        <w:t>В ОБЛАСТИ ОХРАНЫ АТМОСФЕРНОГО ВОЗДУХА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 xml:space="preserve">Законодательство Приморского края в области охраны атмосферного воздуха основывается на </w:t>
      </w:r>
      <w:hyperlink r:id="rId9" w:history="1">
        <w:r w:rsidRPr="00667B60">
          <w:rPr>
            <w:szCs w:val="28"/>
          </w:rPr>
          <w:t>Конституции</w:t>
        </w:r>
      </w:hyperlink>
      <w:r w:rsidRPr="00667B60">
        <w:rPr>
          <w:szCs w:val="28"/>
        </w:rPr>
        <w:t xml:space="preserve"> Российской Федерации, Федеральном законе от 10 января 2002 года № 7-ФЗ "Об охране окружающей среды", Федеральном </w:t>
      </w:r>
      <w:hyperlink r:id="rId10" w:history="1">
        <w:r w:rsidRPr="00667B60">
          <w:rPr>
            <w:szCs w:val="28"/>
          </w:rPr>
          <w:t>закон</w:t>
        </w:r>
      </w:hyperlink>
      <w:r w:rsidRPr="00667B60">
        <w:rPr>
          <w:szCs w:val="28"/>
        </w:rPr>
        <w:t>е от 4 мая 1999 года № 96-ФЗ "Об охране атмосферного воздуха", принимаемых в соответствии с ними других федеральных законах и иных нормативных правовых актах Российской Федерации и состоит из настоящего Закона, а также законов и иных нормативных правовых актов Приморского края.</w:t>
      </w:r>
    </w:p>
    <w:p w:rsidR="00667B60" w:rsidRPr="00667B60" w:rsidRDefault="00667B60" w:rsidP="00667B60">
      <w:pPr>
        <w:widowControl w:val="0"/>
        <w:ind w:firstLine="540"/>
        <w:jc w:val="both"/>
        <w:rPr>
          <w:snapToGrid w:val="0"/>
          <w:szCs w:val="28"/>
        </w:rPr>
      </w:pPr>
    </w:p>
    <w:p w:rsidR="00667B60" w:rsidRPr="00667B60" w:rsidRDefault="00667B60" w:rsidP="00667B60">
      <w:pPr>
        <w:widowControl w:val="0"/>
        <w:ind w:firstLine="709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СТАТЬЯ 2. ОСНОВНЫЕ ПОНЯТИЯ</w:t>
      </w:r>
    </w:p>
    <w:p w:rsidR="00667B60" w:rsidRPr="00667B60" w:rsidRDefault="00667B60" w:rsidP="00667B60">
      <w:pPr>
        <w:widowControl w:val="0"/>
        <w:ind w:firstLine="540"/>
        <w:jc w:val="both"/>
        <w:rPr>
          <w:snapToGrid w:val="0"/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Основные понятия, используемые в настоящем Законе, применяются в том же значении, что и в Федеральном законе "Об охране атмосферного воздуха".</w:t>
      </w:r>
    </w:p>
    <w:p w:rsidR="00667B60" w:rsidRPr="00667B60" w:rsidRDefault="00667B60" w:rsidP="00667B60">
      <w:pPr>
        <w:widowControl w:val="0"/>
        <w:ind w:firstLine="540"/>
        <w:jc w:val="both"/>
        <w:rPr>
          <w:snapToGrid w:val="0"/>
          <w:szCs w:val="28"/>
        </w:rPr>
      </w:pPr>
    </w:p>
    <w:p w:rsidR="00667B60" w:rsidRPr="00667B60" w:rsidRDefault="00667B60" w:rsidP="00667B60">
      <w:pPr>
        <w:widowControl w:val="0"/>
        <w:ind w:firstLine="709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 xml:space="preserve">СТАТЬЯ 3. ПОЛНОМОЧИЯ ОРГАНОВ ГОСУДАРСТВЕННОЙ </w:t>
      </w:r>
    </w:p>
    <w:p w:rsidR="00667B60" w:rsidRPr="00667B60" w:rsidRDefault="00667B60" w:rsidP="00667B60">
      <w:pPr>
        <w:widowControl w:val="0"/>
        <w:ind w:firstLine="2127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 xml:space="preserve">ВЛАСТИ ПРИМОРСКОГО КРАЯ В ОБЛАСТИ </w:t>
      </w:r>
    </w:p>
    <w:p w:rsidR="00667B60" w:rsidRPr="00667B60" w:rsidRDefault="00667B60" w:rsidP="00667B60">
      <w:pPr>
        <w:widowControl w:val="0"/>
        <w:ind w:firstLine="2127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ОХРАНЫ АТМОСФЕРНОГО ВОЗДУХА</w:t>
      </w:r>
    </w:p>
    <w:p w:rsidR="00667B60" w:rsidRPr="00667B60" w:rsidRDefault="00667B60" w:rsidP="00667B60">
      <w:pPr>
        <w:widowControl w:val="0"/>
        <w:ind w:firstLine="540"/>
        <w:jc w:val="both"/>
        <w:rPr>
          <w:snapToGrid w:val="0"/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1.К полномочиям Законодательного Собрания Приморского края в области охраны атмосферного воздуха относятся: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1)принятие в соответствии с федеральным законодательством законов Приморского края в области охраны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2)контроль за исполнением законов Приморского края в области охраны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lastRenderedPageBreak/>
        <w:t>3)иные полномочия в области охраны атмосферного воздуха в соответствии с федеральным законодательством и законодательством Приморского края.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2.К полномочиям Администрации Приморского края в области охраны атмосферного воздуха относятся: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1)участие в проведении государственной политики в области охраны атмосферного воздуха на территории Приморского края;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2)принятие в соответствии с федеральным законодательством и законодательством Приморского края нормативных правовых актов Приморского края в области охраны атмосферного воздуха, а также осуществление контроля за их исполнением;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3)утверждение государственной программы Приморского края, предусматривающей мероприятия по охране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4)организация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5)введение ограничений на передвижение транспортных средств в населенных пунктах, местах отдыха и туризма, на особо охраняемых территориях, расположенных на территории Приморского края, в целях уменьшения выбросов вредных (загрязняющих) веществ в атмосферный воздух;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6)введение ограничений использования нефтепродуктов и других видов топлива, сжигание которых приводит к загрязнению атмосферного воздуха, на территории Приморского края;</w:t>
      </w:r>
    </w:p>
    <w:p w:rsidR="00667B60" w:rsidRPr="00667B60" w:rsidRDefault="00667B60" w:rsidP="00667B6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67B60">
        <w:rPr>
          <w:szCs w:val="28"/>
        </w:rPr>
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8)иные полномочия в области охраны атмосферного вохдуха в соответствии с федеральным законодательством и законодательством Приморского края.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3.К полномочиям органа исполнительной власти Приморского края в области охраны атмосферного воздуха относятся: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1)разработка и участие в реализации государственной программы Приморского края, предусматривающей мероприятия по охране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2)осуществление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3)участие в организации и проведении государственного мониторинга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 xml:space="preserve">5)выдача в пределах своей компетенции разрешений на выброс вредных (загрязняющих) веществ в атмосферный воздух стационарными источниками; 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lastRenderedPageBreak/>
        <w:t>6)установление по представлению территориального органа уполномоченного федерального органа исполнительной власти в области охраны атмосферного воздуха сроков поэтапного достижения предельно допустимых выбросов вредных (загрязняющих) веществ в атмосферный воздух;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7)согласование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в периоды неблагоприятных метеорологических условий;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8)обеспечение контроля за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9)участие в организации совместно с органами местного самоуправления муниципальных образований Приморского края работ по регулированию выбросов вредных (загрязняющих) веществ в атмосферный воздух в периоды неблагоприятных метеорологических условий;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10)предъявление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регионального государственного экологического надзора;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11)обращение в суд с требованием об ограничении, приостановлении и (или) прекращении хозяйственной деятельности, осуществляемой с нарушением федерального законодательства и законодательства Приморского края в области охраны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12)информирование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мероприятий;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13)иные полномочия в области охраны атмосферного вохдуха в соответствии с федеральным законодательством и законодательством Приморского края.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4.К полномочиям иных органов исполнительной власти Приморского края относятся: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2)участие в реализации государственной программы Приморского края, предусматривающей мероприятия по охране атмосферного воздуха;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3)иные полномочия в области охраны атмосферного воздуха в соответствии с федеральным законодательством и законодательством Приморского края.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lastRenderedPageBreak/>
        <w:t xml:space="preserve">СТАТЬЯ 4. ДОПОЛНИТЕЛЬНЫЕ ЭКОЛОГИЧЕСКИЕ </w:t>
      </w:r>
    </w:p>
    <w:p w:rsidR="00667B60" w:rsidRPr="00667B60" w:rsidRDefault="00667B60" w:rsidP="00667B60">
      <w:pPr>
        <w:autoSpaceDE w:val="0"/>
        <w:autoSpaceDN w:val="0"/>
        <w:adjustRightInd w:val="0"/>
        <w:ind w:firstLine="2127"/>
        <w:jc w:val="both"/>
        <w:rPr>
          <w:szCs w:val="28"/>
        </w:rPr>
      </w:pPr>
      <w:r w:rsidRPr="00667B60">
        <w:rPr>
          <w:szCs w:val="28"/>
        </w:rPr>
        <w:t>ТРЕБОВАНИЯ ОХРАНЫ АТМОСФЕРНОГО ВОЗДУХА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1.Дополнительные экологические требования охраны атмосферного воздуха – обязательные условия, ограничения или их совокупность, установленные нормативными правовыми актами Приморского края, предъявляемые с целью обеспечения охраны атмосферного воздуха к юридическим лицам и индивидуальным предпринимателям, осуществляющим хозяйственную и иную деятельность в Приморском крае и имеющим источники выбросов вредных (загрязняющих) веществ в атмосферный воздух.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2.Администрация Приморского края вправе вводить дополнительные экологические требования охраны атмосферного воздуха с учетом результатов государственного мониторинга атмосферного воздуха.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widowControl w:val="0"/>
        <w:ind w:firstLine="709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СТАТЬЯ 5. МЕРОПРИЯТИЯ ПО ЗАЩИТЕ НАСЕЛЕНИЯ</w:t>
      </w:r>
    </w:p>
    <w:p w:rsidR="00667B60" w:rsidRPr="00667B60" w:rsidRDefault="00667B60" w:rsidP="00667B60">
      <w:pPr>
        <w:widowControl w:val="0"/>
        <w:ind w:firstLine="2127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ПРИ ИЗМЕНЕНИИ СОСТОЯНИЯ</w:t>
      </w:r>
    </w:p>
    <w:p w:rsidR="00667B60" w:rsidRPr="00667B60" w:rsidRDefault="00667B60" w:rsidP="00667B60">
      <w:pPr>
        <w:widowControl w:val="0"/>
        <w:ind w:firstLine="2127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АТМОСФЕРНОГО ВОЗДУХА, УГРОЖАЮЩЕГО</w:t>
      </w:r>
    </w:p>
    <w:p w:rsidR="00667B60" w:rsidRPr="00667B60" w:rsidRDefault="00667B60" w:rsidP="00667B60">
      <w:pPr>
        <w:widowControl w:val="0"/>
        <w:ind w:firstLine="2127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ЖИЗНИ И ЗДОРОВЬЮ ЛЮДЕЙ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87"/>
      <w:bookmarkEnd w:id="0"/>
      <w:r w:rsidRPr="00667B60">
        <w:rPr>
          <w:szCs w:val="28"/>
        </w:rPr>
        <w:t>1.В периоды неблагоприятных метеорологических условий органом исполнительной власти Приморского края в области охраны атмосферного воздуха и органами местного самоуправления муниципальных образований Приморского края организуются работы по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территориального органа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 xml:space="preserve">2.При получении прогнозов неблагоприятных метеорологических условий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воздух, согласованные с органом исполнительной власти Приморского края в области охраны атомосферного воздуха. 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3.При изменении состояния атмосферного воздуха, которое вызвано аварийными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lastRenderedPageBreak/>
        <w:t>СТАТЬЯ 6. МОНИТОРИНГ АТМОСФЕРНОГО ВОЗДУХА</w:t>
      </w:r>
    </w:p>
    <w:p w:rsidR="00667B60" w:rsidRPr="00667B60" w:rsidRDefault="00667B60" w:rsidP="00667B60">
      <w:pPr>
        <w:widowControl w:val="0"/>
        <w:ind w:firstLine="540"/>
        <w:jc w:val="both"/>
        <w:rPr>
          <w:snapToGrid w:val="0"/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 муниципальных образований Приморского края, организаций и населения 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участвует в организации государственного мониторинга атмосферного воздуха и в пределах своей компетенции обеспечивает его осуществление на территории Приморского края.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2.Государственный мониторинг атмосферного воздуха является составной частью государственного экологического мониторинга (государственного мониторинга окружающей среды) 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органами исполнительной власти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 xml:space="preserve">СТАТЬЯ 7. ГОСУДАРСТВЕННЫЙ НАДЗОР В ОБЛАСТИ </w:t>
      </w:r>
    </w:p>
    <w:p w:rsidR="00667B60" w:rsidRPr="00667B60" w:rsidRDefault="00667B60" w:rsidP="00667B60">
      <w:pPr>
        <w:autoSpaceDE w:val="0"/>
        <w:autoSpaceDN w:val="0"/>
        <w:adjustRightInd w:val="0"/>
        <w:ind w:firstLine="2127"/>
        <w:jc w:val="both"/>
        <w:rPr>
          <w:szCs w:val="28"/>
        </w:rPr>
      </w:pPr>
      <w:r w:rsidRPr="00667B60">
        <w:rPr>
          <w:szCs w:val="28"/>
        </w:rPr>
        <w:t>ОХРАНЫ АТМОСФЕРНОГО ВОЗДУХА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 xml:space="preserve">Государственный надзор в области охраны атмосферного воздуха осуществляется органом исполнительной власти Приморского края в области охраны атмосферного воздуха при осуществлении им регионального государственного экологического надзора согласно компетенции в соответствии с законодательством Российской Федерации об охране окружающей среды и Федеральным законом от 26 декабря 2008 года </w:t>
      </w:r>
      <w:r w:rsidRPr="00667B60">
        <w:rPr>
          <w:szCs w:val="28"/>
        </w:rPr>
        <w:br/>
        <w:t>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 xml:space="preserve">СТАТЬЯ 8. ОБЩЕСТВЕННЫЙ КОНТРОЛЬ ЗА </w:t>
      </w:r>
    </w:p>
    <w:p w:rsidR="00667B60" w:rsidRPr="00667B60" w:rsidRDefault="00667B60" w:rsidP="00667B60">
      <w:pPr>
        <w:autoSpaceDE w:val="0"/>
        <w:autoSpaceDN w:val="0"/>
        <w:adjustRightInd w:val="0"/>
        <w:ind w:firstLine="2127"/>
        <w:jc w:val="both"/>
        <w:rPr>
          <w:szCs w:val="28"/>
        </w:rPr>
      </w:pPr>
      <w:r w:rsidRPr="00667B60">
        <w:rPr>
          <w:szCs w:val="28"/>
        </w:rPr>
        <w:t>ОХРАНОЙ АТМОСФЕРНОГО ВОЗДУХА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1.Общественный контроль за охраной атмосферного воздуха осуществляется в целях реализации права каждого на благоприятную окружающую среду и предотвращения нарушения законодательства в области охраны атмосферного воздуха.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2.Общественный контроль за охраной атмосферного воздуха осуществляется общественными объединениями и иными некоммерческими организациями в соответствии с их уставами, а также гражданами в соответствии с действующим законодательством.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lastRenderedPageBreak/>
        <w:t>3.Результаты общественного контроля за охраной атмосферного воздуха, представленные в органы государственной власти Приморского края, подлежат обязательному рассмотрению в порядке, установленном действующим законодательством.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СТАТЬЯ 9. ФИНАНСИРОВАНИЕ МЕРОПРИЯТИЙ В ОБЛАСТИ</w:t>
      </w:r>
    </w:p>
    <w:p w:rsidR="00667B60" w:rsidRPr="00667B60" w:rsidRDefault="00667B60" w:rsidP="00667B60">
      <w:pPr>
        <w:autoSpaceDE w:val="0"/>
        <w:autoSpaceDN w:val="0"/>
        <w:adjustRightInd w:val="0"/>
        <w:ind w:firstLine="2127"/>
        <w:jc w:val="both"/>
        <w:rPr>
          <w:szCs w:val="28"/>
        </w:rPr>
      </w:pPr>
      <w:r w:rsidRPr="00667B60">
        <w:rPr>
          <w:szCs w:val="28"/>
        </w:rPr>
        <w:t>ОХРАНЫ АТМОСФЕРНОГО ВОЗДУХА</w:t>
      </w:r>
    </w:p>
    <w:p w:rsidR="00667B60" w:rsidRPr="00667B60" w:rsidRDefault="00667B60" w:rsidP="00667B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СТАТЬЯ 10. ОТВЕТСТВЕННОСТЬ ЗА НАРУШЕНИЕ</w:t>
      </w:r>
    </w:p>
    <w:p w:rsidR="00667B60" w:rsidRPr="00667B60" w:rsidRDefault="00667B60" w:rsidP="00667B60">
      <w:pPr>
        <w:autoSpaceDE w:val="0"/>
        <w:autoSpaceDN w:val="0"/>
        <w:adjustRightInd w:val="0"/>
        <w:ind w:firstLine="2268"/>
        <w:jc w:val="both"/>
        <w:rPr>
          <w:szCs w:val="28"/>
        </w:rPr>
      </w:pPr>
      <w:r w:rsidRPr="00667B60">
        <w:rPr>
          <w:szCs w:val="28"/>
        </w:rPr>
        <w:t>ЗАКОНОДАТЕЛЬСТВА В ОБЛАСТИ ОХРАНЫ</w:t>
      </w:r>
    </w:p>
    <w:p w:rsidR="00667B60" w:rsidRPr="00667B60" w:rsidRDefault="00667B60" w:rsidP="00667B60">
      <w:pPr>
        <w:autoSpaceDE w:val="0"/>
        <w:autoSpaceDN w:val="0"/>
        <w:adjustRightInd w:val="0"/>
        <w:ind w:firstLine="2268"/>
        <w:jc w:val="both"/>
        <w:rPr>
          <w:szCs w:val="28"/>
        </w:rPr>
      </w:pPr>
      <w:r w:rsidRPr="00667B60">
        <w:rPr>
          <w:szCs w:val="28"/>
        </w:rPr>
        <w:t>АТМОСФЕРНОГО ВОЗДУХА</w:t>
      </w:r>
    </w:p>
    <w:p w:rsidR="00667B60" w:rsidRPr="00667B60" w:rsidRDefault="00667B60" w:rsidP="00667B60">
      <w:pPr>
        <w:autoSpaceDE w:val="0"/>
        <w:autoSpaceDN w:val="0"/>
        <w:adjustRightInd w:val="0"/>
        <w:ind w:firstLine="2268"/>
        <w:jc w:val="both"/>
        <w:rPr>
          <w:szCs w:val="28"/>
        </w:rPr>
      </w:pPr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7B60">
        <w:rPr>
          <w:szCs w:val="28"/>
        </w:rPr>
        <w:t>Лица, виновные в нарушении законодательства в области охраны атмосферного воздуха, несут ответственность в соответствии с действующим законодательством.</w:t>
      </w:r>
    </w:p>
    <w:p w:rsidR="00667B60" w:rsidRPr="00667B60" w:rsidRDefault="00667B60" w:rsidP="00667B60">
      <w:pPr>
        <w:widowControl w:val="0"/>
        <w:ind w:firstLine="709"/>
        <w:jc w:val="both"/>
        <w:rPr>
          <w:snapToGrid w:val="0"/>
          <w:szCs w:val="28"/>
        </w:rPr>
      </w:pPr>
    </w:p>
    <w:p w:rsidR="00667B60" w:rsidRPr="00667B60" w:rsidRDefault="00667B60" w:rsidP="00667B60">
      <w:pPr>
        <w:widowControl w:val="0"/>
        <w:ind w:firstLine="709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СТАТЬЯ 11. ПОРЯДОК ВСТУПЛЕНИЯ В СИЛУ</w:t>
      </w:r>
    </w:p>
    <w:p w:rsidR="00667B60" w:rsidRPr="00667B60" w:rsidRDefault="00667B60" w:rsidP="00667B60">
      <w:pPr>
        <w:widowControl w:val="0"/>
        <w:ind w:firstLine="2268"/>
        <w:jc w:val="both"/>
        <w:rPr>
          <w:snapToGrid w:val="0"/>
          <w:szCs w:val="28"/>
        </w:rPr>
      </w:pPr>
      <w:r w:rsidRPr="00667B60">
        <w:rPr>
          <w:snapToGrid w:val="0"/>
          <w:szCs w:val="28"/>
        </w:rPr>
        <w:t>НАСТОЯЩЕГО ЗАКОНА</w:t>
      </w:r>
    </w:p>
    <w:p w:rsidR="00667B60" w:rsidRPr="00667B60" w:rsidRDefault="00667B60" w:rsidP="00667B60">
      <w:pPr>
        <w:widowControl w:val="0"/>
        <w:ind w:firstLine="540"/>
        <w:jc w:val="both"/>
        <w:rPr>
          <w:snapToGrid w:val="0"/>
          <w:szCs w:val="28"/>
        </w:rPr>
      </w:pPr>
    </w:p>
    <w:p w:rsidR="00667B60" w:rsidRPr="00667B60" w:rsidRDefault="00667B60" w:rsidP="00667B60">
      <w:pPr>
        <w:shd w:val="clear" w:color="auto" w:fill="FFFFFF"/>
        <w:ind w:firstLine="709"/>
        <w:jc w:val="both"/>
        <w:rPr>
          <w:szCs w:val="28"/>
        </w:rPr>
      </w:pPr>
      <w:r w:rsidRPr="00667B60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67B60" w:rsidRPr="00667B60" w:rsidRDefault="00667B60" w:rsidP="00667B60">
      <w:pPr>
        <w:shd w:val="clear" w:color="auto" w:fill="FFFFFF"/>
        <w:ind w:firstLine="540"/>
        <w:jc w:val="both"/>
        <w:rPr>
          <w:szCs w:val="28"/>
        </w:rPr>
      </w:pPr>
    </w:p>
    <w:p w:rsidR="00667B60" w:rsidRPr="00667B60" w:rsidRDefault="00667B60" w:rsidP="00667B60">
      <w:pPr>
        <w:shd w:val="clear" w:color="auto" w:fill="FFFFFF"/>
        <w:ind w:firstLine="720"/>
        <w:jc w:val="both"/>
        <w:rPr>
          <w:szCs w:val="28"/>
        </w:rPr>
      </w:pPr>
    </w:p>
    <w:p w:rsidR="00667B60" w:rsidRPr="00667B60" w:rsidRDefault="00667B60" w:rsidP="00667B60">
      <w:pPr>
        <w:shd w:val="clear" w:color="auto" w:fill="FFFFFF"/>
        <w:ind w:firstLine="720"/>
        <w:jc w:val="both"/>
        <w:rPr>
          <w:szCs w:val="28"/>
        </w:rPr>
      </w:pPr>
    </w:p>
    <w:p w:rsidR="00667B60" w:rsidRDefault="00667B60" w:rsidP="00667B60">
      <w:pPr>
        <w:shd w:val="clear" w:color="auto" w:fill="FFFFFF"/>
        <w:jc w:val="both"/>
        <w:rPr>
          <w:szCs w:val="28"/>
        </w:rPr>
      </w:pPr>
      <w:r w:rsidRPr="00667B60">
        <w:rPr>
          <w:szCs w:val="28"/>
        </w:rPr>
        <w:t>Губернатор края</w:t>
      </w:r>
      <w:r w:rsidRPr="00667B60">
        <w:rPr>
          <w:szCs w:val="28"/>
        </w:rPr>
        <w:tab/>
      </w:r>
      <w:r w:rsidRPr="00667B60">
        <w:rPr>
          <w:szCs w:val="28"/>
        </w:rPr>
        <w:tab/>
      </w:r>
      <w:r w:rsidRPr="00667B60">
        <w:rPr>
          <w:szCs w:val="28"/>
        </w:rPr>
        <w:tab/>
      </w:r>
      <w:r w:rsidRPr="00667B60">
        <w:rPr>
          <w:szCs w:val="28"/>
        </w:rPr>
        <w:tab/>
      </w:r>
      <w:r w:rsidRPr="00667B60">
        <w:rPr>
          <w:szCs w:val="28"/>
        </w:rPr>
        <w:tab/>
      </w:r>
      <w:r w:rsidRPr="00667B60">
        <w:rPr>
          <w:szCs w:val="28"/>
        </w:rPr>
        <w:tab/>
      </w:r>
      <w:r w:rsidRPr="00667B60">
        <w:rPr>
          <w:szCs w:val="28"/>
        </w:rPr>
        <w:tab/>
        <w:t xml:space="preserve">       В.В. Миклушевский</w:t>
      </w:r>
    </w:p>
    <w:p w:rsidR="004C6029" w:rsidRDefault="004C6029" w:rsidP="00667B60">
      <w:pPr>
        <w:shd w:val="clear" w:color="auto" w:fill="FFFFFF"/>
        <w:jc w:val="both"/>
        <w:rPr>
          <w:szCs w:val="28"/>
        </w:rPr>
      </w:pPr>
    </w:p>
    <w:p w:rsidR="004C6029" w:rsidRDefault="004C6029" w:rsidP="004C6029">
      <w:bookmarkStart w:id="1" w:name="_GoBack"/>
      <w:r>
        <w:t>г. Владивосток</w:t>
      </w:r>
    </w:p>
    <w:p w:rsidR="004C6029" w:rsidRDefault="004C6029" w:rsidP="004C6029">
      <w:r>
        <w:t>9 августа 2017 года</w:t>
      </w:r>
    </w:p>
    <w:p w:rsidR="004C6029" w:rsidRPr="00667B60" w:rsidRDefault="004C6029" w:rsidP="004C6029">
      <w:pPr>
        <w:shd w:val="clear" w:color="auto" w:fill="FFFFFF"/>
        <w:jc w:val="both"/>
        <w:rPr>
          <w:szCs w:val="28"/>
        </w:rPr>
      </w:pPr>
      <w:r>
        <w:t>№ 15</w:t>
      </w:r>
      <w:r>
        <w:t>7</w:t>
      </w:r>
      <w:r>
        <w:t>-КЗ</w:t>
      </w:r>
      <w:bookmarkEnd w:id="1"/>
    </w:p>
    <w:p w:rsidR="00667B60" w:rsidRPr="00667B60" w:rsidRDefault="00667B60" w:rsidP="00667B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8"/>
        </w:rPr>
      </w:pPr>
    </w:p>
    <w:p w:rsidR="00BE0544" w:rsidRDefault="00BE0544"/>
    <w:sectPr w:rsidR="00BE0544" w:rsidSect="00667B60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299" w:rsidRDefault="00E63299">
      <w:r>
        <w:separator/>
      </w:r>
    </w:p>
  </w:endnote>
  <w:endnote w:type="continuationSeparator" w:id="0">
    <w:p w:rsidR="00E63299" w:rsidRDefault="00E63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299" w:rsidRDefault="00E63299">
      <w:r>
        <w:separator/>
      </w:r>
    </w:p>
  </w:footnote>
  <w:footnote w:type="continuationSeparator" w:id="0">
    <w:p w:rsidR="00E63299" w:rsidRDefault="00E63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60" w:rsidRDefault="00667B60" w:rsidP="00667B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C6029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7B60"/>
    <w:rsid w:val="0003291F"/>
    <w:rsid w:val="000419D9"/>
    <w:rsid w:val="00094993"/>
    <w:rsid w:val="00380EE1"/>
    <w:rsid w:val="003B26E7"/>
    <w:rsid w:val="0047435B"/>
    <w:rsid w:val="004C6029"/>
    <w:rsid w:val="005A2827"/>
    <w:rsid w:val="00667B60"/>
    <w:rsid w:val="00AB70F9"/>
    <w:rsid w:val="00AC31EC"/>
    <w:rsid w:val="00B14397"/>
    <w:rsid w:val="00BE0544"/>
    <w:rsid w:val="00BE279E"/>
    <w:rsid w:val="00E34273"/>
    <w:rsid w:val="00E60B2A"/>
    <w:rsid w:val="00E6329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67B60"/>
    <w:rPr>
      <w:sz w:val="28"/>
    </w:rPr>
  </w:style>
  <w:style w:type="paragraph" w:styleId="a6">
    <w:name w:val="Balloon Text"/>
    <w:basedOn w:val="a"/>
    <w:link w:val="a7"/>
    <w:rsid w:val="00041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41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4DCC2C6D1B5F0F109FFDE4ACF2D08747026043E7FBAD4D2C42FB0EBF733b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DCC2C6D1B5F0F109FFDE4ACF2D08747326003B76E583D0957ABE3Eb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2017-07-27T06:44:00Z</cp:lastPrinted>
  <dcterms:created xsi:type="dcterms:W3CDTF">2017-08-09T03:46:00Z</dcterms:created>
  <dcterms:modified xsi:type="dcterms:W3CDTF">2017-08-09T03:46:00Z</dcterms:modified>
</cp:coreProperties>
</file>