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6137635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1134"/>
        <w:gridCol w:w="425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Tr="00192EEF">
        <w:trPr>
          <w:cantSplit/>
        </w:trPr>
        <w:tc>
          <w:tcPr>
            <w:tcW w:w="2977" w:type="dxa"/>
            <w:gridSpan w:val="2"/>
          </w:tcPr>
          <w:p w:rsidR="00357541" w:rsidRPr="008216D9" w:rsidRDefault="00630B18" w:rsidP="00EA14BF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  <w:r w:rsidR="00672FAB" w:rsidRPr="008216D9">
              <w:rPr>
                <w:sz w:val="27"/>
                <w:szCs w:val="27"/>
              </w:rPr>
              <w:t>.</w:t>
            </w:r>
            <w:r w:rsidR="00EA14B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7</w:t>
            </w:r>
            <w:r w:rsidR="00672FAB" w:rsidRPr="008216D9">
              <w:rPr>
                <w:sz w:val="27"/>
                <w:szCs w:val="27"/>
              </w:rPr>
              <w:t>.201</w:t>
            </w:r>
            <w:r w:rsidR="00EA14BF">
              <w:rPr>
                <w:sz w:val="27"/>
                <w:szCs w:val="27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57541" w:rsidRPr="008216D9" w:rsidRDefault="009308B3" w:rsidP="00192EEF">
            <w:pPr>
              <w:ind w:left="-2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74</w:t>
            </w:r>
            <w:r w:rsidR="003F66F1">
              <w:rPr>
                <w:sz w:val="27"/>
                <w:szCs w:val="27"/>
              </w:rPr>
              <w:t xml:space="preserve"> </w:t>
            </w:r>
          </w:p>
        </w:tc>
        <w:tc>
          <w:tcPr>
            <w:tcW w:w="425" w:type="dxa"/>
          </w:tcPr>
          <w:p w:rsidR="00357541" w:rsidRPr="008216D9" w:rsidRDefault="00357541">
            <w:pPr>
              <w:ind w:hanging="107"/>
              <w:rPr>
                <w:sz w:val="27"/>
                <w:szCs w:val="27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D01A3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01A35" w:rsidRDefault="00EA14BF" w:rsidP="009E43DC">
            <w:pPr>
              <w:jc w:val="both"/>
              <w:rPr>
                <w:szCs w:val="28"/>
              </w:rPr>
            </w:pPr>
            <w:r w:rsidRPr="00D01A35">
              <w:rPr>
                <w:szCs w:val="28"/>
              </w:rPr>
              <w:t>О проекте закона Приморского края "О внесе</w:t>
            </w:r>
            <w:r w:rsidR="00630B18">
              <w:rPr>
                <w:szCs w:val="28"/>
              </w:rPr>
              <w:t>нии изменения</w:t>
            </w:r>
            <w:r w:rsidR="009E43DC" w:rsidRPr="00D01A35">
              <w:rPr>
                <w:szCs w:val="28"/>
              </w:rPr>
              <w:t xml:space="preserve"> в </w:t>
            </w:r>
            <w:r w:rsidR="00630B18">
              <w:rPr>
                <w:szCs w:val="28"/>
              </w:rPr>
              <w:t xml:space="preserve">статью 3 </w:t>
            </w:r>
            <w:r w:rsidR="009E43DC" w:rsidRPr="00D01A35">
              <w:rPr>
                <w:szCs w:val="28"/>
              </w:rPr>
              <w:t>Закон</w:t>
            </w:r>
            <w:r w:rsidR="00630B18">
              <w:rPr>
                <w:szCs w:val="28"/>
              </w:rPr>
              <w:t xml:space="preserve">а Приморского края "Об обороте земель сельскохозяйственного </w:t>
            </w:r>
            <w:proofErr w:type="spellStart"/>
            <w:proofErr w:type="gramStart"/>
            <w:r w:rsidR="00630B18">
              <w:rPr>
                <w:szCs w:val="28"/>
              </w:rPr>
              <w:t>назначе-ния</w:t>
            </w:r>
            <w:proofErr w:type="spellEnd"/>
            <w:proofErr w:type="gramEnd"/>
            <w:r w:rsidR="00630B18">
              <w:rPr>
                <w:szCs w:val="28"/>
              </w:rPr>
              <w:t xml:space="preserve"> на территории Приморского края</w:t>
            </w:r>
            <w:r w:rsidR="009E43DC" w:rsidRPr="00D01A35">
              <w:rPr>
                <w:szCs w:val="28"/>
              </w:rPr>
              <w:t xml:space="preserve">" </w:t>
            </w:r>
            <w:r w:rsidR="00CE48D5" w:rsidRPr="00D01A35">
              <w:rPr>
                <w:szCs w:val="28"/>
              </w:rPr>
              <w:t>(</w:t>
            </w:r>
            <w:r w:rsidR="009308B3">
              <w:rPr>
                <w:szCs w:val="28"/>
              </w:rPr>
              <w:t>второе, третье чтения</w:t>
            </w:r>
            <w:r w:rsidR="00CE48D5" w:rsidRPr="00D01A35">
              <w:rPr>
                <w:szCs w:val="28"/>
              </w:rPr>
              <w:t>)</w:t>
            </w:r>
          </w:p>
        </w:tc>
      </w:tr>
    </w:tbl>
    <w:p w:rsidR="00357541" w:rsidRPr="00D01A35" w:rsidRDefault="00357541" w:rsidP="00C9335B">
      <w:pPr>
        <w:jc w:val="both"/>
        <w:rPr>
          <w:szCs w:val="28"/>
        </w:rPr>
      </w:pPr>
    </w:p>
    <w:p w:rsidR="00F94CBA" w:rsidRPr="00D01A35" w:rsidRDefault="00CE48D5" w:rsidP="00F94CBA">
      <w:pPr>
        <w:ind w:firstLine="709"/>
        <w:jc w:val="both"/>
        <w:rPr>
          <w:szCs w:val="28"/>
        </w:rPr>
      </w:pPr>
      <w:proofErr w:type="gramStart"/>
      <w:r w:rsidRPr="00D01A35">
        <w:rPr>
          <w:szCs w:val="28"/>
        </w:rPr>
        <w:t>Рассмотрев и о</w:t>
      </w:r>
      <w:r w:rsidR="009308B3">
        <w:rPr>
          <w:szCs w:val="28"/>
        </w:rPr>
        <w:t>бсудив</w:t>
      </w:r>
      <w:r w:rsidR="00630B18">
        <w:rPr>
          <w:szCs w:val="28"/>
        </w:rPr>
        <w:t xml:space="preserve"> </w:t>
      </w:r>
      <w:r w:rsidRPr="00D01A35">
        <w:rPr>
          <w:szCs w:val="28"/>
        </w:rPr>
        <w:t xml:space="preserve">проект закона Приморского края </w:t>
      </w:r>
      <w:r w:rsidR="00630B18" w:rsidRPr="00D01A35">
        <w:rPr>
          <w:szCs w:val="28"/>
        </w:rPr>
        <w:t>"О внесе</w:t>
      </w:r>
      <w:r w:rsidR="00630B18">
        <w:rPr>
          <w:szCs w:val="28"/>
        </w:rPr>
        <w:t>нии изменения</w:t>
      </w:r>
      <w:r w:rsidR="00630B18" w:rsidRPr="00D01A35">
        <w:rPr>
          <w:szCs w:val="28"/>
        </w:rPr>
        <w:t xml:space="preserve"> в </w:t>
      </w:r>
      <w:r w:rsidR="00630B18">
        <w:rPr>
          <w:szCs w:val="28"/>
        </w:rPr>
        <w:t xml:space="preserve">статью 3 </w:t>
      </w:r>
      <w:r w:rsidR="00630B18" w:rsidRPr="00D01A35">
        <w:rPr>
          <w:szCs w:val="28"/>
        </w:rPr>
        <w:t>Закон</w:t>
      </w:r>
      <w:r w:rsidR="00630B18">
        <w:rPr>
          <w:szCs w:val="28"/>
        </w:rPr>
        <w:t>а Приморского края "Об обороте земель сельскохозяйственного назначения на территории Приморского края"</w:t>
      </w:r>
      <w:r w:rsidR="005B1A33">
        <w:rPr>
          <w:szCs w:val="28"/>
        </w:rPr>
        <w:t>,</w:t>
      </w:r>
      <w:r w:rsidR="00F94CBA" w:rsidRPr="00D01A35">
        <w:rPr>
          <w:szCs w:val="28"/>
        </w:rPr>
        <w:t xml:space="preserve"> </w:t>
      </w:r>
      <w:r w:rsidR="009308B3">
        <w:rPr>
          <w:szCs w:val="28"/>
        </w:rPr>
        <w:t xml:space="preserve">подготовленный к рассмотрению во втором и третьем чтениях, руководствуясь статьей 14 Закона Приморского края от 22 декабря 2008 года № 373-КЗ "О законодательной деятельности в Приморском крае", </w:t>
      </w:r>
      <w:r w:rsidR="00F94CBA" w:rsidRPr="00D01A35">
        <w:rPr>
          <w:szCs w:val="28"/>
        </w:rPr>
        <w:t>комитет</w:t>
      </w:r>
      <w:proofErr w:type="gramEnd"/>
    </w:p>
    <w:p w:rsidR="00C9335B" w:rsidRPr="00D01A35" w:rsidRDefault="00C9335B" w:rsidP="00C9335B">
      <w:pPr>
        <w:jc w:val="both"/>
        <w:rPr>
          <w:szCs w:val="28"/>
        </w:rPr>
      </w:pPr>
    </w:p>
    <w:p w:rsidR="00357541" w:rsidRPr="00D01A3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01A35">
        <w:rPr>
          <w:szCs w:val="28"/>
        </w:rP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EF1205" w:rsidRDefault="00EF1205" w:rsidP="00EF1205">
      <w:pPr>
        <w:ind w:firstLine="709"/>
        <w:jc w:val="both"/>
        <w:rPr>
          <w:szCs w:val="28"/>
        </w:rPr>
      </w:pPr>
      <w:r>
        <w:rPr>
          <w:szCs w:val="28"/>
        </w:rPr>
        <w:t>1.Рассмотреть проект закона Приморского края "О внесении изменения в статью 3 Закона Приморского края "Об обороте земель сельскохозяйственного назначения на территории Приморского края" во втором и третьем чтениях на очередном заседании Законодательного Собрания в июле 2017 года.</w:t>
      </w:r>
    </w:p>
    <w:p w:rsidR="00EF1205" w:rsidRDefault="00EF1205" w:rsidP="00EF1205">
      <w:pPr>
        <w:ind w:firstLine="709"/>
        <w:jc w:val="both"/>
        <w:rPr>
          <w:szCs w:val="28"/>
        </w:rPr>
      </w:pPr>
    </w:p>
    <w:p w:rsidR="00EF1205" w:rsidRDefault="00EF1205" w:rsidP="00EF1205">
      <w:pPr>
        <w:ind w:firstLine="720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 указанный проект закона Приморского края во втором и третьем чтениях.</w:t>
      </w: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</w:p>
    <w:p w:rsidR="00EF1205" w:rsidRDefault="00EF1205" w:rsidP="00EF1205">
      <w:pPr>
        <w:pStyle w:val="20"/>
      </w:pPr>
      <w:r>
        <w:t>3.Поручить Петухову А.В., депутату Законодательного Собрания, выступить на заседании Законодательного Собрания Приморского края с докладом по данному вопросу.</w:t>
      </w: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</w:p>
    <w:p w:rsidR="00EF1205" w:rsidRDefault="00EF1205" w:rsidP="00EF1205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4.Определить время для рассмотрения указанного вопроса                     на заседании Законодательного Собрания - 5 минут, в том числе для        доклада - 1 минута.</w:t>
      </w:r>
    </w:p>
    <w:p w:rsidR="00EF1205" w:rsidRDefault="00EF1205" w:rsidP="00EF1205">
      <w:pPr>
        <w:ind w:firstLine="720"/>
        <w:jc w:val="both"/>
        <w:rPr>
          <w:szCs w:val="28"/>
        </w:rPr>
      </w:pPr>
    </w:p>
    <w:p w:rsidR="00EF1205" w:rsidRDefault="00EF1205" w:rsidP="00EF1205">
      <w:pPr>
        <w:ind w:firstLine="720"/>
        <w:jc w:val="both"/>
        <w:rPr>
          <w:szCs w:val="28"/>
        </w:rPr>
      </w:pPr>
    </w:p>
    <w:p w:rsidR="00EF1205" w:rsidRDefault="00EF1205" w:rsidP="00EF1205">
      <w:pPr>
        <w:ind w:firstLine="720"/>
        <w:jc w:val="both"/>
        <w:rPr>
          <w:szCs w:val="28"/>
        </w:rPr>
      </w:pPr>
    </w:p>
    <w:p w:rsidR="00EF1205" w:rsidRDefault="00EF1205" w:rsidP="00EF1205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        Е.А. Зотов</w:t>
      </w:r>
    </w:p>
    <w:p w:rsidR="00EF1205" w:rsidRDefault="00EF1205" w:rsidP="00EF1205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sectPr w:rsidR="00EF1205" w:rsidSect="004B37E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5A0" w:rsidRDefault="006E35A0">
      <w:r>
        <w:separator/>
      </w:r>
    </w:p>
  </w:endnote>
  <w:endnote w:type="continuationSeparator" w:id="0">
    <w:p w:rsidR="006E35A0" w:rsidRDefault="006E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5A0" w:rsidRDefault="006E35A0">
      <w:r>
        <w:separator/>
      </w:r>
    </w:p>
  </w:footnote>
  <w:footnote w:type="continuationSeparator" w:id="0">
    <w:p w:rsidR="006E35A0" w:rsidRDefault="006E3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3A0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0087"/>
    <w:rsid w:val="00022B36"/>
    <w:rsid w:val="000365D8"/>
    <w:rsid w:val="00053C61"/>
    <w:rsid w:val="00063F4C"/>
    <w:rsid w:val="000C1D0D"/>
    <w:rsid w:val="00105DAF"/>
    <w:rsid w:val="00126DE4"/>
    <w:rsid w:val="001379B2"/>
    <w:rsid w:val="00160F97"/>
    <w:rsid w:val="00192EEF"/>
    <w:rsid w:val="001D1C8D"/>
    <w:rsid w:val="001D384A"/>
    <w:rsid w:val="0020003C"/>
    <w:rsid w:val="00205DBC"/>
    <w:rsid w:val="00245AEE"/>
    <w:rsid w:val="00256C3C"/>
    <w:rsid w:val="0029496D"/>
    <w:rsid w:val="003426D1"/>
    <w:rsid w:val="00357541"/>
    <w:rsid w:val="00370B11"/>
    <w:rsid w:val="003F2358"/>
    <w:rsid w:val="003F362D"/>
    <w:rsid w:val="003F66F1"/>
    <w:rsid w:val="00461E2B"/>
    <w:rsid w:val="00490BE5"/>
    <w:rsid w:val="004B37E2"/>
    <w:rsid w:val="004D3679"/>
    <w:rsid w:val="004D52AF"/>
    <w:rsid w:val="00551D3E"/>
    <w:rsid w:val="0057623A"/>
    <w:rsid w:val="005B1A33"/>
    <w:rsid w:val="005B253E"/>
    <w:rsid w:val="005D0C32"/>
    <w:rsid w:val="00630B18"/>
    <w:rsid w:val="00672FAB"/>
    <w:rsid w:val="00686772"/>
    <w:rsid w:val="006E35A0"/>
    <w:rsid w:val="007128C1"/>
    <w:rsid w:val="00714241"/>
    <w:rsid w:val="00780489"/>
    <w:rsid w:val="007F050C"/>
    <w:rsid w:val="008216D9"/>
    <w:rsid w:val="0085063F"/>
    <w:rsid w:val="008924C5"/>
    <w:rsid w:val="008C5E1D"/>
    <w:rsid w:val="009308B3"/>
    <w:rsid w:val="009D377D"/>
    <w:rsid w:val="009E43DC"/>
    <w:rsid w:val="009E5CD9"/>
    <w:rsid w:val="00A23EC2"/>
    <w:rsid w:val="00A67303"/>
    <w:rsid w:val="00A944DA"/>
    <w:rsid w:val="00B11649"/>
    <w:rsid w:val="00B3287E"/>
    <w:rsid w:val="00B637DF"/>
    <w:rsid w:val="00B803DE"/>
    <w:rsid w:val="00BE16C2"/>
    <w:rsid w:val="00BE56F7"/>
    <w:rsid w:val="00BE6E7D"/>
    <w:rsid w:val="00C34478"/>
    <w:rsid w:val="00C65607"/>
    <w:rsid w:val="00C83F12"/>
    <w:rsid w:val="00C9335B"/>
    <w:rsid w:val="00C958B6"/>
    <w:rsid w:val="00CE48D5"/>
    <w:rsid w:val="00CF5DF7"/>
    <w:rsid w:val="00D01A35"/>
    <w:rsid w:val="00D07CAA"/>
    <w:rsid w:val="00D518E5"/>
    <w:rsid w:val="00D668F2"/>
    <w:rsid w:val="00D80AF8"/>
    <w:rsid w:val="00E34CDA"/>
    <w:rsid w:val="00E50A70"/>
    <w:rsid w:val="00E6201A"/>
    <w:rsid w:val="00E66BA3"/>
    <w:rsid w:val="00E9037F"/>
    <w:rsid w:val="00EA14BF"/>
    <w:rsid w:val="00EA7CBF"/>
    <w:rsid w:val="00EC57BC"/>
    <w:rsid w:val="00ED53A0"/>
    <w:rsid w:val="00EF1205"/>
    <w:rsid w:val="00F668F4"/>
    <w:rsid w:val="00F84B48"/>
    <w:rsid w:val="00F94CBA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  <w:style w:type="paragraph" w:styleId="20">
    <w:name w:val="Body Text 2"/>
    <w:basedOn w:val="a"/>
    <w:link w:val="21"/>
    <w:unhideWhenUsed/>
    <w:rsid w:val="005B1A33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5B1A33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  <w:style w:type="paragraph" w:styleId="20">
    <w:name w:val="Body Text 2"/>
    <w:basedOn w:val="a"/>
    <w:link w:val="21"/>
    <w:unhideWhenUsed/>
    <w:rsid w:val="005B1A33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5B1A3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5AEE3-C40F-4A13-9BA6-0BEC0C432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190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2017-07-11T05:00:00Z</cp:lastPrinted>
  <dcterms:created xsi:type="dcterms:W3CDTF">2017-07-12T04:53:00Z</dcterms:created>
  <dcterms:modified xsi:type="dcterms:W3CDTF">2017-07-12T04:53:00Z</dcterms:modified>
</cp:coreProperties>
</file>