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8A1A42" w:rsidTr="00F915C6"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A1A42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8A6EFB" w:rsidRDefault="008A6EFB" w:rsidP="008A6EFB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8A1A42" w:rsidRPr="008A1A42" w:rsidRDefault="00BE0544" w:rsidP="008A1A42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6EE1" w:rsidRDefault="00DF6D65" w:rsidP="00B435A4">
      <w:pPr>
        <w:jc w:val="center"/>
        <w:rPr>
          <w:b/>
        </w:rPr>
      </w:pPr>
      <w:r>
        <w:rPr>
          <w:b/>
        </w:rPr>
        <w:t>ОБ ОХРАНЕ АТМОСФЕРНОГО ВОЗДУХА</w:t>
      </w:r>
    </w:p>
    <w:p w:rsidR="00DF6D65" w:rsidRDefault="00DF6D65" w:rsidP="00B435A4">
      <w:pPr>
        <w:jc w:val="center"/>
        <w:rPr>
          <w:b/>
        </w:rPr>
      </w:pPr>
      <w:r>
        <w:rPr>
          <w:b/>
        </w:rPr>
        <w:t>НА ТЕРРИТОРИИ ПРИМОРСКОГО КРАЯ</w:t>
      </w:r>
    </w:p>
    <w:p w:rsidR="00DF6D65" w:rsidRDefault="00DF6D65" w:rsidP="00016EE1">
      <w:pPr>
        <w:ind w:firstLine="720"/>
        <w:jc w:val="both"/>
        <w:rPr>
          <w:b/>
        </w:rPr>
      </w:pPr>
    </w:p>
    <w:p w:rsidR="00143332" w:rsidRDefault="00143332" w:rsidP="00F1200D">
      <w:pPr>
        <w:ind w:firstLine="709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  <w:r w:rsidR="0002496C">
        <w:rPr>
          <w:szCs w:val="28"/>
        </w:rPr>
        <w:t>24</w:t>
      </w:r>
      <w:r w:rsidR="00782030">
        <w:rPr>
          <w:szCs w:val="28"/>
        </w:rPr>
        <w:t xml:space="preserve"> мая</w:t>
      </w:r>
      <w:r w:rsidR="00F1200D">
        <w:rPr>
          <w:szCs w:val="28"/>
        </w:rPr>
        <w:br/>
      </w:r>
      <w:r w:rsidR="0002496C">
        <w:rPr>
          <w:szCs w:val="28"/>
        </w:rPr>
        <w:t>2017 года в перв</w:t>
      </w:r>
      <w:r w:rsidR="00880A0D">
        <w:rPr>
          <w:szCs w:val="28"/>
        </w:rPr>
        <w:t>о</w:t>
      </w:r>
      <w:r w:rsidR="0002496C">
        <w:rPr>
          <w:szCs w:val="28"/>
        </w:rPr>
        <w:t>м чтении</w:t>
      </w:r>
    </w:p>
    <w:p w:rsidR="008010E1" w:rsidRDefault="008010E1" w:rsidP="008010E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8010E1" w:rsidRDefault="008010E1" w:rsidP="008010E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43332" w:rsidRPr="0048543E" w:rsidRDefault="00143332" w:rsidP="00016EE1">
      <w:pPr>
        <w:ind w:firstLine="720"/>
        <w:jc w:val="both"/>
        <w:rPr>
          <w:b/>
        </w:rPr>
      </w:pPr>
      <w:bookmarkStart w:id="0" w:name="_GoBack"/>
      <w:bookmarkEnd w:id="0"/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Настоящий Закон регулирует отношения в области охраны атмосферного воздуха на территории Приморского края и направлен на обеспечение конституционных прав граждан на благоприятную окружающую среду и достоверную информацию о ее состоянии.</w:t>
      </w:r>
    </w:p>
    <w:p w:rsidR="004550FE" w:rsidRPr="00D150ED" w:rsidRDefault="004550FE" w:rsidP="004550FE">
      <w:pPr>
        <w:pStyle w:val="a6"/>
        <w:spacing w:after="0"/>
        <w:ind w:firstLine="540"/>
        <w:rPr>
          <w:szCs w:val="28"/>
        </w:rPr>
      </w:pPr>
    </w:p>
    <w:p w:rsidR="004550FE" w:rsidRDefault="004550FE" w:rsidP="004550FE">
      <w:pPr>
        <w:pStyle w:val="a6"/>
        <w:spacing w:after="0"/>
        <w:ind w:firstLine="709"/>
        <w:rPr>
          <w:szCs w:val="28"/>
        </w:rPr>
      </w:pPr>
      <w:r w:rsidRPr="00D150ED">
        <w:rPr>
          <w:szCs w:val="28"/>
        </w:rPr>
        <w:t xml:space="preserve">СТАТЬЯ </w:t>
      </w:r>
      <w:r>
        <w:rPr>
          <w:szCs w:val="28"/>
        </w:rPr>
        <w:t>1</w:t>
      </w:r>
      <w:r w:rsidRPr="00D150ED">
        <w:rPr>
          <w:szCs w:val="28"/>
        </w:rPr>
        <w:t>.</w:t>
      </w:r>
      <w:r>
        <w:rPr>
          <w:szCs w:val="28"/>
        </w:rPr>
        <w:t xml:space="preserve"> </w:t>
      </w:r>
      <w:r w:rsidRPr="00D150ED">
        <w:rPr>
          <w:szCs w:val="28"/>
        </w:rPr>
        <w:t>ЗАКОНОДАТЕЛЬСТВО ПРИМОРСКОГО КРАЯ</w:t>
      </w:r>
    </w:p>
    <w:p w:rsidR="004550FE" w:rsidRPr="00D150ED" w:rsidRDefault="004550FE" w:rsidP="004550FE">
      <w:pPr>
        <w:pStyle w:val="a6"/>
        <w:spacing w:after="0"/>
        <w:ind w:firstLine="2127"/>
        <w:rPr>
          <w:szCs w:val="28"/>
        </w:rPr>
      </w:pPr>
      <w:r w:rsidRPr="00D150ED">
        <w:rPr>
          <w:szCs w:val="28"/>
        </w:rPr>
        <w:t>В ОБЛАСТИ ОХРАНЫ</w:t>
      </w:r>
      <w:r>
        <w:rPr>
          <w:szCs w:val="28"/>
        </w:rPr>
        <w:t xml:space="preserve"> </w:t>
      </w:r>
      <w:r w:rsidRPr="00D150ED">
        <w:rPr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Законодательство Приморского края в области охраны атмосферного воздуха основывается на </w:t>
      </w:r>
      <w:hyperlink r:id="rId9" w:history="1">
        <w:r w:rsidRPr="00D150ED">
          <w:rPr>
            <w:szCs w:val="28"/>
          </w:rPr>
          <w:t>Конституции</w:t>
        </w:r>
      </w:hyperlink>
      <w:r w:rsidRPr="00D150ED">
        <w:rPr>
          <w:szCs w:val="28"/>
        </w:rPr>
        <w:t xml:space="preserve"> Российской Федерации, Федеральном законе от 10 января 2002 года № 7-ФЗ "Об охране окружающей среды", Федерально</w:t>
      </w:r>
      <w:r>
        <w:rPr>
          <w:szCs w:val="28"/>
        </w:rPr>
        <w:t>м</w:t>
      </w:r>
      <w:r w:rsidRPr="00D150ED">
        <w:rPr>
          <w:szCs w:val="28"/>
        </w:rPr>
        <w:t xml:space="preserve"> </w:t>
      </w:r>
      <w:hyperlink r:id="rId10" w:history="1">
        <w:r w:rsidRPr="00D150ED">
          <w:rPr>
            <w:szCs w:val="28"/>
          </w:rPr>
          <w:t>закон</w:t>
        </w:r>
      </w:hyperlink>
      <w:r w:rsidRPr="00D150ED">
        <w:rPr>
          <w:szCs w:val="28"/>
        </w:rPr>
        <w:t>е от 4 мая 1999 года № 96-ФЗ "Об охране атмосферного воздуха", принимаемых в соответствии с ними других федеральных законах и иных нормативных правовых актах Российской Федерации и состоит из настоящего Закона, а также</w:t>
      </w:r>
      <w:proofErr w:type="gramEnd"/>
      <w:r w:rsidRPr="00D150ED">
        <w:rPr>
          <w:szCs w:val="28"/>
        </w:rPr>
        <w:t xml:space="preserve"> законов и иных нормативных правовых актов Приморского края.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ОСНОВНЫЕ ПОНЯТИЯ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Законе, применяются в том же значении, что и в Федеральном законе "Об охране атмосферного воздуха".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3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 xml:space="preserve">ПОЛНОМОЧИЯ ОРГАНОВ </w:t>
      </w:r>
      <w:proofErr w:type="gramStart"/>
      <w:r w:rsidRPr="00D150ED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ВЛАСТИ ПРИМОРСКОГО КРАЯ В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1.К полномочиям Законодательного Собрания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1)принятие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 законов Приморского края в области охраны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>2)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исполнением законов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3)иные полномочия в области охраны атмосферного воздуха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2.К полномочиям Администрации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1)участие в проведении государственной политики в области охраны атмосферного воздуха на территории Приморского края;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2)принятие в соответствии с федеральным законодательством и законодательством Приморского края нормативных правовых актов Приморского края в области охраны атмосферного воздуха, а также осуществление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3)утверждение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4</w:t>
      </w:r>
      <w:r w:rsidRPr="00700B8D">
        <w:rPr>
          <w:rFonts w:ascii="Times New Roman" w:hAnsi="Times New Roman" w:cs="Times New Roman"/>
          <w:sz w:val="28"/>
          <w:szCs w:val="28"/>
        </w:rPr>
        <w:t>)организация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на передвижение транспортных средств в населенных пунктах, местах отдыха и туризма, на особо охраняемых территориях, расположенных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в целях уменьшения выбросов вредных (загрязняющих) веществ в атмосферный воздух;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использования нефтепродуктов и других видов топлива, сжигание которых приводит к загрязнению атмосферного воздуха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края;</w:t>
      </w:r>
    </w:p>
    <w:p w:rsidR="004550FE" w:rsidRDefault="004550FE" w:rsidP="004550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3.К полномочиям органа исполнительной власти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150ED">
        <w:rPr>
          <w:rFonts w:ascii="Times New Roman" w:hAnsi="Times New Roman" w:cs="Times New Roman"/>
          <w:sz w:val="28"/>
          <w:szCs w:val="28"/>
        </w:rPr>
        <w:t xml:space="preserve">)разработка и </w:t>
      </w:r>
      <w:r w:rsidRPr="009A38F8">
        <w:rPr>
          <w:rFonts w:ascii="Times New Roman" w:hAnsi="Times New Roman" w:cs="Times New Roman"/>
          <w:sz w:val="28"/>
          <w:szCs w:val="28"/>
        </w:rPr>
        <w:t>участие в реализации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</w:t>
      </w:r>
      <w:r w:rsidRPr="00FA11A0">
        <w:rPr>
          <w:rFonts w:ascii="Times New Roman" w:hAnsi="Times New Roman" w:cs="Times New Roman"/>
          <w:sz w:val="28"/>
          <w:szCs w:val="28"/>
        </w:rPr>
        <w:t>государственной программы Приморского края, предусматривающей мероприятия по охране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50ED">
        <w:rPr>
          <w:rFonts w:ascii="Times New Roman" w:hAnsi="Times New Roman" w:cs="Times New Roman"/>
          <w:sz w:val="28"/>
          <w:szCs w:val="28"/>
        </w:rPr>
        <w:t xml:space="preserve">)осуществление государственного надзора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A0">
        <w:rPr>
          <w:rFonts w:ascii="Times New Roman" w:hAnsi="Times New Roman" w:cs="Times New Roman"/>
          <w:sz w:val="28"/>
          <w:szCs w:val="28"/>
        </w:rPr>
        <w:t>3)участие в организации и проведении государственного мониторинга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4)осуществление в пределах своей компетенции координации деятельности физических и юридических лиц в области охраны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lastRenderedPageBreak/>
        <w:t xml:space="preserve">5)выдача в пределах своей компетенции разрешений на выброс вредных (загрязняющих) веществ в атмосферный воздух стационарными источниками; 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6)установление по представлению территориального органа уполномоченного федерального органа исполнительной власти в области охраны атмосферного воздуха сроков поэтапного достижения предельно допустимых выбросов вредных (загрязняющих) веществ в атмосферный воздух;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 xml:space="preserve">7)согласование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D150ED">
        <w:rPr>
          <w:szCs w:val="28"/>
        </w:rPr>
        <w:t xml:space="preserve">)обеспечение </w:t>
      </w:r>
      <w:proofErr w:type="gramStart"/>
      <w:r w:rsidRPr="00D150ED">
        <w:rPr>
          <w:szCs w:val="28"/>
        </w:rPr>
        <w:t>контроля за</w:t>
      </w:r>
      <w:proofErr w:type="gramEnd"/>
      <w:r w:rsidRPr="00D150ED">
        <w:rPr>
          <w:szCs w:val="28"/>
        </w:rPr>
        <w:t xml:space="preserve">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 на объектах хозяйственной и иной деятельности, подлежащих региональному государственному экологическому надзору;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150ED">
        <w:rPr>
          <w:rFonts w:ascii="Times New Roman" w:hAnsi="Times New Roman" w:cs="Times New Roman"/>
          <w:sz w:val="28"/>
          <w:szCs w:val="28"/>
        </w:rPr>
        <w:t xml:space="preserve">)участие в организации совместно с органами местного самоуправления </w:t>
      </w:r>
      <w:r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работ по регулированию выбросов вредных (загрязняющих) веществ в атмосферный воздух в периоды неблагоприятных метеорологических условий;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150ED">
        <w:rPr>
          <w:rFonts w:ascii="Times New Roman" w:hAnsi="Times New Roman" w:cs="Times New Roman"/>
          <w:sz w:val="28"/>
          <w:szCs w:val="28"/>
        </w:rPr>
        <w:t xml:space="preserve">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</w:t>
      </w:r>
      <w:r w:rsidRPr="00447FC5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надзора;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Pr="00D150ED">
        <w:rPr>
          <w:rFonts w:ascii="Times New Roman" w:hAnsi="Times New Roman" w:cs="Times New Roman"/>
          <w:sz w:val="28"/>
          <w:szCs w:val="28"/>
        </w:rPr>
        <w:t>обращение в суд с требованием об ограничении, приостановлении и (или) прекращении хозяйственной деятельности, осуществляемой с нарушением федерального законодательства и законодательства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Pr="00D150ED">
        <w:rPr>
          <w:rFonts w:ascii="Times New Roman" w:hAnsi="Times New Roman" w:cs="Times New Roman"/>
          <w:sz w:val="28"/>
          <w:szCs w:val="28"/>
        </w:rPr>
        <w:t>информирование населения о состоянии атмосферного воздуха, его загрязнении и выполнении программ улучшения качества атмосферного воздуха и соответствующих мероприятий;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4.К полномочиям иных органов исполнительной власти Приморского края относятся: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8F8">
        <w:rPr>
          <w:rFonts w:ascii="Times New Roman" w:hAnsi="Times New Roman" w:cs="Times New Roman"/>
          <w:sz w:val="28"/>
          <w:szCs w:val="28"/>
        </w:rPr>
        <w:t>2)участие в реализации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E07129">
        <w:rPr>
          <w:szCs w:val="28"/>
        </w:rPr>
        <w:t>)иные полномочия в области охраны атмосферного во</w:t>
      </w:r>
      <w:r w:rsidR="007627AD">
        <w:rPr>
          <w:szCs w:val="28"/>
        </w:rPr>
        <w:t>з</w:t>
      </w:r>
      <w:r w:rsidRPr="00E07129">
        <w:rPr>
          <w:szCs w:val="28"/>
        </w:rPr>
        <w:t>духа в соответствии с федеральным законодательством и законодательством Приморского края.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 xml:space="preserve">СТАТЬЯ 4. ДОПОЛНИТЕЛЬНЫЕ ЭКОЛОГИЧЕСКИЕ </w:t>
      </w:r>
    </w:p>
    <w:p w:rsidR="004550FE" w:rsidRPr="004550FE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ТРЕБОВАНИЯ ОХРАНЫ АТМОСФЕРНОГО ВОЗДУХА</w:t>
      </w: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0FE">
        <w:rPr>
          <w:rFonts w:ascii="Times New Roman" w:hAnsi="Times New Roman" w:cs="Times New Roman"/>
          <w:sz w:val="28"/>
          <w:szCs w:val="28"/>
        </w:rPr>
        <w:t>1.Дополнительные экологические требования охраны атмосферного воздуха – обязательные условия, ограничения или их совокупность, установленные нормативными правовыми актами Приморского края, предъявляемые с целью обеспечения охраны атмосферного воздуха к юридическим лицам и индивидуальным предпринимателям, осуществляющим хозяйственную и иную деятельность в Приморском крае и имеющим источники выбросов вредных (загрязняющих) веществ в атмосферный воздух.</w:t>
      </w:r>
      <w:proofErr w:type="gramEnd"/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2.Администрация Приморского края вправе вводить дополнительные экологические требования охраны атмосферного воздуха с учетом результатов государственного мониторинга атмосферного воздуха.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5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МЕРОПРИЯТИЯ ПО ЗАЩИТЕ НАСЕЛЕНИЯ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ИЗМЕНЕНИИ СОСТОЯНИЯ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АТМОСФЕРНОГО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ВОЗДУХА, УГРОЖАЮЩЕГО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ЖИЗНИ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ЗДОРОВЬЮ ЛЮДЕЙ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7"/>
      <w:bookmarkEnd w:id="1"/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1.В периоды неблагоприятных метеорологических условий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и органами местного самоуправления </w:t>
      </w:r>
      <w:r w:rsidRPr="009D5A83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 организуются работы по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регулированию выбросов вредных (загрязняющих) веществ в атмосферный воздух в порядке, установленном Администрацией Приморского края, по представлениям территориального органа федерального органа исполнительной власти в области гидрометеорологии и смежных областях и территориальных органов других федеральных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2.При получении прогнозов неблагоприятных метеорологических условий юридические лица и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 (загрязняющих) веществ в атмосферный воздух, согласованные с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воздуха. 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3.При изменении состояния атмосферного воздуха, которое вызвано аварийными выбросами вредных (загрязняющих) веществ в атмосферный воздух и при котором создается угроза жизни и здоровью человека, принимаются экстренные меры по защите населения в соответствии с </w:t>
      </w:r>
      <w:r w:rsidRPr="00D150ED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МОНИТОРИНГ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="00782030"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, организаций и населения текущей и экстренной информацией о загрязнении атмосферного воздуха орган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</w:t>
      </w:r>
      <w:r w:rsidRPr="001A6894">
        <w:rPr>
          <w:rFonts w:ascii="Times New Roman" w:hAnsi="Times New Roman" w:cs="Times New Roman"/>
          <w:sz w:val="28"/>
          <w:szCs w:val="28"/>
        </w:rPr>
        <w:t>участвует 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50ED">
        <w:rPr>
          <w:rFonts w:ascii="Times New Roman" w:hAnsi="Times New Roman" w:cs="Times New Roman"/>
          <w:sz w:val="28"/>
          <w:szCs w:val="28"/>
        </w:rPr>
        <w:t xml:space="preserve"> атмосферного воздуха и в пределах своей компетенции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обеспечивает его осуществление на территории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2.Государственный мониторинг атмосферного воздуха является составной частью</w:t>
      </w:r>
      <w:r w:rsidR="00231F24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экологического мониторинга </w:t>
      </w:r>
      <w:r w:rsidR="00782030" w:rsidRPr="00D150ED">
        <w:rPr>
          <w:rFonts w:ascii="Times New Roman" w:hAnsi="Times New Roman" w:cs="Times New Roman"/>
          <w:sz w:val="28"/>
          <w:szCs w:val="28"/>
        </w:rPr>
        <w:t>(государственного мониторинга окружающей среды)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и осуществляется на территории Приморского края в соответствии с действующим законодательством федеральными органами исполнительной власти в области охраны окружающей среды, другими федеральными органами исполнительной власти, а также уполномоченным органом 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</w:r>
      <w:proofErr w:type="gramEnd"/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7. </w:t>
      </w:r>
      <w:r w:rsidRPr="00D150ED">
        <w:rPr>
          <w:rFonts w:ascii="Times New Roman" w:hAnsi="Times New Roman" w:cs="Times New Roman"/>
          <w:sz w:val="28"/>
          <w:szCs w:val="28"/>
        </w:rPr>
        <w:t>ГОСУДАРСТВЕННЫЙ НАДЗОР В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Государственный надзор в области охраны атмосферного воздуха осуществляется органом исполнительной власти Приморского края в области охраны атмосферного воздуха при осуществлении им регионального государственного экологического надзора согласно компетенции в соответствии с законодательством Российской Федерации об охране окружающей среды и Федеральным законом от 26 декабря 2008 года </w:t>
      </w:r>
      <w:r>
        <w:rPr>
          <w:szCs w:val="28"/>
        </w:rPr>
        <w:br/>
      </w:r>
      <w:r w:rsidRPr="00D150ED">
        <w:rPr>
          <w:szCs w:val="28"/>
        </w:rPr>
        <w:t>№ 294-ФЗ "О защите прав юридических лиц и индивидуальных предпринимателей при осуществлении государственного контроля (надзора) и</w:t>
      </w:r>
      <w:proofErr w:type="gramEnd"/>
      <w:r w:rsidRPr="00D150ED">
        <w:rPr>
          <w:szCs w:val="28"/>
        </w:rPr>
        <w:t xml:space="preserve"> муниципального контроля".</w:t>
      </w:r>
    </w:p>
    <w:p w:rsidR="004550FE" w:rsidRDefault="004550FE" w:rsidP="004550F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 xml:space="preserve">ОБЩЕСТВЕННЫЙ КОНТРОЛЬ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ОХРАНОЙ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в целях реализации права каждого на благоприятную окружающую среду и предотвращения нарушения законодательства в области охраны атмосферного воздуха.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2.Общественный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общественными объединениями и иными некоммерческими организациями в соответствии с их уставами, а также гражданами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3.Результаты общественного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воздуха, представленные в органы государственной власти Приморского края, подлежат обязательному рассмотрению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 ФИНАНСИРОВАНИЕ МЕРОПРИЯТИЙ В ОБЛАСТИ</w:t>
      </w:r>
    </w:p>
    <w:p w:rsidR="004550FE" w:rsidRDefault="004550FE" w:rsidP="00480AB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Default="004550FE" w:rsidP="004550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550FE" w:rsidRPr="00DF6370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A38F8">
        <w:rPr>
          <w:szCs w:val="28"/>
        </w:rPr>
        <w:t>Финансирование мероприятий в области охраны атмосферного воздуха на территории Приморского края осуществляется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НАРУШЕНИЕ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Лица, виновные в нарушении 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воздуха, несут ответственность в соответствии с действующим законодательством.</w:t>
      </w: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СТАТЬЯ 1</w:t>
      </w:r>
      <w:r>
        <w:rPr>
          <w:rFonts w:ascii="Times New Roman" w:hAnsi="Times New Roman"/>
          <w:sz w:val="28"/>
          <w:szCs w:val="28"/>
        </w:rPr>
        <w:t>1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ПОРЯДОК ВСТУПЛЕНИЯ В СИЛУ</w:t>
      </w:r>
    </w:p>
    <w:p w:rsidR="004550FE" w:rsidRPr="00D150ED" w:rsidRDefault="004550FE" w:rsidP="004550FE">
      <w:pPr>
        <w:pStyle w:val="ConsNormal"/>
        <w:ind w:firstLine="2268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НАСТОЯЩЕГО ЗАКОНА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shd w:val="clear" w:color="auto" w:fill="FFFFFF"/>
        <w:ind w:firstLine="709"/>
        <w:jc w:val="both"/>
        <w:rPr>
          <w:szCs w:val="28"/>
        </w:rPr>
      </w:pPr>
      <w:r w:rsidRPr="00D150E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550FE" w:rsidRPr="00D150ED" w:rsidRDefault="004550FE" w:rsidP="004550FE">
      <w:pPr>
        <w:shd w:val="clear" w:color="auto" w:fill="FFFFFF"/>
        <w:ind w:firstLine="54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Default="004550FE" w:rsidP="004550FE">
      <w:pPr>
        <w:shd w:val="clear" w:color="auto" w:fill="FFFFFF"/>
        <w:jc w:val="both"/>
        <w:rPr>
          <w:szCs w:val="28"/>
        </w:rPr>
      </w:pPr>
      <w:r w:rsidRPr="00D150ED">
        <w:rPr>
          <w:szCs w:val="28"/>
        </w:rPr>
        <w:t>Губернатор края</w:t>
      </w:r>
      <w:r w:rsidRPr="00D150ED">
        <w:rPr>
          <w:szCs w:val="28"/>
        </w:rPr>
        <w:tab/>
      </w:r>
      <w:r w:rsidRPr="00D150ED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</w:t>
      </w:r>
      <w:r>
        <w:rPr>
          <w:szCs w:val="28"/>
        </w:rPr>
        <w:t xml:space="preserve">   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p w:rsidR="00765231" w:rsidRDefault="00765231" w:rsidP="004550FE">
      <w:pPr>
        <w:pStyle w:val="ConsPlusNormal"/>
        <w:ind w:firstLine="709"/>
        <w:jc w:val="both"/>
        <w:rPr>
          <w:szCs w:val="28"/>
        </w:rPr>
      </w:pPr>
    </w:p>
    <w:sectPr w:rsidR="00765231" w:rsidSect="00096CB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241" w:rsidRDefault="00A34241">
      <w:r>
        <w:separator/>
      </w:r>
    </w:p>
  </w:endnote>
  <w:endnote w:type="continuationSeparator" w:id="0">
    <w:p w:rsidR="00A34241" w:rsidRDefault="00A3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241" w:rsidRDefault="00A34241">
      <w:r>
        <w:separator/>
      </w:r>
    </w:p>
  </w:footnote>
  <w:footnote w:type="continuationSeparator" w:id="0">
    <w:p w:rsidR="00A34241" w:rsidRDefault="00A34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9D48D9" w:rsidP="009D48D9">
        <w:pPr>
          <w:pStyle w:val="a3"/>
          <w:tabs>
            <w:tab w:val="left" w:pos="1778"/>
            <w:tab w:val="right" w:pos="9354"/>
          </w:tabs>
        </w:pPr>
        <w:r>
          <w:tab/>
        </w:r>
        <w:r>
          <w:tab/>
        </w:r>
        <w:r>
          <w:tab/>
        </w:r>
        <w:r>
          <w:tab/>
        </w:r>
        <w:r w:rsidR="00DF76FA">
          <w:fldChar w:fldCharType="begin"/>
        </w:r>
        <w:r w:rsidR="00DF76FA">
          <w:instrText>PAGE   \* MERGEFORMAT</w:instrText>
        </w:r>
        <w:r w:rsidR="00DF76FA">
          <w:fldChar w:fldCharType="separate"/>
        </w:r>
        <w:r w:rsidR="008010E1">
          <w:rPr>
            <w:noProof/>
          </w:rPr>
          <w:t>2</w:t>
        </w:r>
        <w:r w:rsidR="00DF76FA">
          <w:fldChar w:fldCharType="end"/>
        </w:r>
      </w:p>
    </w:sdtContent>
  </w:sdt>
  <w:p w:rsidR="00DF76FA" w:rsidRDefault="00DF7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0031C"/>
    <w:multiLevelType w:val="hybridMultilevel"/>
    <w:tmpl w:val="5EC4EE3A"/>
    <w:lvl w:ilvl="0" w:tplc="2FD46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0885"/>
    <w:rsid w:val="00016E0A"/>
    <w:rsid w:val="00016EE1"/>
    <w:rsid w:val="00017370"/>
    <w:rsid w:val="0002017B"/>
    <w:rsid w:val="0002496C"/>
    <w:rsid w:val="00024F65"/>
    <w:rsid w:val="00031EE3"/>
    <w:rsid w:val="0003291F"/>
    <w:rsid w:val="00032DD6"/>
    <w:rsid w:val="00034C19"/>
    <w:rsid w:val="00041C18"/>
    <w:rsid w:val="000517A3"/>
    <w:rsid w:val="00072468"/>
    <w:rsid w:val="0007347E"/>
    <w:rsid w:val="00073CDB"/>
    <w:rsid w:val="0007467C"/>
    <w:rsid w:val="00074A68"/>
    <w:rsid w:val="000931F6"/>
    <w:rsid w:val="0009434D"/>
    <w:rsid w:val="00096CB5"/>
    <w:rsid w:val="00097DD6"/>
    <w:rsid w:val="000B1C1E"/>
    <w:rsid w:val="000B3F18"/>
    <w:rsid w:val="000B730F"/>
    <w:rsid w:val="000C04DA"/>
    <w:rsid w:val="000C2661"/>
    <w:rsid w:val="000C6AE3"/>
    <w:rsid w:val="000D15A9"/>
    <w:rsid w:val="000D43F4"/>
    <w:rsid w:val="000E2672"/>
    <w:rsid w:val="000E5E84"/>
    <w:rsid w:val="000E76A6"/>
    <w:rsid w:val="0010443A"/>
    <w:rsid w:val="00104B2C"/>
    <w:rsid w:val="00112F31"/>
    <w:rsid w:val="00123EA3"/>
    <w:rsid w:val="001328F4"/>
    <w:rsid w:val="001351D6"/>
    <w:rsid w:val="00136F94"/>
    <w:rsid w:val="00143332"/>
    <w:rsid w:val="001438D8"/>
    <w:rsid w:val="00146092"/>
    <w:rsid w:val="00174DC7"/>
    <w:rsid w:val="001843FB"/>
    <w:rsid w:val="001855B5"/>
    <w:rsid w:val="001A45F3"/>
    <w:rsid w:val="001B52E9"/>
    <w:rsid w:val="001B78F2"/>
    <w:rsid w:val="002157FE"/>
    <w:rsid w:val="002171B2"/>
    <w:rsid w:val="002234EA"/>
    <w:rsid w:val="00226A12"/>
    <w:rsid w:val="00231F24"/>
    <w:rsid w:val="00233DBA"/>
    <w:rsid w:val="002362C7"/>
    <w:rsid w:val="00251D70"/>
    <w:rsid w:val="002618B0"/>
    <w:rsid w:val="00267D47"/>
    <w:rsid w:val="002770A9"/>
    <w:rsid w:val="00280910"/>
    <w:rsid w:val="002900D0"/>
    <w:rsid w:val="002A0A24"/>
    <w:rsid w:val="002B0152"/>
    <w:rsid w:val="002C7CB7"/>
    <w:rsid w:val="002E13CC"/>
    <w:rsid w:val="002E4228"/>
    <w:rsid w:val="002F7658"/>
    <w:rsid w:val="003020C5"/>
    <w:rsid w:val="00306DF7"/>
    <w:rsid w:val="003138EC"/>
    <w:rsid w:val="00336105"/>
    <w:rsid w:val="00343081"/>
    <w:rsid w:val="00343D63"/>
    <w:rsid w:val="003649E4"/>
    <w:rsid w:val="003663CD"/>
    <w:rsid w:val="00380EE1"/>
    <w:rsid w:val="00383E05"/>
    <w:rsid w:val="003873D0"/>
    <w:rsid w:val="003920A6"/>
    <w:rsid w:val="00395B9D"/>
    <w:rsid w:val="00395F05"/>
    <w:rsid w:val="003A1383"/>
    <w:rsid w:val="003B26B9"/>
    <w:rsid w:val="003B26E7"/>
    <w:rsid w:val="003C3CCC"/>
    <w:rsid w:val="003E44E7"/>
    <w:rsid w:val="003F501C"/>
    <w:rsid w:val="00411287"/>
    <w:rsid w:val="00411817"/>
    <w:rsid w:val="00413861"/>
    <w:rsid w:val="00425540"/>
    <w:rsid w:val="00440B5F"/>
    <w:rsid w:val="004550FE"/>
    <w:rsid w:val="00465640"/>
    <w:rsid w:val="0046664C"/>
    <w:rsid w:val="0047228C"/>
    <w:rsid w:val="0047435B"/>
    <w:rsid w:val="004802C9"/>
    <w:rsid w:val="00480ABE"/>
    <w:rsid w:val="0048543E"/>
    <w:rsid w:val="00490A54"/>
    <w:rsid w:val="004936BE"/>
    <w:rsid w:val="00497350"/>
    <w:rsid w:val="004B0D21"/>
    <w:rsid w:val="004B607C"/>
    <w:rsid w:val="004C56AC"/>
    <w:rsid w:val="004D2D0D"/>
    <w:rsid w:val="004E1DC5"/>
    <w:rsid w:val="004E4464"/>
    <w:rsid w:val="004E46D8"/>
    <w:rsid w:val="00520A3D"/>
    <w:rsid w:val="00523CDB"/>
    <w:rsid w:val="00531E99"/>
    <w:rsid w:val="00537F4A"/>
    <w:rsid w:val="00540FD6"/>
    <w:rsid w:val="005553A9"/>
    <w:rsid w:val="00564C7C"/>
    <w:rsid w:val="00565FBE"/>
    <w:rsid w:val="00566F43"/>
    <w:rsid w:val="00585273"/>
    <w:rsid w:val="0059785E"/>
    <w:rsid w:val="005A2827"/>
    <w:rsid w:val="005B3153"/>
    <w:rsid w:val="005E0A8E"/>
    <w:rsid w:val="005E1CC8"/>
    <w:rsid w:val="005E1FAF"/>
    <w:rsid w:val="005E710B"/>
    <w:rsid w:val="005F200B"/>
    <w:rsid w:val="00600AF3"/>
    <w:rsid w:val="00602498"/>
    <w:rsid w:val="0060436B"/>
    <w:rsid w:val="00606BA7"/>
    <w:rsid w:val="006163F5"/>
    <w:rsid w:val="00620228"/>
    <w:rsid w:val="006240FD"/>
    <w:rsid w:val="00634E59"/>
    <w:rsid w:val="00657CB0"/>
    <w:rsid w:val="0067034B"/>
    <w:rsid w:val="006758F1"/>
    <w:rsid w:val="00676061"/>
    <w:rsid w:val="00681250"/>
    <w:rsid w:val="00682B96"/>
    <w:rsid w:val="006F0DFF"/>
    <w:rsid w:val="00700B8D"/>
    <w:rsid w:val="00712F15"/>
    <w:rsid w:val="00717E85"/>
    <w:rsid w:val="007309FE"/>
    <w:rsid w:val="0073153A"/>
    <w:rsid w:val="0073396B"/>
    <w:rsid w:val="007349AA"/>
    <w:rsid w:val="00734BA2"/>
    <w:rsid w:val="0074186B"/>
    <w:rsid w:val="00752DA9"/>
    <w:rsid w:val="007559A2"/>
    <w:rsid w:val="00760F97"/>
    <w:rsid w:val="007627AD"/>
    <w:rsid w:val="00765231"/>
    <w:rsid w:val="00767009"/>
    <w:rsid w:val="00777B79"/>
    <w:rsid w:val="00782030"/>
    <w:rsid w:val="00790FF0"/>
    <w:rsid w:val="007A3C49"/>
    <w:rsid w:val="007A5D3A"/>
    <w:rsid w:val="007C384A"/>
    <w:rsid w:val="007C389B"/>
    <w:rsid w:val="007D1B4A"/>
    <w:rsid w:val="007E4731"/>
    <w:rsid w:val="007F0440"/>
    <w:rsid w:val="007F11C4"/>
    <w:rsid w:val="007F1776"/>
    <w:rsid w:val="008010E1"/>
    <w:rsid w:val="008018A7"/>
    <w:rsid w:val="00811654"/>
    <w:rsid w:val="008145DB"/>
    <w:rsid w:val="008236D4"/>
    <w:rsid w:val="00846BCA"/>
    <w:rsid w:val="00855E4A"/>
    <w:rsid w:val="00862F6E"/>
    <w:rsid w:val="0087799B"/>
    <w:rsid w:val="00880A0D"/>
    <w:rsid w:val="00886AB0"/>
    <w:rsid w:val="008A1A42"/>
    <w:rsid w:val="008A5269"/>
    <w:rsid w:val="008A6EFB"/>
    <w:rsid w:val="008C54AE"/>
    <w:rsid w:val="008C62AB"/>
    <w:rsid w:val="008C68D2"/>
    <w:rsid w:val="008D49C1"/>
    <w:rsid w:val="008D6F53"/>
    <w:rsid w:val="008E2B20"/>
    <w:rsid w:val="00900652"/>
    <w:rsid w:val="0090402A"/>
    <w:rsid w:val="009048FA"/>
    <w:rsid w:val="009251A6"/>
    <w:rsid w:val="00934980"/>
    <w:rsid w:val="009513F4"/>
    <w:rsid w:val="00954F42"/>
    <w:rsid w:val="00956213"/>
    <w:rsid w:val="009641FC"/>
    <w:rsid w:val="00970C2B"/>
    <w:rsid w:val="00983226"/>
    <w:rsid w:val="009930B8"/>
    <w:rsid w:val="009A0611"/>
    <w:rsid w:val="009A38F8"/>
    <w:rsid w:val="009A5130"/>
    <w:rsid w:val="009C3E8A"/>
    <w:rsid w:val="009C5E33"/>
    <w:rsid w:val="009D13DE"/>
    <w:rsid w:val="009D2456"/>
    <w:rsid w:val="009D48D9"/>
    <w:rsid w:val="009D7E51"/>
    <w:rsid w:val="00A007FD"/>
    <w:rsid w:val="00A20561"/>
    <w:rsid w:val="00A24328"/>
    <w:rsid w:val="00A34241"/>
    <w:rsid w:val="00A40C1D"/>
    <w:rsid w:val="00A47522"/>
    <w:rsid w:val="00A548AC"/>
    <w:rsid w:val="00A55B08"/>
    <w:rsid w:val="00AA3881"/>
    <w:rsid w:val="00AB3543"/>
    <w:rsid w:val="00AB70F9"/>
    <w:rsid w:val="00AC31EC"/>
    <w:rsid w:val="00AC716B"/>
    <w:rsid w:val="00AF5B78"/>
    <w:rsid w:val="00B049D5"/>
    <w:rsid w:val="00B14397"/>
    <w:rsid w:val="00B14F3A"/>
    <w:rsid w:val="00B2175E"/>
    <w:rsid w:val="00B235EC"/>
    <w:rsid w:val="00B435A4"/>
    <w:rsid w:val="00B52260"/>
    <w:rsid w:val="00B53CBB"/>
    <w:rsid w:val="00B6295A"/>
    <w:rsid w:val="00B97247"/>
    <w:rsid w:val="00BA0703"/>
    <w:rsid w:val="00BB5395"/>
    <w:rsid w:val="00BB7E1A"/>
    <w:rsid w:val="00BE0544"/>
    <w:rsid w:val="00BF3047"/>
    <w:rsid w:val="00BF542B"/>
    <w:rsid w:val="00C0173D"/>
    <w:rsid w:val="00C03FD1"/>
    <w:rsid w:val="00C04607"/>
    <w:rsid w:val="00C14482"/>
    <w:rsid w:val="00C14BC2"/>
    <w:rsid w:val="00C17E50"/>
    <w:rsid w:val="00C27C7F"/>
    <w:rsid w:val="00C52F6E"/>
    <w:rsid w:val="00C5510E"/>
    <w:rsid w:val="00C654E7"/>
    <w:rsid w:val="00C65FCC"/>
    <w:rsid w:val="00C7293D"/>
    <w:rsid w:val="00C8683F"/>
    <w:rsid w:val="00C87CAB"/>
    <w:rsid w:val="00CA43CB"/>
    <w:rsid w:val="00CB24E8"/>
    <w:rsid w:val="00CD3BCC"/>
    <w:rsid w:val="00CE04C3"/>
    <w:rsid w:val="00CE4F50"/>
    <w:rsid w:val="00CE6DB1"/>
    <w:rsid w:val="00CF24D4"/>
    <w:rsid w:val="00CF748B"/>
    <w:rsid w:val="00D0132A"/>
    <w:rsid w:val="00D150ED"/>
    <w:rsid w:val="00D1648C"/>
    <w:rsid w:val="00D21568"/>
    <w:rsid w:val="00D24D64"/>
    <w:rsid w:val="00D342AA"/>
    <w:rsid w:val="00D357C1"/>
    <w:rsid w:val="00D36DE3"/>
    <w:rsid w:val="00D36E1D"/>
    <w:rsid w:val="00D37679"/>
    <w:rsid w:val="00D4537A"/>
    <w:rsid w:val="00D56009"/>
    <w:rsid w:val="00D60149"/>
    <w:rsid w:val="00D71B04"/>
    <w:rsid w:val="00D81439"/>
    <w:rsid w:val="00D9569C"/>
    <w:rsid w:val="00DA1425"/>
    <w:rsid w:val="00DB0628"/>
    <w:rsid w:val="00DB25D9"/>
    <w:rsid w:val="00DD038C"/>
    <w:rsid w:val="00DD68DB"/>
    <w:rsid w:val="00DE29E8"/>
    <w:rsid w:val="00DE66AF"/>
    <w:rsid w:val="00DE7084"/>
    <w:rsid w:val="00DF6370"/>
    <w:rsid w:val="00DF6D65"/>
    <w:rsid w:val="00DF76FA"/>
    <w:rsid w:val="00E056D0"/>
    <w:rsid w:val="00E07388"/>
    <w:rsid w:val="00E14590"/>
    <w:rsid w:val="00E222BB"/>
    <w:rsid w:val="00E32CC2"/>
    <w:rsid w:val="00E34273"/>
    <w:rsid w:val="00E468D3"/>
    <w:rsid w:val="00E47787"/>
    <w:rsid w:val="00E52D6F"/>
    <w:rsid w:val="00E605E3"/>
    <w:rsid w:val="00E60B2A"/>
    <w:rsid w:val="00E8387F"/>
    <w:rsid w:val="00E91704"/>
    <w:rsid w:val="00E92F9F"/>
    <w:rsid w:val="00EA0316"/>
    <w:rsid w:val="00EA577C"/>
    <w:rsid w:val="00EB4EB6"/>
    <w:rsid w:val="00ED0D28"/>
    <w:rsid w:val="00EE129E"/>
    <w:rsid w:val="00F02E9C"/>
    <w:rsid w:val="00F1200D"/>
    <w:rsid w:val="00F15B09"/>
    <w:rsid w:val="00F22ADE"/>
    <w:rsid w:val="00F22D1D"/>
    <w:rsid w:val="00F23036"/>
    <w:rsid w:val="00F4167A"/>
    <w:rsid w:val="00F5249C"/>
    <w:rsid w:val="00F72A1C"/>
    <w:rsid w:val="00F73F93"/>
    <w:rsid w:val="00F769D8"/>
    <w:rsid w:val="00F81D9B"/>
    <w:rsid w:val="00F86800"/>
    <w:rsid w:val="00FB07E6"/>
    <w:rsid w:val="00FC7D95"/>
    <w:rsid w:val="00FD1087"/>
    <w:rsid w:val="00FE0C5C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DCC2C6D1B5F0F109FFDE4ACF2D08747026043E7FBAD4D2C42FB0EBF733b6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CC2C6D1B5F0F109FFDE4ACF2D08747326003B76E583D0957ABE3Eb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0C2DC-F3A8-4569-82FF-2AC7202A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2017-07-11T23:29:00Z</cp:lastPrinted>
  <dcterms:created xsi:type="dcterms:W3CDTF">2017-07-12T01:52:00Z</dcterms:created>
  <dcterms:modified xsi:type="dcterms:W3CDTF">2017-07-12T01:52:00Z</dcterms:modified>
</cp:coreProperties>
</file>