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365" w:rsidRPr="00985B34" w:rsidRDefault="007A5365" w:rsidP="007A5365">
      <w:pPr>
        <w:keepNext/>
        <w:ind w:left="4320" w:hanging="918"/>
        <w:jc w:val="right"/>
        <w:outlineLvl w:val="6"/>
        <w:rPr>
          <w:sz w:val="20"/>
          <w:szCs w:val="20"/>
        </w:rPr>
      </w:pPr>
      <w:r w:rsidRPr="00985B34">
        <w:rPr>
          <w:sz w:val="20"/>
          <w:szCs w:val="20"/>
        </w:rPr>
        <w:t xml:space="preserve">Проект внесен Губернатором </w:t>
      </w:r>
      <w:r w:rsidR="009973D2">
        <w:rPr>
          <w:sz w:val="20"/>
          <w:szCs w:val="20"/>
        </w:rPr>
        <w:t xml:space="preserve">Приморского </w:t>
      </w:r>
      <w:r w:rsidRPr="00985B34">
        <w:rPr>
          <w:sz w:val="20"/>
          <w:szCs w:val="20"/>
        </w:rPr>
        <w:t>края</w:t>
      </w:r>
    </w:p>
    <w:p w:rsidR="007A5365" w:rsidRPr="00985B34" w:rsidRDefault="007A5365" w:rsidP="007A5365">
      <w:pPr>
        <w:keepNext/>
        <w:spacing w:line="360" w:lineRule="auto"/>
        <w:jc w:val="center"/>
        <w:outlineLvl w:val="0"/>
        <w:rPr>
          <w:b/>
          <w:sz w:val="28"/>
          <w:szCs w:val="28"/>
        </w:rPr>
      </w:pPr>
    </w:p>
    <w:p w:rsidR="007A5365" w:rsidRPr="009973D2" w:rsidRDefault="007A5365" w:rsidP="007A5365">
      <w:pPr>
        <w:keepNext/>
        <w:spacing w:line="360" w:lineRule="auto"/>
        <w:jc w:val="center"/>
        <w:outlineLvl w:val="0"/>
        <w:rPr>
          <w:b/>
          <w:sz w:val="32"/>
          <w:szCs w:val="32"/>
        </w:rPr>
      </w:pPr>
      <w:r w:rsidRPr="009973D2">
        <w:rPr>
          <w:b/>
          <w:sz w:val="32"/>
          <w:szCs w:val="32"/>
        </w:rPr>
        <w:t>З А К О Н   П Р И М О Р С К О Г О   К Р А Я</w:t>
      </w:r>
    </w:p>
    <w:p w:rsidR="007A5365" w:rsidRPr="00985B34" w:rsidRDefault="0056594B" w:rsidP="007A53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56594B">
        <w:rPr>
          <w:b/>
          <w:sz w:val="28"/>
          <w:szCs w:val="28"/>
        </w:rPr>
        <w:t>О ВНЕСЕНИИ ИЗМЕНЕНИЯ В СТАТЬЮ 9</w:t>
      </w:r>
      <w:r w:rsidR="00EE3C47">
        <w:rPr>
          <w:b/>
          <w:sz w:val="28"/>
          <w:szCs w:val="28"/>
        </w:rPr>
        <w:t>(2)</w:t>
      </w:r>
      <w:r w:rsidRPr="0056594B">
        <w:rPr>
          <w:b/>
          <w:sz w:val="28"/>
          <w:szCs w:val="28"/>
        </w:rPr>
        <w:t xml:space="preserve"> З</w:t>
      </w:r>
      <w:r>
        <w:rPr>
          <w:b/>
          <w:sz w:val="28"/>
          <w:szCs w:val="28"/>
        </w:rPr>
        <w:t>АКОНА ПРИМОРСКОГО КРАЯ</w:t>
      </w:r>
      <w:r w:rsidRPr="0056594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56594B">
        <w:rPr>
          <w:b/>
          <w:sz w:val="28"/>
          <w:szCs w:val="28"/>
        </w:rPr>
        <w:t>О РЕГУЛИРОВАНИИ ЗЕМЕЛЬНЫХ ОТНОШЕНИЙ В П</w:t>
      </w:r>
      <w:r>
        <w:rPr>
          <w:b/>
          <w:sz w:val="28"/>
          <w:szCs w:val="28"/>
        </w:rPr>
        <w:t>РИМОРСКОМ КРАЕ»</w:t>
      </w:r>
    </w:p>
    <w:p w:rsidR="007A5365" w:rsidRPr="00985B34" w:rsidRDefault="007A5365" w:rsidP="007A5365">
      <w:pPr>
        <w:jc w:val="center"/>
        <w:rPr>
          <w:b/>
          <w:sz w:val="28"/>
          <w:szCs w:val="28"/>
        </w:rPr>
      </w:pPr>
    </w:p>
    <w:p w:rsidR="007A5365" w:rsidRPr="00985B34" w:rsidRDefault="007A5365" w:rsidP="00B55698">
      <w:pPr>
        <w:tabs>
          <w:tab w:val="left" w:pos="567"/>
        </w:tabs>
        <w:spacing w:line="360" w:lineRule="auto"/>
        <w:ind w:firstLine="709"/>
        <w:rPr>
          <w:sz w:val="28"/>
          <w:szCs w:val="28"/>
        </w:rPr>
      </w:pPr>
      <w:r w:rsidRPr="00985B34">
        <w:rPr>
          <w:sz w:val="28"/>
          <w:szCs w:val="28"/>
        </w:rPr>
        <w:t xml:space="preserve">Принят Законодательным Собранием Приморского края </w:t>
      </w:r>
    </w:p>
    <w:p w:rsidR="009B6E9B" w:rsidRDefault="009B6E9B" w:rsidP="007A5365">
      <w:pPr>
        <w:spacing w:line="360" w:lineRule="auto"/>
        <w:ind w:firstLine="720"/>
        <w:jc w:val="both"/>
        <w:rPr>
          <w:sz w:val="28"/>
          <w:szCs w:val="28"/>
        </w:rPr>
      </w:pPr>
    </w:p>
    <w:p w:rsidR="007A5365" w:rsidRPr="00985B34" w:rsidRDefault="007A5365" w:rsidP="007A5365">
      <w:pPr>
        <w:spacing w:line="360" w:lineRule="auto"/>
        <w:ind w:firstLine="720"/>
        <w:jc w:val="both"/>
        <w:rPr>
          <w:sz w:val="28"/>
          <w:szCs w:val="28"/>
        </w:rPr>
      </w:pPr>
      <w:r w:rsidRPr="00985B34">
        <w:rPr>
          <w:sz w:val="28"/>
          <w:szCs w:val="28"/>
        </w:rPr>
        <w:t>СТАТЬЯ 1.</w:t>
      </w:r>
    </w:p>
    <w:p w:rsidR="007A5365" w:rsidRPr="00113C8D" w:rsidRDefault="007A5365" w:rsidP="00C676FA">
      <w:pPr>
        <w:widowControl w:val="0"/>
        <w:ind w:firstLine="720"/>
        <w:jc w:val="both"/>
        <w:rPr>
          <w:snapToGrid w:val="0"/>
          <w:sz w:val="28"/>
          <w:szCs w:val="28"/>
        </w:rPr>
      </w:pPr>
      <w:r w:rsidRPr="00985B34">
        <w:rPr>
          <w:snapToGrid w:val="0"/>
          <w:sz w:val="28"/>
          <w:szCs w:val="28"/>
        </w:rPr>
        <w:t>Внести в Закон Приморского края от 29 декабря 2003 года № 90-КЗ</w:t>
      </w:r>
      <w:r w:rsidR="00C676FA">
        <w:rPr>
          <w:snapToGrid w:val="0"/>
          <w:sz w:val="28"/>
          <w:szCs w:val="28"/>
        </w:rPr>
        <w:br/>
      </w:r>
      <w:r w:rsidRPr="00985B34">
        <w:rPr>
          <w:snapToGrid w:val="0"/>
          <w:sz w:val="28"/>
          <w:szCs w:val="28"/>
        </w:rPr>
        <w:t xml:space="preserve">«О регулировании земельных отношений в Приморском крае» (Ведомости Законодательного Собрания Приморского края, </w:t>
      </w:r>
      <w:r w:rsidRPr="00A20E3C">
        <w:rPr>
          <w:snapToGrid w:val="0"/>
          <w:sz w:val="28"/>
          <w:szCs w:val="28"/>
        </w:rPr>
        <w:t xml:space="preserve">2003,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45, стр. 10; 2005,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92, стр. 10; 2006,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127, стр. 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2, стр. 19,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3, стр. 24; 2007,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44,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24; 2008,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68, стр. 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92, стр. 8; 2009,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104, стр. 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118, стр. 32, </w:t>
      </w:r>
      <w:r w:rsidR="00C676FA">
        <w:rPr>
          <w:snapToGrid w:val="0"/>
          <w:sz w:val="28"/>
          <w:szCs w:val="28"/>
        </w:rPr>
        <w:br/>
        <w:t>№</w:t>
      </w:r>
      <w:r w:rsidRPr="00A20E3C">
        <w:rPr>
          <w:snapToGrid w:val="0"/>
          <w:sz w:val="28"/>
          <w:szCs w:val="28"/>
        </w:rPr>
        <w:t xml:space="preserve"> 136, стр. 3; 2010,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138, стр. 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141, стр. 52; 2011,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174, стр. 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194, стр. 86,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206, стр. 63; 2012,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8, стр. 72,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23, стр. 24,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35, </w:t>
      </w:r>
      <w:r w:rsidR="00C676FA">
        <w:rPr>
          <w:snapToGrid w:val="0"/>
          <w:sz w:val="28"/>
          <w:szCs w:val="28"/>
        </w:rPr>
        <w:br/>
      </w:r>
      <w:r w:rsidRPr="00A20E3C">
        <w:rPr>
          <w:snapToGrid w:val="0"/>
          <w:sz w:val="28"/>
          <w:szCs w:val="28"/>
        </w:rPr>
        <w:t xml:space="preserve">стр. 225; 2013,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52, стр. 34,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55, стр. 3, стр. 38,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57, стр. 20,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67, стр. 24; 2014,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73, стр. 40,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96, стр. 54; 2015,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112, стр. 16, </w:t>
      </w:r>
      <w:r w:rsidR="00C676FA">
        <w:rPr>
          <w:snapToGrid w:val="0"/>
          <w:sz w:val="28"/>
          <w:szCs w:val="28"/>
        </w:rPr>
        <w:t>№</w:t>
      </w:r>
      <w:r w:rsidRPr="00A20E3C">
        <w:rPr>
          <w:snapToGrid w:val="0"/>
          <w:sz w:val="28"/>
          <w:szCs w:val="28"/>
        </w:rPr>
        <w:t xml:space="preserve"> 125, стр. 109</w:t>
      </w:r>
      <w:r w:rsidR="00C676FA">
        <w:rPr>
          <w:snapToGrid w:val="0"/>
          <w:sz w:val="28"/>
          <w:szCs w:val="28"/>
        </w:rPr>
        <w:t xml:space="preserve">, </w:t>
      </w:r>
      <w:r w:rsidR="00C676FA">
        <w:rPr>
          <w:snapToGrid w:val="0"/>
          <w:sz w:val="28"/>
          <w:szCs w:val="28"/>
        </w:rPr>
        <w:br/>
      </w:r>
      <w:r w:rsidR="00C676FA" w:rsidRPr="00113C8D">
        <w:rPr>
          <w:snapToGrid w:val="0"/>
          <w:sz w:val="28"/>
          <w:szCs w:val="28"/>
        </w:rPr>
        <w:t>№ 131, стр. 2</w:t>
      </w:r>
      <w:r w:rsidR="00D264ED">
        <w:rPr>
          <w:snapToGrid w:val="0"/>
          <w:sz w:val="28"/>
          <w:szCs w:val="28"/>
        </w:rPr>
        <w:t>; 2016 № 160, стр. 12, № 166, стр. 25, № 12, стр. 217; 2017</w:t>
      </w:r>
      <w:r w:rsidR="00CA2AB4" w:rsidRPr="005D6BB6">
        <w:rPr>
          <w:snapToGrid w:val="0"/>
          <w:sz w:val="28"/>
          <w:szCs w:val="28"/>
        </w:rPr>
        <w:t>,</w:t>
      </w:r>
      <w:r w:rsidR="00D264ED">
        <w:rPr>
          <w:snapToGrid w:val="0"/>
          <w:sz w:val="28"/>
          <w:szCs w:val="28"/>
        </w:rPr>
        <w:t xml:space="preserve"> № 14 стр. 70</w:t>
      </w:r>
      <w:r w:rsidR="00C676FA" w:rsidRPr="00113C8D">
        <w:rPr>
          <w:snapToGrid w:val="0"/>
          <w:sz w:val="28"/>
          <w:szCs w:val="28"/>
        </w:rPr>
        <w:t xml:space="preserve">) </w:t>
      </w:r>
      <w:r w:rsidRPr="00113C8D">
        <w:rPr>
          <w:snapToGrid w:val="0"/>
          <w:sz w:val="28"/>
          <w:szCs w:val="28"/>
        </w:rPr>
        <w:t>следующие изменения:</w:t>
      </w:r>
    </w:p>
    <w:p w:rsidR="007A5365" w:rsidRPr="00113C8D" w:rsidRDefault="007A5365" w:rsidP="00C676FA">
      <w:pPr>
        <w:widowControl w:val="0"/>
        <w:ind w:firstLine="720"/>
        <w:jc w:val="both"/>
        <w:rPr>
          <w:snapToGrid w:val="0"/>
          <w:sz w:val="28"/>
          <w:szCs w:val="28"/>
        </w:rPr>
      </w:pPr>
    </w:p>
    <w:p w:rsidR="006B4196" w:rsidRPr="00CB2E3E" w:rsidRDefault="00EE3C47" w:rsidP="00C676FA">
      <w:pPr>
        <w:widowControl w:val="0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1) </w:t>
      </w:r>
      <w:r w:rsidR="0056594B">
        <w:rPr>
          <w:snapToGrid w:val="0"/>
          <w:sz w:val="28"/>
          <w:szCs w:val="28"/>
        </w:rPr>
        <w:t>часть</w:t>
      </w:r>
      <w:r w:rsidR="006B4196">
        <w:rPr>
          <w:snapToGrid w:val="0"/>
          <w:sz w:val="28"/>
          <w:szCs w:val="28"/>
        </w:rPr>
        <w:t xml:space="preserve"> 1 статьи 9(2) </w:t>
      </w:r>
      <w:r w:rsidR="00556D00">
        <w:rPr>
          <w:snapToGrid w:val="0"/>
          <w:sz w:val="28"/>
          <w:szCs w:val="28"/>
        </w:rPr>
        <w:t>после слов «коммунально-бытового назначения» дополнить словами</w:t>
      </w:r>
      <w:r w:rsidR="006B4196">
        <w:rPr>
          <w:snapToGrid w:val="0"/>
          <w:sz w:val="28"/>
          <w:szCs w:val="28"/>
        </w:rPr>
        <w:t>:</w:t>
      </w:r>
      <w:r w:rsidR="00556D00">
        <w:rPr>
          <w:snapToGrid w:val="0"/>
          <w:sz w:val="28"/>
          <w:szCs w:val="28"/>
        </w:rPr>
        <w:t xml:space="preserve"> </w:t>
      </w:r>
      <w:r w:rsidR="006B4196">
        <w:rPr>
          <w:snapToGrid w:val="0"/>
          <w:sz w:val="28"/>
          <w:szCs w:val="28"/>
        </w:rPr>
        <w:t>«</w:t>
      </w:r>
      <w:r w:rsidR="00556D00">
        <w:rPr>
          <w:snapToGrid w:val="0"/>
          <w:sz w:val="28"/>
          <w:szCs w:val="28"/>
        </w:rPr>
        <w:t>(в</w:t>
      </w:r>
      <w:r w:rsidR="00235DD4">
        <w:rPr>
          <w:snapToGrid w:val="0"/>
          <w:sz w:val="28"/>
          <w:szCs w:val="28"/>
        </w:rPr>
        <w:t xml:space="preserve"> том числе</w:t>
      </w:r>
      <w:r w:rsidR="0056594B">
        <w:rPr>
          <w:snapToGrid w:val="0"/>
          <w:sz w:val="28"/>
          <w:szCs w:val="28"/>
        </w:rPr>
        <w:t xml:space="preserve"> </w:t>
      </w:r>
      <w:r w:rsidR="006B4196">
        <w:rPr>
          <w:snapToGrid w:val="0"/>
          <w:sz w:val="28"/>
          <w:szCs w:val="28"/>
        </w:rPr>
        <w:t>объект</w:t>
      </w:r>
      <w:r w:rsidR="0056594B">
        <w:rPr>
          <w:snapToGrid w:val="0"/>
          <w:sz w:val="28"/>
          <w:szCs w:val="28"/>
        </w:rPr>
        <w:t>ов</w:t>
      </w:r>
      <w:r w:rsidR="00457769">
        <w:rPr>
          <w:snapToGrid w:val="0"/>
          <w:sz w:val="28"/>
          <w:szCs w:val="28"/>
        </w:rPr>
        <w:t xml:space="preserve"> газораспределительн</w:t>
      </w:r>
      <w:r w:rsidR="000F68CF">
        <w:rPr>
          <w:snapToGrid w:val="0"/>
          <w:sz w:val="28"/>
          <w:szCs w:val="28"/>
        </w:rPr>
        <w:t>ых</w:t>
      </w:r>
      <w:r w:rsidR="00457769">
        <w:rPr>
          <w:snapToGrid w:val="0"/>
          <w:sz w:val="28"/>
          <w:szCs w:val="28"/>
        </w:rPr>
        <w:t xml:space="preserve"> организаци</w:t>
      </w:r>
      <w:r w:rsidR="000F68CF">
        <w:rPr>
          <w:snapToGrid w:val="0"/>
          <w:sz w:val="28"/>
          <w:szCs w:val="28"/>
        </w:rPr>
        <w:t>й</w:t>
      </w:r>
      <w:r w:rsidR="006B4196">
        <w:rPr>
          <w:snapToGrid w:val="0"/>
          <w:sz w:val="28"/>
          <w:szCs w:val="28"/>
        </w:rPr>
        <w:t>,</w:t>
      </w:r>
      <w:r w:rsidR="00CB2E3E">
        <w:rPr>
          <w:snapToGrid w:val="0"/>
          <w:sz w:val="28"/>
          <w:szCs w:val="28"/>
        </w:rPr>
        <w:t xml:space="preserve"> </w:t>
      </w:r>
      <w:r w:rsidR="00CB2E3E" w:rsidRPr="00CB2E3E">
        <w:rPr>
          <w:snapToGrid w:val="0"/>
          <w:sz w:val="28"/>
          <w:szCs w:val="28"/>
        </w:rPr>
        <w:t>осуществл</w:t>
      </w:r>
      <w:r w:rsidR="00CB2E3E">
        <w:rPr>
          <w:snapToGrid w:val="0"/>
          <w:sz w:val="28"/>
          <w:szCs w:val="28"/>
        </w:rPr>
        <w:t>яющих</w:t>
      </w:r>
      <w:r w:rsidR="00CB2E3E" w:rsidRPr="00CB2E3E">
        <w:rPr>
          <w:snapToGrid w:val="0"/>
          <w:sz w:val="28"/>
          <w:szCs w:val="28"/>
        </w:rPr>
        <w:t xml:space="preserve"> </w:t>
      </w:r>
      <w:r w:rsidR="00CB2E3E">
        <w:rPr>
          <w:snapToGrid w:val="0"/>
          <w:sz w:val="28"/>
          <w:szCs w:val="28"/>
        </w:rPr>
        <w:t xml:space="preserve">техническую </w:t>
      </w:r>
      <w:r w:rsidR="00CB2E3E" w:rsidRPr="00CB2E3E">
        <w:rPr>
          <w:sz w:val="28"/>
          <w:szCs w:val="28"/>
        </w:rPr>
        <w:t>эксплуатацию сет</w:t>
      </w:r>
      <w:r w:rsidR="009068BD">
        <w:rPr>
          <w:sz w:val="28"/>
          <w:szCs w:val="28"/>
        </w:rPr>
        <w:t>и</w:t>
      </w:r>
      <w:r w:rsidR="00CB2E3E" w:rsidRPr="00CB2E3E">
        <w:rPr>
          <w:sz w:val="28"/>
          <w:szCs w:val="28"/>
        </w:rPr>
        <w:t xml:space="preserve"> газораспределения и оказывающ</w:t>
      </w:r>
      <w:r w:rsidR="00CB2E3E">
        <w:rPr>
          <w:sz w:val="28"/>
          <w:szCs w:val="28"/>
        </w:rPr>
        <w:t>их</w:t>
      </w:r>
      <w:r w:rsidR="00CB2E3E" w:rsidRPr="00CB2E3E">
        <w:rPr>
          <w:sz w:val="28"/>
          <w:szCs w:val="28"/>
        </w:rPr>
        <w:t xml:space="preserve"> услуги по транспортировке газа потребителям по этой сети</w:t>
      </w:r>
      <w:r w:rsidR="00CB2E3E">
        <w:rPr>
          <w:sz w:val="28"/>
          <w:szCs w:val="28"/>
        </w:rPr>
        <w:t>,</w:t>
      </w:r>
      <w:r w:rsidR="006B4196">
        <w:rPr>
          <w:snapToGrid w:val="0"/>
          <w:sz w:val="28"/>
          <w:szCs w:val="28"/>
        </w:rPr>
        <w:t xml:space="preserve"> </w:t>
      </w:r>
      <w:r w:rsidR="00FA2FE9">
        <w:rPr>
          <w:snapToGrid w:val="0"/>
          <w:sz w:val="28"/>
          <w:szCs w:val="28"/>
        </w:rPr>
        <w:t>предназначенных</w:t>
      </w:r>
      <w:r w:rsidR="00DA7DBC">
        <w:rPr>
          <w:snapToGrid w:val="0"/>
          <w:sz w:val="28"/>
          <w:szCs w:val="28"/>
        </w:rPr>
        <w:t xml:space="preserve"> </w:t>
      </w:r>
      <w:r w:rsidR="00CB2E3E">
        <w:rPr>
          <w:snapToGrid w:val="0"/>
          <w:sz w:val="28"/>
          <w:szCs w:val="28"/>
        </w:rPr>
        <w:t xml:space="preserve">для размещения </w:t>
      </w:r>
      <w:r w:rsidR="00DA7DBC">
        <w:rPr>
          <w:snapToGrid w:val="0"/>
          <w:sz w:val="28"/>
          <w:szCs w:val="28"/>
        </w:rPr>
        <w:t>рем</w:t>
      </w:r>
      <w:r w:rsidR="00235DD4">
        <w:rPr>
          <w:snapToGrid w:val="0"/>
          <w:sz w:val="28"/>
          <w:szCs w:val="28"/>
        </w:rPr>
        <w:t xml:space="preserve">онтно-эксплуатационных участков, </w:t>
      </w:r>
      <w:r w:rsidR="006B4196">
        <w:rPr>
          <w:snapToGrid w:val="0"/>
          <w:sz w:val="28"/>
          <w:szCs w:val="28"/>
        </w:rPr>
        <w:t xml:space="preserve">аварийно-диспетчерских служб, </w:t>
      </w:r>
      <w:bookmarkStart w:id="0" w:name="_GoBack"/>
      <w:bookmarkEnd w:id="0"/>
      <w:r w:rsidR="00DA7DBC">
        <w:rPr>
          <w:snapToGrid w:val="0"/>
          <w:sz w:val="28"/>
          <w:szCs w:val="28"/>
        </w:rPr>
        <w:t xml:space="preserve">автотранспортных групп, </w:t>
      </w:r>
      <w:r w:rsidR="00F00742">
        <w:rPr>
          <w:snapToGrid w:val="0"/>
          <w:sz w:val="28"/>
          <w:szCs w:val="28"/>
        </w:rPr>
        <w:t xml:space="preserve">помещений, необходимых </w:t>
      </w:r>
      <w:r w:rsidR="006B4196">
        <w:rPr>
          <w:snapToGrid w:val="0"/>
          <w:sz w:val="28"/>
          <w:szCs w:val="28"/>
        </w:rPr>
        <w:t xml:space="preserve">для </w:t>
      </w:r>
      <w:r w:rsidR="00FA2FE9">
        <w:rPr>
          <w:snapToGrid w:val="0"/>
          <w:sz w:val="28"/>
          <w:szCs w:val="28"/>
        </w:rPr>
        <w:t>хранения</w:t>
      </w:r>
      <w:r w:rsidR="006B4196" w:rsidRPr="00CB2E3E">
        <w:rPr>
          <w:snapToGrid w:val="0"/>
          <w:sz w:val="28"/>
          <w:szCs w:val="28"/>
        </w:rPr>
        <w:t xml:space="preserve"> аварийного запаса материалов</w:t>
      </w:r>
      <w:r w:rsidR="00B4040C">
        <w:rPr>
          <w:snapToGrid w:val="0"/>
          <w:sz w:val="28"/>
          <w:szCs w:val="28"/>
        </w:rPr>
        <w:t xml:space="preserve"> и специализированной техники</w:t>
      </w:r>
      <w:r w:rsidR="00556D00" w:rsidRPr="00CB2E3E">
        <w:rPr>
          <w:snapToGrid w:val="0"/>
          <w:sz w:val="28"/>
          <w:szCs w:val="28"/>
        </w:rPr>
        <w:t>)</w:t>
      </w:r>
      <w:r w:rsidR="006B4196" w:rsidRPr="00CB2E3E">
        <w:rPr>
          <w:snapToGrid w:val="0"/>
          <w:sz w:val="28"/>
          <w:szCs w:val="28"/>
        </w:rPr>
        <w:t>»</w:t>
      </w:r>
      <w:r w:rsidR="00556D00" w:rsidRPr="00CB2E3E">
        <w:rPr>
          <w:snapToGrid w:val="0"/>
          <w:sz w:val="28"/>
          <w:szCs w:val="28"/>
        </w:rPr>
        <w:t>.</w:t>
      </w:r>
    </w:p>
    <w:p w:rsidR="00501E62" w:rsidRPr="00CB2E3E" w:rsidRDefault="00501E62" w:rsidP="00CB2E3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7A5365" w:rsidRPr="005D6BB6" w:rsidRDefault="007A5365" w:rsidP="007A5365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5D6BB6">
        <w:rPr>
          <w:sz w:val="28"/>
          <w:szCs w:val="28"/>
        </w:rPr>
        <w:t xml:space="preserve">СТАТЬЯ </w:t>
      </w:r>
      <w:r w:rsidR="007347B0">
        <w:rPr>
          <w:sz w:val="28"/>
          <w:szCs w:val="28"/>
        </w:rPr>
        <w:t>2</w:t>
      </w:r>
      <w:r w:rsidRPr="005D6BB6">
        <w:rPr>
          <w:sz w:val="28"/>
          <w:szCs w:val="28"/>
        </w:rPr>
        <w:t>.</w:t>
      </w:r>
    </w:p>
    <w:p w:rsidR="007A5365" w:rsidRPr="005D6BB6" w:rsidRDefault="007A5365" w:rsidP="009B6E9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D6BB6"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A5365" w:rsidRPr="005D6BB6" w:rsidRDefault="007A5365" w:rsidP="006A1AEA">
      <w:pPr>
        <w:jc w:val="both"/>
        <w:rPr>
          <w:sz w:val="28"/>
          <w:szCs w:val="28"/>
        </w:rPr>
      </w:pPr>
    </w:p>
    <w:p w:rsidR="006A1AEA" w:rsidRPr="005D6BB6" w:rsidRDefault="006A1AEA" w:rsidP="006A1AEA">
      <w:pPr>
        <w:jc w:val="both"/>
        <w:rPr>
          <w:sz w:val="28"/>
          <w:szCs w:val="28"/>
        </w:rPr>
      </w:pPr>
    </w:p>
    <w:p w:rsidR="006A1AEA" w:rsidRPr="005D6BB6" w:rsidRDefault="006A1AEA" w:rsidP="006A1AEA">
      <w:pPr>
        <w:jc w:val="both"/>
        <w:rPr>
          <w:sz w:val="28"/>
          <w:szCs w:val="28"/>
        </w:rPr>
      </w:pPr>
    </w:p>
    <w:p w:rsidR="006F54AB" w:rsidRDefault="007A5365" w:rsidP="006A1AEA">
      <w:pPr>
        <w:jc w:val="both"/>
      </w:pPr>
      <w:r w:rsidRPr="005D6BB6">
        <w:rPr>
          <w:sz w:val="28"/>
          <w:szCs w:val="28"/>
        </w:rPr>
        <w:t xml:space="preserve">Губернатор края </w:t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</w:r>
      <w:r w:rsidRPr="005D6BB6">
        <w:rPr>
          <w:sz w:val="28"/>
          <w:szCs w:val="28"/>
        </w:rPr>
        <w:tab/>
        <w:t xml:space="preserve">       В.В. Миклушевский</w:t>
      </w:r>
    </w:p>
    <w:sectPr w:rsidR="006F54AB" w:rsidSect="00737D6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D78" w:rsidRDefault="00BB0D78">
      <w:r>
        <w:separator/>
      </w:r>
    </w:p>
  </w:endnote>
  <w:endnote w:type="continuationSeparator" w:id="0">
    <w:p w:rsidR="00BB0D78" w:rsidRDefault="00BB0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D78" w:rsidRDefault="00BB0D78">
      <w:r>
        <w:separator/>
      </w:r>
    </w:p>
  </w:footnote>
  <w:footnote w:type="continuationSeparator" w:id="0">
    <w:p w:rsidR="00BB0D78" w:rsidRDefault="00BB0D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2790937"/>
      <w:docPartObj>
        <w:docPartGallery w:val="Page Numbers (Top of Page)"/>
        <w:docPartUnique/>
      </w:docPartObj>
    </w:sdtPr>
    <w:sdtEndPr/>
    <w:sdtContent>
      <w:p w:rsidR="00113C8D" w:rsidRDefault="00113C8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DD4">
          <w:rPr>
            <w:noProof/>
          </w:rPr>
          <w:t>2</w:t>
        </w:r>
        <w:r>
          <w:fldChar w:fldCharType="end"/>
        </w:r>
      </w:p>
    </w:sdtContent>
  </w:sdt>
  <w:p w:rsidR="000843E2" w:rsidRDefault="000842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65"/>
    <w:rsid w:val="00002521"/>
    <w:rsid w:val="000166EA"/>
    <w:rsid w:val="00032473"/>
    <w:rsid w:val="00055A39"/>
    <w:rsid w:val="000842AA"/>
    <w:rsid w:val="000873C0"/>
    <w:rsid w:val="000B6BBD"/>
    <w:rsid w:val="000B76CE"/>
    <w:rsid w:val="000D1CE2"/>
    <w:rsid w:val="000D797B"/>
    <w:rsid w:val="000F0A65"/>
    <w:rsid w:val="000F68CF"/>
    <w:rsid w:val="00113C8D"/>
    <w:rsid w:val="001247E8"/>
    <w:rsid w:val="00125872"/>
    <w:rsid w:val="00161BBD"/>
    <w:rsid w:val="00177EEE"/>
    <w:rsid w:val="001E0E44"/>
    <w:rsid w:val="001E1281"/>
    <w:rsid w:val="0020022B"/>
    <w:rsid w:val="00235DD4"/>
    <w:rsid w:val="00241A1D"/>
    <w:rsid w:val="00241B45"/>
    <w:rsid w:val="002778EA"/>
    <w:rsid w:val="002848A6"/>
    <w:rsid w:val="002A3B1B"/>
    <w:rsid w:val="003133EB"/>
    <w:rsid w:val="00315AD5"/>
    <w:rsid w:val="00360731"/>
    <w:rsid w:val="003C7520"/>
    <w:rsid w:val="003D4511"/>
    <w:rsid w:val="003F09EE"/>
    <w:rsid w:val="00404B7A"/>
    <w:rsid w:val="004468DE"/>
    <w:rsid w:val="00457769"/>
    <w:rsid w:val="00496C62"/>
    <w:rsid w:val="004C6CE7"/>
    <w:rsid w:val="00501E62"/>
    <w:rsid w:val="00510CC8"/>
    <w:rsid w:val="005261EA"/>
    <w:rsid w:val="00556D00"/>
    <w:rsid w:val="00557EF9"/>
    <w:rsid w:val="0056594B"/>
    <w:rsid w:val="0057337E"/>
    <w:rsid w:val="005758B3"/>
    <w:rsid w:val="005A274E"/>
    <w:rsid w:val="005C4628"/>
    <w:rsid w:val="005D6BB6"/>
    <w:rsid w:val="0060461E"/>
    <w:rsid w:val="0062108D"/>
    <w:rsid w:val="00641B13"/>
    <w:rsid w:val="006A1AEA"/>
    <w:rsid w:val="006B4196"/>
    <w:rsid w:val="006E2EFD"/>
    <w:rsid w:val="006F54AB"/>
    <w:rsid w:val="00704E9C"/>
    <w:rsid w:val="007347B0"/>
    <w:rsid w:val="00737D6E"/>
    <w:rsid w:val="0079507E"/>
    <w:rsid w:val="007A5365"/>
    <w:rsid w:val="007D02A4"/>
    <w:rsid w:val="00825C34"/>
    <w:rsid w:val="0085791E"/>
    <w:rsid w:val="00890272"/>
    <w:rsid w:val="009068BD"/>
    <w:rsid w:val="00916B56"/>
    <w:rsid w:val="009175F3"/>
    <w:rsid w:val="00961A74"/>
    <w:rsid w:val="0096599D"/>
    <w:rsid w:val="009900DF"/>
    <w:rsid w:val="009973D2"/>
    <w:rsid w:val="009B6E9B"/>
    <w:rsid w:val="009E72B6"/>
    <w:rsid w:val="00B4040C"/>
    <w:rsid w:val="00B454CD"/>
    <w:rsid w:val="00B55698"/>
    <w:rsid w:val="00B66C64"/>
    <w:rsid w:val="00BB0D78"/>
    <w:rsid w:val="00C62BE6"/>
    <w:rsid w:val="00C676FA"/>
    <w:rsid w:val="00C93B53"/>
    <w:rsid w:val="00CA2AB4"/>
    <w:rsid w:val="00CA6F49"/>
    <w:rsid w:val="00CB2E3E"/>
    <w:rsid w:val="00CC4CEA"/>
    <w:rsid w:val="00D03EA8"/>
    <w:rsid w:val="00D264ED"/>
    <w:rsid w:val="00D4173B"/>
    <w:rsid w:val="00D574FA"/>
    <w:rsid w:val="00D83E26"/>
    <w:rsid w:val="00DA7DBC"/>
    <w:rsid w:val="00DC53D3"/>
    <w:rsid w:val="00E060B1"/>
    <w:rsid w:val="00ED3106"/>
    <w:rsid w:val="00EE3C47"/>
    <w:rsid w:val="00EF4053"/>
    <w:rsid w:val="00F00742"/>
    <w:rsid w:val="00F053A5"/>
    <w:rsid w:val="00F13E03"/>
    <w:rsid w:val="00F32E3C"/>
    <w:rsid w:val="00F60955"/>
    <w:rsid w:val="00F97403"/>
    <w:rsid w:val="00FA2FE9"/>
    <w:rsid w:val="00FB06B4"/>
    <w:rsid w:val="00FE586E"/>
    <w:rsid w:val="00FF1D53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2747A-0AA1-40D7-9C8A-8940047E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7A53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5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2B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B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113C8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13C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8822F-6FB8-4259-818A-889F3FAF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Подольский Александр Сергеевич</cp:lastModifiedBy>
  <cp:revision>2</cp:revision>
  <cp:lastPrinted>2017-07-05T12:04:00Z</cp:lastPrinted>
  <dcterms:created xsi:type="dcterms:W3CDTF">2017-07-06T01:06:00Z</dcterms:created>
  <dcterms:modified xsi:type="dcterms:W3CDTF">2017-07-06T01:06:00Z</dcterms:modified>
</cp:coreProperties>
</file>