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F40D0F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085244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9A2986" w:rsidP="008E7F9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200B2C">
              <w:rPr>
                <w:szCs w:val="28"/>
              </w:rPr>
              <w:t>.07</w:t>
            </w:r>
            <w:r w:rsidR="00875F5F" w:rsidRPr="008D1BB6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702582" w:rsidP="005D2F8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5D2F80">
              <w:rPr>
                <w:szCs w:val="28"/>
              </w:rPr>
              <w:t>2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200B2C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Закон</w:t>
            </w:r>
            <w:r w:rsidR="00200B2C">
              <w:rPr>
                <w:snapToGrid w:val="0"/>
                <w:szCs w:val="28"/>
              </w:rPr>
              <w:t xml:space="preserve"> Приморского края</w:t>
            </w:r>
            <w:r w:rsidR="00200B2C">
              <w:rPr>
                <w:snapToGrid w:val="0"/>
                <w:szCs w:val="28"/>
              </w:rPr>
              <w:br/>
            </w:r>
            <w:r w:rsidRPr="00DB2F48">
              <w:rPr>
                <w:snapToGrid w:val="0"/>
                <w:szCs w:val="28"/>
              </w:rPr>
              <w:t xml:space="preserve">"О </w:t>
            </w:r>
            <w:r w:rsidR="00200B2C">
              <w:rPr>
                <w:snapToGrid w:val="0"/>
                <w:szCs w:val="28"/>
              </w:rPr>
              <w:t>защите населения и территории Приморского края от чрезвычайных ситуаций природного и техногенного характера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 xml:space="preserve">Рассмотрев проект закона Приморского края </w:t>
      </w:r>
      <w:r w:rsidR="00200B2C" w:rsidRPr="00DB2F48">
        <w:rPr>
          <w:szCs w:val="28"/>
        </w:rPr>
        <w:t>"</w:t>
      </w:r>
      <w:r w:rsidR="00200B2C" w:rsidRPr="00DB2F48">
        <w:rPr>
          <w:snapToGrid w:val="0"/>
          <w:szCs w:val="28"/>
        </w:rPr>
        <w:t>О внесении изменени</w:t>
      </w:r>
      <w:r w:rsidR="00200B2C">
        <w:rPr>
          <w:snapToGrid w:val="0"/>
          <w:szCs w:val="28"/>
        </w:rPr>
        <w:t>й</w:t>
      </w:r>
      <w:r w:rsidR="00200B2C" w:rsidRPr="00DB2F48">
        <w:rPr>
          <w:snapToGrid w:val="0"/>
          <w:szCs w:val="28"/>
        </w:rPr>
        <w:t xml:space="preserve"> в Закон</w:t>
      </w:r>
      <w:r w:rsidR="00200B2C">
        <w:rPr>
          <w:snapToGrid w:val="0"/>
          <w:szCs w:val="28"/>
        </w:rPr>
        <w:t xml:space="preserve"> Приморского края </w:t>
      </w:r>
      <w:r w:rsidR="00200B2C" w:rsidRPr="00DB2F48">
        <w:rPr>
          <w:snapToGrid w:val="0"/>
          <w:szCs w:val="28"/>
        </w:rPr>
        <w:t xml:space="preserve">"О </w:t>
      </w:r>
      <w:r w:rsidR="00200B2C">
        <w:rPr>
          <w:snapToGrid w:val="0"/>
          <w:szCs w:val="28"/>
        </w:rPr>
        <w:t>защите населения и территории Приморского края от чрезвычайных ситуаций природного и техногенного характера</w:t>
      </w:r>
      <w:r w:rsidR="00200B2C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200B2C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</w:t>
      </w:r>
      <w:r w:rsidR="00702D81">
        <w:rPr>
          <w:szCs w:val="28"/>
        </w:rPr>
        <w:t xml:space="preserve">Губернатором </w:t>
      </w:r>
      <w:r w:rsidRPr="00DB2F48">
        <w:rPr>
          <w:szCs w:val="28"/>
        </w:rPr>
        <w:t xml:space="preserve">Приморского края (от </w:t>
      </w:r>
      <w:r w:rsidR="00200B2C">
        <w:rPr>
          <w:szCs w:val="28"/>
        </w:rPr>
        <w:t>28.06</w:t>
      </w:r>
      <w:r w:rsidRPr="00DB2F48">
        <w:rPr>
          <w:szCs w:val="28"/>
        </w:rPr>
        <w:t>.2017 № 1</w:t>
      </w:r>
      <w:r w:rsidR="00200B2C">
        <w:rPr>
          <w:szCs w:val="28"/>
        </w:rPr>
        <w:t>95</w:t>
      </w:r>
      <w:r w:rsidRPr="00DB2F48">
        <w:rPr>
          <w:szCs w:val="28"/>
        </w:rPr>
        <w:t>-ПР),</w:t>
      </w:r>
    </w:p>
    <w:p w:rsidR="00DB2F48" w:rsidRPr="00EB120A" w:rsidRDefault="00DB2F48" w:rsidP="00200B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00B2C">
        <w:rPr>
          <w:szCs w:val="28"/>
        </w:rPr>
        <w:t xml:space="preserve">подготовленный в целях </w:t>
      </w:r>
      <w:r w:rsidR="00702D81" w:rsidRPr="00200B2C">
        <w:rPr>
          <w:rFonts w:eastAsiaTheme="minorHAnsi"/>
          <w:szCs w:val="28"/>
          <w:lang w:eastAsia="en-US"/>
        </w:rPr>
        <w:t xml:space="preserve">проведения </w:t>
      </w:r>
      <w:r w:rsidR="00200B2C" w:rsidRPr="00200B2C">
        <w:rPr>
          <w:rFonts w:eastAsiaTheme="minorHAnsi"/>
          <w:szCs w:val="28"/>
          <w:lang w:eastAsia="en-US"/>
        </w:rPr>
        <w:t xml:space="preserve">в соответствие с федеральным законодательством и осуществления финансового обеспечения исполнительным органом государственной власти Приморского края, специально уполномоченным на решение задач в области гражданской обороны, защиты населения и территорий от чрезвычайных ситуаций, создания </w:t>
      </w:r>
      <w:hyperlink r:id="rId9" w:tooltip="Постановление Правительства РФ от 21.11.2011 N 958 (ред. от 06.03.2015) &quot;О системе обеспечения вызова экстренных оперативных служб по единому номеру &quot;112&quot; (вместе с &quot;Положением о системе обеспечения вызова экстренных оперативных служб по единому номеру &quot;112&quot;){" w:history="1">
        <w:r w:rsidR="00200B2C" w:rsidRPr="00200B2C">
          <w:rPr>
            <w:rStyle w:val="ab"/>
            <w:rFonts w:eastAsiaTheme="minorHAnsi"/>
            <w:color w:val="auto"/>
            <w:szCs w:val="28"/>
            <w:u w:val="none"/>
            <w:lang w:eastAsia="en-US"/>
          </w:rPr>
          <w:t>систем</w:t>
        </w:r>
      </w:hyperlink>
      <w:r w:rsidR="00200B2C" w:rsidRPr="00200B2C">
        <w:rPr>
          <w:rFonts w:eastAsiaTheme="minorHAnsi"/>
          <w:szCs w:val="28"/>
          <w:lang w:eastAsia="en-US"/>
        </w:rPr>
        <w:t xml:space="preserve"> обеспечения вызова экстренных оперативных служб по единому номеру </w:t>
      </w:r>
      <w:r w:rsidR="00200B2C">
        <w:rPr>
          <w:rFonts w:eastAsiaTheme="minorHAnsi"/>
          <w:szCs w:val="28"/>
          <w:lang w:eastAsia="en-US"/>
        </w:rPr>
        <w:t>"</w:t>
      </w:r>
      <w:r w:rsidR="00200B2C" w:rsidRPr="00200B2C">
        <w:rPr>
          <w:rFonts w:eastAsiaTheme="minorHAnsi"/>
          <w:szCs w:val="28"/>
          <w:lang w:eastAsia="en-US"/>
        </w:rPr>
        <w:t>112</w:t>
      </w:r>
      <w:r w:rsidR="00200B2C">
        <w:rPr>
          <w:rFonts w:eastAsiaTheme="minorHAnsi"/>
          <w:szCs w:val="28"/>
          <w:lang w:eastAsia="en-US"/>
        </w:rPr>
        <w:t>"</w:t>
      </w:r>
      <w:r w:rsidR="00200B2C" w:rsidRPr="00200B2C">
        <w:rPr>
          <w:rFonts w:eastAsiaTheme="minorHAnsi"/>
          <w:szCs w:val="28"/>
          <w:lang w:eastAsia="en-US"/>
        </w:rPr>
        <w:t xml:space="preserve"> и системы оповещения и информирования населения о чрезвычайных ситуациях</w:t>
      </w:r>
      <w:r w:rsidR="00D269BE" w:rsidRPr="00200B2C">
        <w:rPr>
          <w:szCs w:val="28"/>
        </w:rPr>
        <w:t xml:space="preserve">, </w:t>
      </w:r>
      <w:r w:rsidR="009866FF" w:rsidRPr="00200B2C">
        <w:rPr>
          <w:bCs/>
          <w:szCs w:val="28"/>
        </w:rPr>
        <w:t>комитет</w:t>
      </w:r>
      <w:proofErr w:type="gramEnd"/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DB2F48" w:rsidRDefault="00DB2F48" w:rsidP="00DB2F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200B2C" w:rsidRPr="00200B2C">
        <w:rPr>
          <w:szCs w:val="28"/>
        </w:rPr>
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</w:r>
      <w:r w:rsidRPr="00DB2F48">
        <w:rPr>
          <w:rFonts w:eastAsia="Calibri"/>
          <w:szCs w:val="28"/>
          <w:lang w:eastAsia="en-US"/>
        </w:rPr>
        <w:t xml:space="preserve">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702D81">
        <w:rPr>
          <w:snapToGrid w:val="0"/>
          <w:color w:val="000000"/>
          <w:szCs w:val="28"/>
        </w:rPr>
        <w:t>ию</w:t>
      </w:r>
      <w:r w:rsidR="00200B2C">
        <w:rPr>
          <w:snapToGrid w:val="0"/>
          <w:color w:val="000000"/>
          <w:szCs w:val="28"/>
        </w:rPr>
        <w:t>л</w:t>
      </w:r>
      <w:r w:rsidR="00702D81">
        <w:rPr>
          <w:snapToGrid w:val="0"/>
          <w:color w:val="000000"/>
          <w:szCs w:val="28"/>
        </w:rPr>
        <w:t>е</w:t>
      </w:r>
      <w:r w:rsidRPr="00DB2F48">
        <w:rPr>
          <w:snapToGrid w:val="0"/>
          <w:color w:val="000000"/>
          <w:szCs w:val="28"/>
        </w:rPr>
        <w:t xml:space="preserve"> 2017 года.</w:t>
      </w: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="00200B2C" w:rsidRPr="00DB2F48">
        <w:rPr>
          <w:szCs w:val="28"/>
        </w:rPr>
        <w:t>"</w:t>
      </w:r>
      <w:r w:rsidR="00200B2C" w:rsidRPr="00DB2F48">
        <w:rPr>
          <w:snapToGrid w:val="0"/>
          <w:szCs w:val="28"/>
        </w:rPr>
        <w:t>О внесении изменени</w:t>
      </w:r>
      <w:r w:rsidR="00200B2C">
        <w:rPr>
          <w:snapToGrid w:val="0"/>
          <w:szCs w:val="28"/>
        </w:rPr>
        <w:t>й</w:t>
      </w:r>
      <w:r w:rsidR="00200B2C" w:rsidRPr="00DB2F48">
        <w:rPr>
          <w:snapToGrid w:val="0"/>
          <w:szCs w:val="28"/>
        </w:rPr>
        <w:t xml:space="preserve"> в Закон</w:t>
      </w:r>
      <w:r w:rsidR="00200B2C">
        <w:rPr>
          <w:snapToGrid w:val="0"/>
          <w:szCs w:val="28"/>
        </w:rPr>
        <w:t xml:space="preserve"> Приморского края </w:t>
      </w:r>
      <w:r w:rsidR="00200B2C" w:rsidRPr="00DB2F48">
        <w:rPr>
          <w:snapToGrid w:val="0"/>
          <w:szCs w:val="28"/>
        </w:rPr>
        <w:t xml:space="preserve">"О </w:t>
      </w:r>
      <w:r w:rsidR="00200B2C">
        <w:rPr>
          <w:snapToGrid w:val="0"/>
          <w:szCs w:val="28"/>
        </w:rPr>
        <w:t xml:space="preserve">защите населения и территории Приморского края от </w:t>
      </w:r>
      <w:r w:rsidR="00200B2C">
        <w:rPr>
          <w:snapToGrid w:val="0"/>
          <w:szCs w:val="28"/>
        </w:rPr>
        <w:lastRenderedPageBreak/>
        <w:t>чрезвычайных ситуаций природного и техногенного характера</w:t>
      </w:r>
      <w:r w:rsidR="00200B2C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Pr="00DB2F48">
        <w:t>в первом чтении.</w:t>
      </w:r>
    </w:p>
    <w:p w:rsidR="00DB2F48" w:rsidRPr="00DB2F48" w:rsidRDefault="00DB2F48" w:rsidP="00DB2F48">
      <w:pPr>
        <w:ind w:firstLine="709"/>
        <w:jc w:val="both"/>
      </w:pPr>
    </w:p>
    <w:p w:rsidR="008275FE" w:rsidRDefault="008275FE" w:rsidP="008275FE">
      <w:pPr>
        <w:ind w:firstLine="709"/>
        <w:jc w:val="both"/>
        <w:rPr>
          <w:snapToGrid w:val="0"/>
          <w:color w:val="000000"/>
        </w:rPr>
      </w:pPr>
      <w:r>
        <w:t>3.</w:t>
      </w:r>
      <w:r>
        <w:rPr>
          <w:snapToGrid w:val="0"/>
          <w:color w:val="000000"/>
        </w:rPr>
        <w:t xml:space="preserve">Поручить </w:t>
      </w:r>
      <w:r>
        <w:rPr>
          <w:szCs w:val="28"/>
        </w:rPr>
        <w:t>Лось Александру Ивановичу</w:t>
      </w:r>
      <w:r>
        <w:rPr>
          <w:snapToGrid w:val="0"/>
          <w:color w:val="000000"/>
        </w:rPr>
        <w:t xml:space="preserve">, заместителю председателя комитета Законодательного Собрания по региональной политике и законности, выступить на заседании Законодательного Собрания </w:t>
      </w:r>
      <w:r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</w:rPr>
        <w:t>с содокладом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t>4.Определить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200B2C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F40D0F" w:rsidRDefault="00F40D0F" w:rsidP="00F40D0F">
      <w:pPr>
        <w:jc w:val="both"/>
      </w:pPr>
      <w:r>
        <w:t>Заместитель</w:t>
      </w:r>
      <w:bookmarkStart w:id="0" w:name="_GoBack"/>
      <w:bookmarkEnd w:id="0"/>
    </w:p>
    <w:p w:rsidR="00E52136" w:rsidRDefault="00F40D0F" w:rsidP="00F40D0F">
      <w:pPr>
        <w:jc w:val="both"/>
      </w:pPr>
      <w:r>
        <w:t>председателя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А.И. Лось</w:t>
      </w:r>
    </w:p>
    <w:sectPr w:rsidR="00E52136" w:rsidSect="00D82A57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9F7" w:rsidRDefault="00F509F7" w:rsidP="007C3C32">
      <w:r>
        <w:separator/>
      </w:r>
    </w:p>
  </w:endnote>
  <w:endnote w:type="continuationSeparator" w:id="0">
    <w:p w:rsidR="00F509F7" w:rsidRDefault="00F509F7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9F7" w:rsidRDefault="00F509F7" w:rsidP="007C3C32">
      <w:r>
        <w:separator/>
      </w:r>
    </w:p>
  </w:footnote>
  <w:footnote w:type="continuationSeparator" w:id="0">
    <w:p w:rsidR="00F509F7" w:rsidRDefault="00F509F7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D0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3796B"/>
    <w:rsid w:val="001425B1"/>
    <w:rsid w:val="001645B9"/>
    <w:rsid w:val="0018266A"/>
    <w:rsid w:val="001B0B36"/>
    <w:rsid w:val="001E5522"/>
    <w:rsid w:val="00200B2C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D2F80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02582"/>
    <w:rsid w:val="00702D81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275FE"/>
    <w:rsid w:val="00857FEA"/>
    <w:rsid w:val="00875F5F"/>
    <w:rsid w:val="008B18B3"/>
    <w:rsid w:val="008B38F3"/>
    <w:rsid w:val="008D1BB6"/>
    <w:rsid w:val="008E7F93"/>
    <w:rsid w:val="00905AF2"/>
    <w:rsid w:val="00922079"/>
    <w:rsid w:val="009373A7"/>
    <w:rsid w:val="00981694"/>
    <w:rsid w:val="009866FF"/>
    <w:rsid w:val="009A2986"/>
    <w:rsid w:val="009B0102"/>
    <w:rsid w:val="009F3790"/>
    <w:rsid w:val="00A14315"/>
    <w:rsid w:val="00A3139E"/>
    <w:rsid w:val="00A821EF"/>
    <w:rsid w:val="00AB4BBD"/>
    <w:rsid w:val="00AC5F1B"/>
    <w:rsid w:val="00AE13E3"/>
    <w:rsid w:val="00AF33A7"/>
    <w:rsid w:val="00B107F8"/>
    <w:rsid w:val="00B20087"/>
    <w:rsid w:val="00B40E05"/>
    <w:rsid w:val="00B50804"/>
    <w:rsid w:val="00BA73E4"/>
    <w:rsid w:val="00BD57B3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A63FA"/>
    <w:rsid w:val="00CE5CEE"/>
    <w:rsid w:val="00CF5C5E"/>
    <w:rsid w:val="00D269BE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B3DE9"/>
    <w:rsid w:val="00EC75B1"/>
    <w:rsid w:val="00F25F14"/>
    <w:rsid w:val="00F32114"/>
    <w:rsid w:val="00F3329B"/>
    <w:rsid w:val="00F40D0F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1D4FCFE78B5A5F2FCEE4C589218E0C1401EDDEE78C002E873033E30DFC90BACA5FACB00684DCEEqDz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17</cp:revision>
  <cp:lastPrinted>2017-06-18T22:08:00Z</cp:lastPrinted>
  <dcterms:created xsi:type="dcterms:W3CDTF">2017-05-26T01:34:00Z</dcterms:created>
  <dcterms:modified xsi:type="dcterms:W3CDTF">2017-07-06T03:21:00Z</dcterms:modified>
</cp:coreProperties>
</file>