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71D" w:rsidRDefault="00541DDC" w:rsidP="00541D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DD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5731DA" w:rsidRPr="005731DA" w:rsidRDefault="00541DDC" w:rsidP="005731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31DA">
        <w:rPr>
          <w:rFonts w:ascii="Times New Roman" w:hAnsi="Times New Roman" w:cs="Times New Roman"/>
          <w:b/>
          <w:sz w:val="28"/>
          <w:szCs w:val="28"/>
        </w:rPr>
        <w:t xml:space="preserve">к проекту закона Приморского края </w:t>
      </w:r>
      <w:r w:rsidR="005731DA" w:rsidRPr="005731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"О внесении изменений </w:t>
      </w:r>
    </w:p>
    <w:p w:rsidR="00C94637" w:rsidRPr="005731DA" w:rsidRDefault="005731DA" w:rsidP="005731D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731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приложение 2 к Закону Приморского края "О разграничении объектов муниципальной собственности между сельскими поселениями</w:t>
      </w:r>
      <w:r w:rsidRPr="005731D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731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Хасанского муниципального района и Хасанским муниципальным районом"                           </w:t>
      </w:r>
    </w:p>
    <w:p w:rsidR="00D909C6" w:rsidRPr="00C94637" w:rsidRDefault="00C94637" w:rsidP="00C9463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463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731DA" w:rsidRPr="005731DA" w:rsidRDefault="00DC292D" w:rsidP="005731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закона Приморского края </w:t>
      </w:r>
      <w:r w:rsidR="005731DA">
        <w:rPr>
          <w:rFonts w:ascii="Times New Roman" w:eastAsia="Calibri" w:hAnsi="Times New Roman" w:cs="Times New Roman"/>
          <w:bCs/>
          <w:sz w:val="28"/>
          <w:szCs w:val="28"/>
        </w:rPr>
        <w:t xml:space="preserve">"О внесении изменений </w:t>
      </w:r>
      <w:r w:rsidR="005731DA" w:rsidRPr="005731D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</w:t>
      </w:r>
      <w:r w:rsidR="005731DA">
        <w:rPr>
          <w:rFonts w:ascii="Times New Roman" w:eastAsia="Calibri" w:hAnsi="Times New Roman" w:cs="Times New Roman"/>
          <w:bCs/>
          <w:sz w:val="28"/>
          <w:szCs w:val="28"/>
        </w:rPr>
        <w:t xml:space="preserve"> в приложение 2 к Закону Приморского края "О разграничении объектов муниципальной собственности между сельскими поселениями</w:t>
      </w:r>
      <w:r w:rsidR="005731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31DA">
        <w:rPr>
          <w:rFonts w:ascii="Times New Roman" w:eastAsia="Calibri" w:hAnsi="Times New Roman" w:cs="Times New Roman"/>
          <w:bCs/>
          <w:sz w:val="28"/>
          <w:szCs w:val="28"/>
        </w:rPr>
        <w:t xml:space="preserve">Хасанского муниципального района и Хасанским муниципальным районом"                           </w:t>
      </w:r>
      <w:r>
        <w:rPr>
          <w:rFonts w:ascii="Times New Roman" w:hAnsi="Times New Roman" w:cs="Times New Roman"/>
          <w:sz w:val="28"/>
          <w:szCs w:val="28"/>
        </w:rPr>
        <w:t>раз</w:t>
      </w:r>
      <w:r w:rsidR="005D7650">
        <w:rPr>
          <w:rFonts w:ascii="Times New Roman" w:hAnsi="Times New Roman" w:cs="Times New Roman"/>
          <w:sz w:val="28"/>
          <w:szCs w:val="28"/>
        </w:rPr>
        <w:t xml:space="preserve">работан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909C6" w:rsidRPr="00D909C6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5D7650">
        <w:rPr>
          <w:rFonts w:ascii="Times New Roman" w:hAnsi="Times New Roman" w:cs="Times New Roman"/>
          <w:sz w:val="28"/>
          <w:szCs w:val="28"/>
        </w:rPr>
        <w:t xml:space="preserve"> </w:t>
      </w:r>
      <w:r w:rsidR="00D909C6" w:rsidRPr="00D909C6">
        <w:rPr>
          <w:rFonts w:ascii="Times New Roman" w:hAnsi="Times New Roman" w:cs="Times New Roman"/>
          <w:sz w:val="28"/>
          <w:szCs w:val="28"/>
        </w:rPr>
        <w:t>с</w:t>
      </w:r>
      <w:r w:rsidR="00D909C6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5D7650">
        <w:rPr>
          <w:rFonts w:ascii="Times New Roman" w:hAnsi="Times New Roman" w:cs="Times New Roman"/>
          <w:sz w:val="28"/>
          <w:szCs w:val="28"/>
        </w:rPr>
        <w:t xml:space="preserve">06.10.2003 № 131-ФЗ </w:t>
      </w:r>
      <w:r w:rsidR="005D7650" w:rsidRPr="005D7650">
        <w:rPr>
          <w:rFonts w:ascii="Times New Roman" w:hAnsi="Times New Roman" w:cs="Times New Roman"/>
          <w:sz w:val="28"/>
          <w:szCs w:val="28"/>
        </w:rPr>
        <w:t>"</w:t>
      </w:r>
      <w:r w:rsidR="005D765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D7650" w:rsidRPr="005D7650">
        <w:rPr>
          <w:rFonts w:ascii="Times New Roman" w:hAnsi="Times New Roman" w:cs="Times New Roman"/>
          <w:sz w:val="28"/>
          <w:szCs w:val="28"/>
        </w:rPr>
        <w:t>"</w:t>
      </w:r>
      <w:r w:rsidR="005731DA" w:rsidRPr="005731DA">
        <w:rPr>
          <w:rFonts w:ascii="Times New Roman" w:hAnsi="Times New Roman" w:cs="Times New Roman"/>
          <w:sz w:val="28"/>
          <w:szCs w:val="28"/>
        </w:rPr>
        <w:t xml:space="preserve"> </w:t>
      </w:r>
      <w:r w:rsidR="005731DA">
        <w:rPr>
          <w:rFonts w:ascii="Times New Roman" w:hAnsi="Times New Roman" w:cs="Times New Roman"/>
          <w:sz w:val="28"/>
          <w:szCs w:val="28"/>
        </w:rPr>
        <w:t>и</w:t>
      </w:r>
      <w:r w:rsidR="0089754A">
        <w:rPr>
          <w:rFonts w:ascii="Times New Roman" w:hAnsi="Times New Roman" w:cs="Times New Roman"/>
          <w:sz w:val="28"/>
          <w:szCs w:val="28"/>
        </w:rPr>
        <w:t xml:space="preserve"> </w:t>
      </w:r>
      <w:r w:rsidRPr="005731DA">
        <w:rPr>
          <w:rFonts w:ascii="Times New Roman" w:hAnsi="Times New Roman" w:cs="Times New Roman"/>
          <w:sz w:val="28"/>
          <w:szCs w:val="28"/>
        </w:rPr>
        <w:t xml:space="preserve">Законом Приморского края </w:t>
      </w:r>
      <w:r w:rsidR="005731DA" w:rsidRPr="005731DA">
        <w:rPr>
          <w:rFonts w:ascii="Times New Roman" w:eastAsia="Calibri" w:hAnsi="Times New Roman" w:cs="Times New Roman"/>
          <w:sz w:val="28"/>
          <w:szCs w:val="28"/>
        </w:rPr>
        <w:t>от 03.07.2014 № 447-КЗ "О порядке разграничения объектов муниципальной собственности</w:t>
      </w:r>
      <w:proofErr w:type="gramEnd"/>
      <w:r w:rsidR="005731DA" w:rsidRPr="005731DA">
        <w:rPr>
          <w:rFonts w:ascii="Times New Roman" w:eastAsia="Calibri" w:hAnsi="Times New Roman" w:cs="Times New Roman"/>
          <w:sz w:val="28"/>
          <w:szCs w:val="28"/>
        </w:rPr>
        <w:t xml:space="preserve"> между сельскими поселениями и муниципальными районами, в состав которых они входят"</w:t>
      </w:r>
      <w:r w:rsidR="005731DA">
        <w:rPr>
          <w:rFonts w:ascii="Times New Roman" w:hAnsi="Times New Roman" w:cs="Times New Roman"/>
          <w:sz w:val="28"/>
          <w:szCs w:val="28"/>
        </w:rPr>
        <w:t>.</w:t>
      </w:r>
    </w:p>
    <w:p w:rsidR="005731DA" w:rsidRPr="005731DA" w:rsidRDefault="005731DA" w:rsidP="005731D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1DA">
        <w:rPr>
          <w:rFonts w:ascii="Times New Roman" w:eastAsia="Calibri" w:hAnsi="Times New Roman" w:cs="Times New Roman"/>
          <w:sz w:val="28"/>
          <w:szCs w:val="28"/>
        </w:rPr>
        <w:t>Законом Приморского края от 06.03.2015 N 578-КЗ "О разграничении объектов муниципальной собственности между сельскими поселениями Хасанского муниципального района и Хасанским муниципальным районом" разграничено муниципальное имущество между сельскими поселениями (</w:t>
      </w:r>
      <w:proofErr w:type="spellStart"/>
      <w:r w:rsidRPr="005731DA">
        <w:rPr>
          <w:rFonts w:ascii="Times New Roman" w:eastAsia="Calibri" w:hAnsi="Times New Roman" w:cs="Times New Roman"/>
          <w:sz w:val="28"/>
          <w:szCs w:val="28"/>
        </w:rPr>
        <w:t>Барабашское</w:t>
      </w:r>
      <w:proofErr w:type="spellEnd"/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731DA">
        <w:rPr>
          <w:rFonts w:ascii="Times New Roman" w:eastAsia="Calibri" w:hAnsi="Times New Roman" w:cs="Times New Roman"/>
          <w:sz w:val="28"/>
          <w:szCs w:val="28"/>
        </w:rPr>
        <w:t>Безверховское</w:t>
      </w:r>
      <w:proofErr w:type="spellEnd"/>
      <w:r w:rsidRPr="005731DA">
        <w:rPr>
          <w:rFonts w:ascii="Times New Roman" w:eastAsia="Calibri" w:hAnsi="Times New Roman" w:cs="Times New Roman"/>
          <w:sz w:val="28"/>
          <w:szCs w:val="28"/>
        </w:rPr>
        <w:t>) и муниципальным районом, в состав которого они входят.</w:t>
      </w:r>
    </w:p>
    <w:p w:rsidR="005731DA" w:rsidRDefault="005731DA" w:rsidP="005731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В связи с появлением объектов, подлежащих передаче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D96B72">
        <w:rPr>
          <w:rFonts w:ascii="Times New Roman" w:hAnsi="Times New Roman" w:cs="Times New Roman"/>
          <w:sz w:val="28"/>
          <w:szCs w:val="28"/>
        </w:rPr>
        <w:t xml:space="preserve">от 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Безверховского сельского поселения в собственность Хасанского муниципального района, </w:t>
      </w:r>
      <w:r>
        <w:rPr>
          <w:rFonts w:ascii="Times New Roman" w:hAnsi="Times New Roman" w:cs="Times New Roman"/>
          <w:sz w:val="28"/>
          <w:szCs w:val="28"/>
        </w:rPr>
        <w:t>возникла н</w:t>
      </w:r>
      <w:r w:rsidRPr="0089754A">
        <w:rPr>
          <w:rFonts w:ascii="Times New Roman" w:hAnsi="Times New Roman" w:cs="Times New Roman"/>
          <w:sz w:val="28"/>
          <w:szCs w:val="28"/>
        </w:rPr>
        <w:t xml:space="preserve">еобходимость </w:t>
      </w:r>
      <w:r w:rsidR="00D96B72">
        <w:rPr>
          <w:rFonts w:ascii="Times New Roman" w:hAnsi="Times New Roman" w:cs="Times New Roman"/>
          <w:sz w:val="28"/>
          <w:szCs w:val="28"/>
        </w:rPr>
        <w:t>принятия закона П</w:t>
      </w:r>
      <w:r>
        <w:rPr>
          <w:rFonts w:ascii="Times New Roman" w:hAnsi="Times New Roman" w:cs="Times New Roman"/>
          <w:sz w:val="28"/>
          <w:szCs w:val="28"/>
        </w:rPr>
        <w:t>риморского края, разграничивающего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 муниципальное имущество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4A8D" w:rsidRDefault="0089754A" w:rsidP="008975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844A8D">
        <w:rPr>
          <w:rFonts w:ascii="Times New Roman" w:hAnsi="Times New Roman" w:cs="Times New Roman"/>
          <w:sz w:val="28"/>
          <w:szCs w:val="28"/>
        </w:rPr>
        <w:t xml:space="preserve"> передаваемого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44A8D">
        <w:rPr>
          <w:rFonts w:ascii="Times New Roman" w:hAnsi="Times New Roman" w:cs="Times New Roman"/>
          <w:sz w:val="28"/>
          <w:szCs w:val="28"/>
        </w:rPr>
        <w:t>имущества прош</w:t>
      </w:r>
      <w:r>
        <w:rPr>
          <w:rFonts w:ascii="Times New Roman" w:hAnsi="Times New Roman" w:cs="Times New Roman"/>
          <w:sz w:val="28"/>
          <w:szCs w:val="28"/>
        </w:rPr>
        <w:t>ел</w:t>
      </w:r>
      <w:r w:rsidR="00844A8D">
        <w:rPr>
          <w:rFonts w:ascii="Times New Roman" w:hAnsi="Times New Roman" w:cs="Times New Roman"/>
          <w:sz w:val="28"/>
          <w:szCs w:val="28"/>
        </w:rPr>
        <w:t xml:space="preserve"> необходимые согласования </w:t>
      </w:r>
      <w:r w:rsidR="00C06AA5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731DA">
        <w:rPr>
          <w:rFonts w:ascii="Times New Roman" w:hAnsi="Times New Roman" w:cs="Times New Roman"/>
          <w:sz w:val="28"/>
          <w:szCs w:val="28"/>
        </w:rPr>
        <w:t>Безверховского сельского</w:t>
      </w:r>
      <w:r w:rsidRPr="0089754A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D24200" w:rsidRPr="00D24200">
        <w:rPr>
          <w:rFonts w:ascii="Times New Roman" w:hAnsi="Times New Roman" w:cs="Times New Roman"/>
          <w:sz w:val="28"/>
          <w:szCs w:val="28"/>
        </w:rPr>
        <w:t xml:space="preserve"> муниципального комитета </w:t>
      </w:r>
      <w:r w:rsidR="005731DA">
        <w:rPr>
          <w:rFonts w:ascii="Times New Roman" w:hAnsi="Times New Roman" w:cs="Times New Roman"/>
          <w:sz w:val="28"/>
          <w:szCs w:val="28"/>
        </w:rPr>
        <w:t xml:space="preserve">Безверховского сельского </w:t>
      </w:r>
      <w:r w:rsidR="00D24200">
        <w:rPr>
          <w:rFonts w:ascii="Times New Roman" w:hAnsi="Times New Roman" w:cs="Times New Roman"/>
          <w:sz w:val="28"/>
          <w:szCs w:val="28"/>
        </w:rPr>
        <w:t xml:space="preserve">поселения,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796DA4" w:rsidRPr="00796DA4">
        <w:rPr>
          <w:rFonts w:ascii="Times New Roman" w:hAnsi="Times New Roman" w:cs="Times New Roman"/>
          <w:sz w:val="28"/>
          <w:szCs w:val="28"/>
        </w:rPr>
        <w:t xml:space="preserve"> Хасанского муниципального района</w:t>
      </w:r>
      <w:r w:rsidR="00474F12">
        <w:rPr>
          <w:rFonts w:ascii="Times New Roman" w:hAnsi="Times New Roman" w:cs="Times New Roman"/>
          <w:sz w:val="28"/>
          <w:szCs w:val="28"/>
        </w:rPr>
        <w:t xml:space="preserve"> и Думы Хасанского муниципального района</w:t>
      </w:r>
      <w:r w:rsidR="00844A8D">
        <w:rPr>
          <w:rFonts w:ascii="Times New Roman" w:hAnsi="Times New Roman" w:cs="Times New Roman"/>
          <w:sz w:val="28"/>
          <w:szCs w:val="28"/>
        </w:rPr>
        <w:t xml:space="preserve">. Споров о праве собственности на передаваемое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44A8D">
        <w:rPr>
          <w:rFonts w:ascii="Times New Roman" w:hAnsi="Times New Roman" w:cs="Times New Roman"/>
          <w:sz w:val="28"/>
          <w:szCs w:val="28"/>
        </w:rPr>
        <w:t xml:space="preserve">не имеется. </w:t>
      </w:r>
    </w:p>
    <w:p w:rsidR="00E3609C" w:rsidRDefault="00E3609C" w:rsidP="00E3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31DA" w:rsidRPr="005731DA" w:rsidRDefault="005731DA" w:rsidP="00E3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31DA" w:rsidRDefault="005731DA" w:rsidP="005731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5731DA" w:rsidRDefault="005731DA" w:rsidP="005731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Думы Хасанского </w:t>
      </w:r>
    </w:p>
    <w:p w:rsidR="005731DA" w:rsidRPr="00A26C7E" w:rsidRDefault="005731DA" w:rsidP="005731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Н.В. Волкова</w:t>
      </w:r>
    </w:p>
    <w:p w:rsidR="00D909C6" w:rsidRPr="005731DA" w:rsidRDefault="005731DA" w:rsidP="005731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D909C6" w:rsidRPr="005731DA" w:rsidSect="006A5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511"/>
    <w:rsid w:val="001A7B4B"/>
    <w:rsid w:val="00336AF2"/>
    <w:rsid w:val="00474F12"/>
    <w:rsid w:val="004A20C0"/>
    <w:rsid w:val="004E195B"/>
    <w:rsid w:val="00541DDC"/>
    <w:rsid w:val="005731DA"/>
    <w:rsid w:val="005D7650"/>
    <w:rsid w:val="00613DD0"/>
    <w:rsid w:val="00686971"/>
    <w:rsid w:val="006917F6"/>
    <w:rsid w:val="0069271D"/>
    <w:rsid w:val="006A5509"/>
    <w:rsid w:val="00794203"/>
    <w:rsid w:val="00796DA4"/>
    <w:rsid w:val="00844A8D"/>
    <w:rsid w:val="008739F3"/>
    <w:rsid w:val="0089754A"/>
    <w:rsid w:val="008D071D"/>
    <w:rsid w:val="0090160B"/>
    <w:rsid w:val="009313EB"/>
    <w:rsid w:val="00A93046"/>
    <w:rsid w:val="00AD6F20"/>
    <w:rsid w:val="00AE3D28"/>
    <w:rsid w:val="00BC3F2E"/>
    <w:rsid w:val="00C06AA5"/>
    <w:rsid w:val="00C94637"/>
    <w:rsid w:val="00D24200"/>
    <w:rsid w:val="00D7728D"/>
    <w:rsid w:val="00D909C6"/>
    <w:rsid w:val="00D96B72"/>
    <w:rsid w:val="00DC292D"/>
    <w:rsid w:val="00DF76CC"/>
    <w:rsid w:val="00E02511"/>
    <w:rsid w:val="00E3609C"/>
    <w:rsid w:val="00F07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c400's Windows XP PC</cp:lastModifiedBy>
  <cp:revision>37</cp:revision>
  <cp:lastPrinted>2017-04-04T00:46:00Z</cp:lastPrinted>
  <dcterms:created xsi:type="dcterms:W3CDTF">2014-11-27T04:16:00Z</dcterms:created>
  <dcterms:modified xsi:type="dcterms:W3CDTF">2017-04-04T00:46:00Z</dcterms:modified>
</cp:coreProperties>
</file>