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3" w:type="dxa"/>
        <w:tblInd w:w="-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3"/>
        <w:gridCol w:w="5500"/>
      </w:tblGrid>
      <w:tr w:rsidR="0012677D">
        <w:tblPrEx>
          <w:tblCellMar>
            <w:top w:w="0" w:type="dxa"/>
            <w:bottom w:w="0" w:type="dxa"/>
          </w:tblCellMar>
        </w:tblPrEx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677D" w:rsidRDefault="0012677D">
            <w:pPr>
              <w:pStyle w:val="Textbodyindent"/>
              <w:snapToGrid w:val="0"/>
              <w:ind w:left="25" w:right="-8" w:firstLine="17"/>
              <w:jc w:val="center"/>
              <w:rPr>
                <w:spacing w:val="130"/>
                <w:sz w:val="16"/>
              </w:rPr>
            </w:pPr>
            <w:bookmarkStart w:id="0" w:name="_GoBack"/>
            <w:bookmarkEnd w:id="0"/>
          </w:p>
        </w:tc>
        <w:tc>
          <w:tcPr>
            <w:tcW w:w="5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77D" w:rsidRDefault="0012677D">
            <w:pPr>
              <w:pStyle w:val="Textbodyindent"/>
              <w:snapToGrid w:val="0"/>
              <w:ind w:left="25" w:right="-8" w:firstLine="17"/>
              <w:jc w:val="center"/>
              <w:rPr>
                <w:szCs w:val="28"/>
              </w:rPr>
            </w:pPr>
          </w:p>
        </w:tc>
      </w:tr>
      <w:tr w:rsidR="0012677D">
        <w:tblPrEx>
          <w:tblCellMar>
            <w:top w:w="0" w:type="dxa"/>
            <w:bottom w:w="0" w:type="dxa"/>
          </w:tblCellMar>
        </w:tblPrEx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77D" w:rsidRDefault="0012677D">
            <w:pPr>
              <w:pStyle w:val="Standard"/>
              <w:snapToGrid w:val="0"/>
              <w:rPr>
                <w:rFonts w:eastAsia="Times New Roman CYR" w:cs="Times New Roman CYR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5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77D" w:rsidRDefault="0012677D">
            <w:pPr>
              <w:pStyle w:val="Textbodyindent"/>
              <w:snapToGrid w:val="0"/>
              <w:ind w:left="25" w:right="-8" w:firstLine="17"/>
              <w:jc w:val="center"/>
              <w:rPr>
                <w:color w:val="000000"/>
                <w:szCs w:val="28"/>
                <w:shd w:val="clear" w:color="auto" w:fill="FFFF00"/>
              </w:rPr>
            </w:pPr>
          </w:p>
        </w:tc>
      </w:tr>
    </w:tbl>
    <w:p w:rsidR="0012677D" w:rsidRPr="00C819E6" w:rsidRDefault="00C819E6">
      <w:pPr>
        <w:pStyle w:val="Textbody"/>
        <w:jc w:val="center"/>
        <w:rPr>
          <w:b/>
          <w:color w:val="000000"/>
          <w:sz w:val="28"/>
          <w:szCs w:val="28"/>
        </w:rPr>
      </w:pPr>
      <w:r w:rsidRPr="00C819E6">
        <w:rPr>
          <w:b/>
          <w:color w:val="000000"/>
          <w:sz w:val="28"/>
          <w:szCs w:val="28"/>
        </w:rPr>
        <w:t>ДОКЛАД</w:t>
      </w:r>
    </w:p>
    <w:p w:rsidR="0012677D" w:rsidRDefault="00C819E6">
      <w:pPr>
        <w:pStyle w:val="Textbody"/>
        <w:spacing w:after="0"/>
        <w:jc w:val="center"/>
        <w:rPr>
          <w:b/>
          <w:sz w:val="28"/>
        </w:rPr>
      </w:pPr>
      <w:r>
        <w:rPr>
          <w:b/>
          <w:sz w:val="28"/>
        </w:rPr>
        <w:t>о деятельности УФССП России по Приморскому краю</w:t>
      </w:r>
    </w:p>
    <w:p w:rsidR="0012677D" w:rsidRDefault="00C819E6">
      <w:pPr>
        <w:pStyle w:val="Textbody"/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по исполнению решения судов о принудительном административном </w:t>
      </w:r>
      <w:proofErr w:type="gramStart"/>
      <w:r>
        <w:rPr>
          <w:b/>
          <w:sz w:val="28"/>
        </w:rPr>
        <w:t>выдворении</w:t>
      </w:r>
      <w:proofErr w:type="gramEnd"/>
      <w:r>
        <w:rPr>
          <w:b/>
          <w:sz w:val="28"/>
        </w:rPr>
        <w:t xml:space="preserve"> иностранных граждан и лиц без гражданства</w:t>
      </w:r>
    </w:p>
    <w:p w:rsidR="0012677D" w:rsidRDefault="00C819E6">
      <w:pPr>
        <w:pStyle w:val="Textbody"/>
        <w:spacing w:line="276" w:lineRule="auto"/>
        <w:jc w:val="center"/>
      </w:pPr>
      <w:r>
        <w:rPr>
          <w:b/>
          <w:sz w:val="28"/>
        </w:rPr>
        <w:t xml:space="preserve">за </w:t>
      </w:r>
      <w:r>
        <w:rPr>
          <w:b/>
          <w:sz w:val="28"/>
        </w:rPr>
        <w:t>пределы Российской Федерации</w:t>
      </w:r>
    </w:p>
    <w:p w:rsidR="0012677D" w:rsidRDefault="0012677D">
      <w:pPr>
        <w:pStyle w:val="Standard"/>
        <w:shd w:val="clear" w:color="auto" w:fill="FFFFFF"/>
        <w:jc w:val="center"/>
        <w:rPr>
          <w:color w:val="000000"/>
          <w:sz w:val="28"/>
          <w:szCs w:val="28"/>
        </w:rPr>
      </w:pPr>
    </w:p>
    <w:p w:rsidR="0012677D" w:rsidRPr="00C819E6" w:rsidRDefault="00C819E6">
      <w:pPr>
        <w:pStyle w:val="Standard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C819E6">
        <w:rPr>
          <w:color w:val="000000"/>
          <w:sz w:val="28"/>
          <w:szCs w:val="28"/>
        </w:rPr>
        <w:t>В 2012 году России вступил в силу закон, согласно которому исполнение постановлений судей о принудительном выдворении за пределы Российской Федерации иностранных граждан или лиц без гражданства возложено на службу судебных пр</w:t>
      </w:r>
      <w:r w:rsidRPr="00C819E6">
        <w:rPr>
          <w:color w:val="000000"/>
          <w:sz w:val="28"/>
          <w:szCs w:val="28"/>
        </w:rPr>
        <w:t xml:space="preserve">иставов. Основанием явился Федеральный закон от 06.12.2011                     </w:t>
      </w:r>
      <w:r>
        <w:rPr>
          <w:color w:val="000000"/>
          <w:sz w:val="28"/>
          <w:szCs w:val="28"/>
          <w:lang w:val="en-US"/>
        </w:rPr>
        <w:t>N</w:t>
      </w:r>
      <w:r w:rsidRPr="00C819E6">
        <w:rPr>
          <w:color w:val="000000"/>
          <w:sz w:val="28"/>
          <w:szCs w:val="28"/>
        </w:rPr>
        <w:t xml:space="preserve"> 410-ФЗ «О внесении изменений в Федеральный закон «О судебных приставах»            и отдельные законодательные акты РФ». Судебные приставы на основании постановления судьи о п</w:t>
      </w:r>
      <w:r w:rsidRPr="00C819E6">
        <w:rPr>
          <w:color w:val="000000"/>
          <w:sz w:val="28"/>
          <w:szCs w:val="28"/>
        </w:rPr>
        <w:t>ринудительном выдворении за пределы Российской Федерации иностранных граждан или лиц без гражданства обязаны обеспечивать их препровождение до специального учреждения для содержания иностраннных граждан и лиц без гражданства (далее — специальное учреждение</w:t>
      </w:r>
      <w:r w:rsidRPr="00C819E6">
        <w:rPr>
          <w:color w:val="000000"/>
          <w:sz w:val="28"/>
          <w:szCs w:val="28"/>
        </w:rPr>
        <w:t>), подлежащих административному выдворению или депортации, а также осуществлять                        их препровождение до пункта пропуска через Государственную границу Российской Федерации.</w:t>
      </w:r>
    </w:p>
    <w:p w:rsidR="0012677D" w:rsidRPr="00C819E6" w:rsidRDefault="00C819E6">
      <w:pPr>
        <w:pStyle w:val="Standard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C819E6">
        <w:rPr>
          <w:color w:val="000000"/>
          <w:sz w:val="28"/>
          <w:szCs w:val="28"/>
        </w:rPr>
        <w:t>Так на 31.05.2017 судьями вынесено постановлений о принудительно</w:t>
      </w:r>
      <w:r w:rsidRPr="00C819E6">
        <w:rPr>
          <w:color w:val="000000"/>
          <w:sz w:val="28"/>
          <w:szCs w:val="28"/>
        </w:rPr>
        <w:t xml:space="preserve">м </w:t>
      </w:r>
      <w:proofErr w:type="gramStart"/>
      <w:r w:rsidRPr="00C819E6">
        <w:rPr>
          <w:color w:val="000000"/>
          <w:sz w:val="28"/>
          <w:szCs w:val="28"/>
        </w:rPr>
        <w:t>выдворении</w:t>
      </w:r>
      <w:proofErr w:type="gramEnd"/>
      <w:r w:rsidRPr="00C819E6">
        <w:rPr>
          <w:color w:val="000000"/>
          <w:sz w:val="28"/>
          <w:szCs w:val="28"/>
        </w:rPr>
        <w:t xml:space="preserve"> иностранных граждан с помещением в специальное учреждение                  в отношении 390 иностранных граждан (</w:t>
      </w:r>
      <w:r>
        <w:rPr>
          <w:color w:val="000000"/>
          <w:sz w:val="28"/>
          <w:szCs w:val="28"/>
        </w:rPr>
        <w:t xml:space="preserve">АППГ 2016 года - в отношении 356 иностранных граждан, </w:t>
      </w:r>
      <w:r w:rsidRPr="00C819E6">
        <w:rPr>
          <w:color w:val="000000"/>
          <w:sz w:val="28"/>
          <w:szCs w:val="28"/>
        </w:rPr>
        <w:t>АППГ 2015 года — в отношении 223 иностранных граждан; АППГ 2014 года — в отно</w:t>
      </w:r>
      <w:r w:rsidRPr="00C819E6">
        <w:rPr>
          <w:color w:val="000000"/>
          <w:sz w:val="28"/>
          <w:szCs w:val="28"/>
        </w:rPr>
        <w:t>шении 221 иностранного гражданина).</w:t>
      </w:r>
    </w:p>
    <w:p w:rsidR="0012677D" w:rsidRPr="00C819E6" w:rsidRDefault="00C819E6">
      <w:pPr>
        <w:pStyle w:val="Standard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C819E6">
        <w:rPr>
          <w:color w:val="000000"/>
          <w:sz w:val="28"/>
          <w:szCs w:val="28"/>
        </w:rPr>
        <w:t>На 31.05.2017 выдворено за пределы Российской Федерации 336 иностранных гражданина (</w:t>
      </w:r>
      <w:r>
        <w:rPr>
          <w:color w:val="000000"/>
          <w:sz w:val="28"/>
          <w:szCs w:val="28"/>
        </w:rPr>
        <w:t xml:space="preserve">АППГ 2016 года- 262 иностранных граждан, </w:t>
      </w:r>
      <w:r w:rsidRPr="00C819E6">
        <w:rPr>
          <w:color w:val="000000"/>
          <w:sz w:val="28"/>
          <w:szCs w:val="28"/>
        </w:rPr>
        <w:t xml:space="preserve">АППГ 2015 года — 140 иностранных граждан; АППГ 2014 года — 133 иностранных граждан). </w:t>
      </w:r>
      <w:r>
        <w:rPr>
          <w:color w:val="000000"/>
          <w:sz w:val="28"/>
          <w:szCs w:val="28"/>
        </w:rPr>
        <w:t>Всего за 2</w:t>
      </w:r>
      <w:r>
        <w:rPr>
          <w:color w:val="000000"/>
          <w:sz w:val="28"/>
          <w:szCs w:val="28"/>
        </w:rPr>
        <w:t>015 год выдворено 452 иностранных гражданина, в 2014 году — 275 иностранных граждан.</w:t>
      </w:r>
    </w:p>
    <w:p w:rsidR="0012677D" w:rsidRPr="00C819E6" w:rsidRDefault="00C819E6">
      <w:pPr>
        <w:pStyle w:val="Standard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C819E6">
        <w:rPr>
          <w:color w:val="000000"/>
          <w:sz w:val="28"/>
          <w:szCs w:val="28"/>
        </w:rPr>
        <w:t>Судебные приставы, занимающиеся организацией выдворения иностранных граждан, стараются рационально использовать денежные средства, выделяемые            из федерального бю</w:t>
      </w:r>
      <w:r w:rsidRPr="00C819E6">
        <w:rPr>
          <w:color w:val="000000"/>
          <w:sz w:val="28"/>
          <w:szCs w:val="28"/>
        </w:rPr>
        <w:t>джета, подбирают наиболее выгодные рейсы, формируют группы выдворенцев так, чтобы все они летели одним рейсом, а не разными,                что существенно снижает стоимость билетов на самолет.</w:t>
      </w:r>
    </w:p>
    <w:p w:rsidR="0012677D" w:rsidRPr="00C819E6" w:rsidRDefault="00C819E6">
      <w:pPr>
        <w:pStyle w:val="Standard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C819E6">
        <w:rPr>
          <w:color w:val="000000"/>
          <w:sz w:val="28"/>
          <w:szCs w:val="28"/>
        </w:rPr>
        <w:t>К проблемам, возникающим при планировании и осуществлении меро</w:t>
      </w:r>
      <w:r w:rsidRPr="00C819E6">
        <w:rPr>
          <w:color w:val="000000"/>
          <w:sz w:val="28"/>
          <w:szCs w:val="28"/>
        </w:rPr>
        <w:t>приятий при исполнении требований постановлений судей об административном выдворении иностранных граждан и лиц без гражданства за пределы Российской Федерации, можно отнести следующее:</w:t>
      </w:r>
    </w:p>
    <w:p w:rsidR="0012677D" w:rsidRDefault="00C819E6">
      <w:pPr>
        <w:pStyle w:val="Standard"/>
        <w:shd w:val="clear" w:color="auto" w:fill="FFFFFF"/>
        <w:jc w:val="both"/>
      </w:pPr>
      <w:r w:rsidRPr="00C819E6">
        <w:rPr>
          <w:color w:val="000000"/>
          <w:sz w:val="28"/>
          <w:szCs w:val="28"/>
        </w:rPr>
        <w:t xml:space="preserve">     1. Длительные сроки подготовки </w:t>
      </w:r>
      <w:r>
        <w:rPr>
          <w:color w:val="000000"/>
          <w:sz w:val="28"/>
          <w:szCs w:val="28"/>
        </w:rPr>
        <w:t xml:space="preserve">управлением по вопросам миграции </w:t>
      </w:r>
      <w:r>
        <w:rPr>
          <w:color w:val="000000"/>
          <w:sz w:val="28"/>
          <w:szCs w:val="28"/>
        </w:rPr>
        <w:t>МВД России по Приморскому краю</w:t>
      </w:r>
      <w:r w:rsidRPr="00C819E6">
        <w:rPr>
          <w:color w:val="000000"/>
          <w:sz w:val="28"/>
          <w:szCs w:val="28"/>
        </w:rPr>
        <w:t xml:space="preserve"> документов, удостоверяющих личности иностранных граждан (более 2-х месяцев), </w:t>
      </w:r>
      <w:r>
        <w:rPr>
          <w:color w:val="000000"/>
          <w:sz w:val="28"/>
          <w:szCs w:val="28"/>
        </w:rPr>
        <w:t xml:space="preserve">а также подтверждений личностей иностранных граждан  </w:t>
      </w:r>
      <w:proofErr w:type="gramStart"/>
      <w:r>
        <w:rPr>
          <w:color w:val="000000"/>
          <w:sz w:val="28"/>
          <w:szCs w:val="28"/>
        </w:rPr>
        <w:t>консульскими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учереждениями</w:t>
      </w:r>
      <w:proofErr w:type="spellEnd"/>
      <w:r>
        <w:rPr>
          <w:color w:val="000000"/>
          <w:sz w:val="28"/>
          <w:szCs w:val="28"/>
        </w:rPr>
        <w:t>.</w:t>
      </w:r>
    </w:p>
    <w:p w:rsidR="0012677D" w:rsidRDefault="00C819E6">
      <w:pPr>
        <w:pStyle w:val="Textbody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 Отсутствие контроля со стороны сотрудников Управлением по в</w:t>
      </w:r>
      <w:r>
        <w:rPr>
          <w:color w:val="000000"/>
          <w:sz w:val="28"/>
          <w:szCs w:val="28"/>
        </w:rPr>
        <w:t>опросам миграции МВД России по Приморскому краю за подлинностью документов, удостоверяющих личность.</w:t>
      </w:r>
    </w:p>
    <w:p w:rsidR="0012677D" w:rsidRDefault="00C819E6">
      <w:pPr>
        <w:pStyle w:val="Textbody"/>
        <w:shd w:val="clear" w:color="auto" w:fill="FFFFFF"/>
        <w:ind w:firstLine="720"/>
        <w:jc w:val="both"/>
      </w:pPr>
      <w:r w:rsidRPr="00C819E6">
        <w:rPr>
          <w:color w:val="000000"/>
          <w:sz w:val="28"/>
          <w:szCs w:val="28"/>
        </w:rPr>
        <w:lastRenderedPageBreak/>
        <w:t xml:space="preserve">        3. Несвоевременное информирование УФССП России по Приморскому краю об иностранных </w:t>
      </w:r>
      <w:proofErr w:type="gramStart"/>
      <w:r w:rsidRPr="00C819E6">
        <w:rPr>
          <w:color w:val="000000"/>
          <w:sz w:val="28"/>
          <w:szCs w:val="28"/>
        </w:rPr>
        <w:t>гражданах</w:t>
      </w:r>
      <w:proofErr w:type="gramEnd"/>
      <w:r w:rsidRPr="00C819E6">
        <w:rPr>
          <w:color w:val="000000"/>
          <w:sz w:val="28"/>
          <w:szCs w:val="28"/>
        </w:rPr>
        <w:t xml:space="preserve"> в отношении которых ведется уголовное преследование </w:t>
      </w:r>
      <w:r>
        <w:rPr>
          <w:color w:val="000000"/>
          <w:sz w:val="28"/>
          <w:szCs w:val="28"/>
        </w:rPr>
        <w:t>сотрудниками МВД</w:t>
      </w:r>
      <w:r w:rsidRPr="00C819E6">
        <w:rPr>
          <w:color w:val="000000"/>
          <w:sz w:val="28"/>
          <w:szCs w:val="28"/>
        </w:rPr>
        <w:t>.</w:t>
      </w:r>
    </w:p>
    <w:p w:rsidR="0012677D" w:rsidRPr="00C819E6" w:rsidRDefault="00C819E6">
      <w:pPr>
        <w:pStyle w:val="Standard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C819E6">
        <w:rPr>
          <w:color w:val="000000"/>
          <w:sz w:val="28"/>
          <w:szCs w:val="28"/>
        </w:rPr>
        <w:t>Так при вступлении в законную силу постановления судьи оно подлежит обязательному исполнению.Факт проведения проверки или возбуждения уголовного дела в отношении иностранного гражданина не является основанием приостановления исполнительно</w:t>
      </w:r>
      <w:r w:rsidRPr="00C819E6">
        <w:rPr>
          <w:color w:val="000000"/>
          <w:sz w:val="28"/>
          <w:szCs w:val="28"/>
        </w:rPr>
        <w:t>го производства по инициативе судебного пристава — исполнителя, определенным ст. ст. 39, 40 Федерального закона от 02.10.2007                 № 229-ФЗ  «Об исполнительном производстве».</w:t>
      </w:r>
    </w:p>
    <w:p w:rsidR="0012677D" w:rsidRPr="00C819E6" w:rsidRDefault="00C819E6">
      <w:pPr>
        <w:pStyle w:val="Textbody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C819E6">
        <w:rPr>
          <w:color w:val="000000"/>
          <w:sz w:val="28"/>
          <w:szCs w:val="28"/>
        </w:rPr>
        <w:t xml:space="preserve">       4. </w:t>
      </w:r>
      <w:r w:rsidRPr="00C819E6">
        <w:rPr>
          <w:color w:val="000000"/>
          <w:sz w:val="28"/>
          <w:szCs w:val="28"/>
        </w:rPr>
        <w:t>Не информирование УФССП России по Приморскому краю и снятие</w:t>
      </w:r>
      <w:r w:rsidRPr="00C819E6">
        <w:rPr>
          <w:color w:val="000000"/>
          <w:sz w:val="28"/>
          <w:szCs w:val="28"/>
        </w:rPr>
        <w:t xml:space="preserve"> с рейсов сотрудниками </w:t>
      </w:r>
      <w:r>
        <w:rPr>
          <w:color w:val="000000"/>
          <w:sz w:val="28"/>
          <w:szCs w:val="28"/>
          <w:lang w:val="en-US"/>
        </w:rPr>
        <w:t> </w:t>
      </w:r>
      <w:r w:rsidRPr="00C819E6">
        <w:rPr>
          <w:color w:val="000000"/>
          <w:sz w:val="28"/>
          <w:szCs w:val="28"/>
        </w:rPr>
        <w:t xml:space="preserve">ФСБ иностранных граждан подлежащих </w:t>
      </w:r>
      <w:proofErr w:type="gramStart"/>
      <w:r w:rsidRPr="00C819E6">
        <w:rPr>
          <w:color w:val="000000"/>
          <w:sz w:val="28"/>
          <w:szCs w:val="28"/>
        </w:rPr>
        <w:t>выдворению</w:t>
      </w:r>
      <w:proofErr w:type="gramEnd"/>
      <w:r w:rsidRPr="00C819E6">
        <w:rPr>
          <w:color w:val="000000"/>
          <w:sz w:val="28"/>
          <w:szCs w:val="28"/>
        </w:rPr>
        <w:t xml:space="preserve"> уже с</w:t>
      </w:r>
      <w:r>
        <w:rPr>
          <w:color w:val="000000"/>
          <w:sz w:val="28"/>
          <w:szCs w:val="28"/>
          <w:lang w:val="en-US"/>
        </w:rPr>
        <w:t> </w:t>
      </w:r>
      <w:r w:rsidRPr="00C819E6">
        <w:rPr>
          <w:color w:val="000000"/>
          <w:sz w:val="28"/>
          <w:szCs w:val="28"/>
        </w:rPr>
        <w:t xml:space="preserve"> приобретенными документами об убытии, в связи, с чем нецелесообразно используются денежные средства Государства.</w:t>
      </w:r>
    </w:p>
    <w:p w:rsidR="0012677D" w:rsidRDefault="00C819E6">
      <w:pPr>
        <w:pStyle w:val="Textbody"/>
        <w:shd w:val="clear" w:color="auto" w:fill="FFFFFF"/>
        <w:jc w:val="both"/>
        <w:rPr>
          <w:sz w:val="28"/>
        </w:rPr>
      </w:pPr>
      <w:r w:rsidRPr="00C819E6">
        <w:rPr>
          <w:color w:val="000000"/>
          <w:sz w:val="28"/>
          <w:szCs w:val="28"/>
        </w:rPr>
        <w:t xml:space="preserve"> </w:t>
      </w:r>
      <w:r w:rsidRPr="00C819E6">
        <w:rPr>
          <w:color w:val="000000"/>
          <w:sz w:val="28"/>
          <w:szCs w:val="28"/>
        </w:rPr>
        <w:tab/>
        <w:t>5. Недостаточное количество мест в специальном учреждении для со</w:t>
      </w:r>
      <w:r w:rsidRPr="00C819E6">
        <w:rPr>
          <w:color w:val="000000"/>
          <w:sz w:val="28"/>
          <w:szCs w:val="28"/>
        </w:rPr>
        <w:t>держания иностранных граждан.</w:t>
      </w:r>
    </w:p>
    <w:p w:rsidR="0012677D" w:rsidRDefault="00C819E6">
      <w:pPr>
        <w:pStyle w:val="Textbody"/>
        <w:shd w:val="clear" w:color="auto" w:fill="FFFFFF"/>
        <w:jc w:val="both"/>
        <w:rPr>
          <w:sz w:val="28"/>
        </w:rPr>
      </w:pPr>
      <w:r w:rsidRPr="00C819E6">
        <w:rPr>
          <w:color w:val="000000"/>
          <w:sz w:val="28"/>
          <w:szCs w:val="28"/>
        </w:rPr>
        <w:t xml:space="preserve"> </w:t>
      </w:r>
      <w:r w:rsidRPr="00C819E6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Н</w:t>
      </w:r>
      <w:r>
        <w:rPr>
          <w:sz w:val="28"/>
        </w:rPr>
        <w:t>едостаточное количество мест  в специальном учреждении для содержания иностранных граждан в связи с его не благоустроенностью ведет к  отказу в приеме иностранных граждан начальником СУВСИГ в данном учреждении лимит наполня</w:t>
      </w:r>
      <w:r>
        <w:rPr>
          <w:sz w:val="28"/>
        </w:rPr>
        <w:t xml:space="preserve">емости -65 мест (Постановление правительство РФ от 30.12.2013 №1306 «Об утверждении правил содержания (пребывания) в специальных </w:t>
      </w:r>
      <w:proofErr w:type="spellStart"/>
      <w:r>
        <w:rPr>
          <w:sz w:val="28"/>
        </w:rPr>
        <w:t>учереждениях</w:t>
      </w:r>
      <w:proofErr w:type="spellEnd"/>
      <w:r>
        <w:rPr>
          <w:sz w:val="28"/>
        </w:rPr>
        <w:t xml:space="preserve"> Министерства внутренних дел РФ или его территориального органа иностранных граждан и лиц без гражданства</w:t>
      </w:r>
      <w:proofErr w:type="gramEnd"/>
      <w:r>
        <w:rPr>
          <w:sz w:val="28"/>
        </w:rPr>
        <w:t xml:space="preserve"> подлежащи</w:t>
      </w:r>
      <w:r>
        <w:rPr>
          <w:sz w:val="28"/>
        </w:rPr>
        <w:t xml:space="preserve">х административному </w:t>
      </w:r>
      <w:proofErr w:type="gramStart"/>
      <w:r>
        <w:rPr>
          <w:sz w:val="28"/>
        </w:rPr>
        <w:t>выдворению</w:t>
      </w:r>
      <w:proofErr w:type="gramEnd"/>
      <w:r>
        <w:rPr>
          <w:sz w:val="28"/>
        </w:rPr>
        <w:t xml:space="preserve"> за пределы РФ»).</w:t>
      </w:r>
    </w:p>
    <w:p w:rsidR="0012677D" w:rsidRDefault="00C819E6">
      <w:pPr>
        <w:pStyle w:val="Textbody"/>
        <w:shd w:val="clear" w:color="auto" w:fill="FFFFFF"/>
        <w:jc w:val="both"/>
        <w:rPr>
          <w:sz w:val="28"/>
        </w:rPr>
      </w:pPr>
      <w:r w:rsidRPr="00C819E6">
        <w:rPr>
          <w:color w:val="000000"/>
          <w:sz w:val="28"/>
          <w:szCs w:val="28"/>
        </w:rPr>
        <w:t xml:space="preserve">     За прошедший период 2017 года судебные приставы получили в связи с отсутствием свободных мест от сотрудников специального учреждения 27 отказов в размещении иностранных граждан (</w:t>
      </w:r>
      <w:r>
        <w:rPr>
          <w:color w:val="000000"/>
          <w:sz w:val="28"/>
          <w:szCs w:val="28"/>
        </w:rPr>
        <w:t>АППГ 2016 года -39 отказо</w:t>
      </w:r>
      <w:r>
        <w:rPr>
          <w:color w:val="000000"/>
          <w:sz w:val="28"/>
          <w:szCs w:val="28"/>
        </w:rPr>
        <w:t xml:space="preserve">в, </w:t>
      </w:r>
      <w:r w:rsidRPr="00C819E6">
        <w:rPr>
          <w:color w:val="000000"/>
          <w:sz w:val="28"/>
          <w:szCs w:val="28"/>
        </w:rPr>
        <w:t>АППГ 2015 года — 52 отказа; АППГ 2014 года — 89 отказов). Данные иностранные граждане были отпущены. Действенный контроль за данной категорией иностранных граждан не осуществляется, что при их массовом скоплении (объединение в группы), с учетом агресивн</w:t>
      </w:r>
      <w:r w:rsidRPr="00C819E6">
        <w:rPr>
          <w:color w:val="000000"/>
          <w:sz w:val="28"/>
          <w:szCs w:val="28"/>
        </w:rPr>
        <w:t xml:space="preserve">ого настроенния в отношении местной власти, может стать очагом экстремизма.  </w:t>
      </w:r>
      <w:r w:rsidRPr="00C819E6">
        <w:rPr>
          <w:color w:val="000000"/>
          <w:sz w:val="28"/>
          <w:szCs w:val="28"/>
        </w:rPr>
        <w:tab/>
      </w:r>
    </w:p>
    <w:p w:rsidR="0012677D" w:rsidRPr="00C819E6" w:rsidRDefault="00C819E6">
      <w:pPr>
        <w:pStyle w:val="Textbody"/>
        <w:shd w:val="clear" w:color="auto" w:fill="FFFFFF"/>
        <w:jc w:val="both"/>
        <w:rPr>
          <w:color w:val="000000"/>
          <w:sz w:val="28"/>
          <w:szCs w:val="28"/>
        </w:rPr>
      </w:pPr>
      <w:r w:rsidRPr="00C819E6">
        <w:rPr>
          <w:color w:val="000000"/>
          <w:sz w:val="28"/>
          <w:szCs w:val="28"/>
        </w:rPr>
        <w:t xml:space="preserve">   Принимая сложность, ситуации сложившуюся в связи с ограничением количеством мест в спецприемнике, Управлением ФССП России по Приморскому краю отслеживается все постановления,</w:t>
      </w:r>
      <w:r w:rsidRPr="00C819E6">
        <w:rPr>
          <w:color w:val="000000"/>
          <w:sz w:val="28"/>
          <w:szCs w:val="28"/>
        </w:rPr>
        <w:t xml:space="preserve"> вступившие в законную силу с целью своевременного выдворения иностранных граждан и освобождением мест, а так же наличие денежных средств для приобретения проездных документов.</w:t>
      </w:r>
    </w:p>
    <w:p w:rsidR="0012677D" w:rsidRDefault="00C819E6">
      <w:pPr>
        <w:pStyle w:val="Textbody"/>
        <w:spacing w:after="0"/>
        <w:jc w:val="both"/>
        <w:rPr>
          <w:sz w:val="28"/>
        </w:rPr>
      </w:pPr>
      <w:r>
        <w:rPr>
          <w:sz w:val="28"/>
        </w:rPr>
        <w:tab/>
        <w:t>Целью недопущения нарушения прав человека, санитарных норм и правил, по содерж</w:t>
      </w:r>
      <w:r>
        <w:rPr>
          <w:sz w:val="28"/>
        </w:rPr>
        <w:t xml:space="preserve">анию иностранных граждан в </w:t>
      </w:r>
      <w:proofErr w:type="spellStart"/>
      <w:r>
        <w:rPr>
          <w:sz w:val="28"/>
        </w:rPr>
        <w:t>спецучереждении</w:t>
      </w:r>
      <w:proofErr w:type="spellEnd"/>
      <w:r>
        <w:rPr>
          <w:sz w:val="28"/>
        </w:rPr>
        <w:t xml:space="preserve">, рекомендуем организовать оперативное взаимодействие вверенных подразделений УМВД </w:t>
      </w:r>
      <w:proofErr w:type="spellStart"/>
      <w:r>
        <w:rPr>
          <w:sz w:val="28"/>
        </w:rPr>
        <w:t>Приморскеого</w:t>
      </w:r>
      <w:proofErr w:type="spellEnd"/>
      <w:r>
        <w:rPr>
          <w:sz w:val="28"/>
        </w:rPr>
        <w:t xml:space="preserve"> края при задержании иностранных граждан, понимая социальную опасность                            и необходимость их по</w:t>
      </w:r>
      <w:r>
        <w:rPr>
          <w:sz w:val="28"/>
        </w:rPr>
        <w:t xml:space="preserve">мещения в </w:t>
      </w:r>
      <w:proofErr w:type="spellStart"/>
      <w:r>
        <w:rPr>
          <w:sz w:val="28"/>
        </w:rPr>
        <w:t>спецучереждение</w:t>
      </w:r>
      <w:proofErr w:type="spellEnd"/>
      <w:r>
        <w:rPr>
          <w:sz w:val="28"/>
        </w:rPr>
        <w:t>, а так же просим поставить на контроль:</w:t>
      </w:r>
    </w:p>
    <w:p w:rsidR="0012677D" w:rsidRDefault="00C819E6">
      <w:pPr>
        <w:pStyle w:val="Textbody"/>
        <w:spacing w:after="0"/>
        <w:jc w:val="both"/>
        <w:rPr>
          <w:sz w:val="28"/>
        </w:rPr>
      </w:pPr>
      <w:r>
        <w:rPr>
          <w:sz w:val="28"/>
        </w:rPr>
        <w:t xml:space="preserve">- взаимодействие подразделений дежурных частей ОМВД районов и городов приморского края по согласованию наличия мест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спец</w:t>
      </w:r>
      <w:proofErr w:type="gramEnd"/>
      <w:r>
        <w:rPr>
          <w:sz w:val="28"/>
        </w:rPr>
        <w:t xml:space="preserve"> приемнике для </w:t>
      </w:r>
      <w:r>
        <w:rPr>
          <w:sz w:val="28"/>
        </w:rPr>
        <w:lastRenderedPageBreak/>
        <w:t xml:space="preserve">беспрепятственного помещения задержанных иностранных </w:t>
      </w:r>
      <w:r>
        <w:rPr>
          <w:sz w:val="28"/>
        </w:rPr>
        <w:t>граждан, подвергнутых административному выдворению;</w:t>
      </w:r>
    </w:p>
    <w:p w:rsidR="0012677D" w:rsidRDefault="00C819E6">
      <w:pPr>
        <w:pStyle w:val="Textbody"/>
        <w:spacing w:after="0"/>
        <w:jc w:val="both"/>
        <w:rPr>
          <w:sz w:val="28"/>
        </w:rPr>
      </w:pPr>
      <w:r>
        <w:rPr>
          <w:sz w:val="28"/>
        </w:rPr>
        <w:t>- недопущение случаев оставления иностранных граждан в зданиях судов без контроля сотрудников полиции, до передачи судебным приставам по ОУПДС;</w:t>
      </w:r>
    </w:p>
    <w:p w:rsidR="0012677D" w:rsidRDefault="00C819E6">
      <w:pPr>
        <w:pStyle w:val="Textbody"/>
        <w:spacing w:after="0"/>
        <w:jc w:val="both"/>
        <w:rPr>
          <w:sz w:val="28"/>
        </w:rPr>
      </w:pPr>
      <w:r>
        <w:rPr>
          <w:sz w:val="28"/>
        </w:rPr>
        <w:t xml:space="preserve">- подготовку документов сотрудниками Управления по вопросам </w:t>
      </w:r>
      <w:r>
        <w:rPr>
          <w:sz w:val="28"/>
        </w:rPr>
        <w:t xml:space="preserve">миграции на иностранных граждан, находящиеся длительное время в </w:t>
      </w:r>
      <w:proofErr w:type="spellStart"/>
      <w:r>
        <w:rPr>
          <w:sz w:val="28"/>
        </w:rPr>
        <w:t>спецучереждении</w:t>
      </w:r>
      <w:proofErr w:type="spellEnd"/>
      <w:r>
        <w:rPr>
          <w:sz w:val="28"/>
        </w:rPr>
        <w:t>.    </w:t>
      </w:r>
    </w:p>
    <w:p w:rsidR="0012677D" w:rsidRDefault="00C819E6">
      <w:pPr>
        <w:pStyle w:val="Textbody"/>
        <w:spacing w:line="360" w:lineRule="auto"/>
        <w:ind w:firstLine="709"/>
        <w:jc w:val="both"/>
      </w:pPr>
      <w:r>
        <w:t> </w:t>
      </w:r>
    </w:p>
    <w:p w:rsidR="0012677D" w:rsidRDefault="0012677D">
      <w:pPr>
        <w:pStyle w:val="Standard"/>
        <w:jc w:val="both"/>
        <w:rPr>
          <w:color w:val="000000"/>
          <w:sz w:val="28"/>
          <w:szCs w:val="28"/>
          <w:shd w:val="clear" w:color="auto" w:fill="FFFF00"/>
        </w:rPr>
      </w:pPr>
    </w:p>
    <w:tbl>
      <w:tblPr>
        <w:tblW w:w="10150" w:type="dxa"/>
        <w:tblInd w:w="-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7"/>
        <w:gridCol w:w="5483"/>
      </w:tblGrid>
      <w:tr w:rsidR="0012677D">
        <w:tblPrEx>
          <w:tblCellMar>
            <w:top w:w="0" w:type="dxa"/>
            <w:bottom w:w="0" w:type="dxa"/>
          </w:tblCellMar>
        </w:tblPrEx>
        <w:tc>
          <w:tcPr>
            <w:tcW w:w="46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77D" w:rsidRDefault="00C819E6">
            <w:pPr>
              <w:pStyle w:val="10"/>
              <w:snapToGrid w:val="0"/>
              <w:rPr>
                <w:rFonts w:eastAsia="Times New Roman CYR" w:cs="Times New Roman CYR"/>
                <w:color w:val="000000"/>
                <w:sz w:val="28"/>
                <w:szCs w:val="28"/>
              </w:rPr>
            </w:pPr>
            <w:proofErr w:type="gramStart"/>
            <w:r>
              <w:rPr>
                <w:rFonts w:eastAsia="Times New Roman CYR" w:cs="Times New Roman CYR"/>
                <w:color w:val="000000"/>
                <w:sz w:val="28"/>
                <w:szCs w:val="28"/>
              </w:rPr>
              <w:t>И. о</w:t>
            </w:r>
            <w:proofErr w:type="gramEnd"/>
            <w:r>
              <w:rPr>
                <w:rFonts w:eastAsia="Times New Roman CYR" w:cs="Times New Roman CYR"/>
                <w:color w:val="000000"/>
                <w:sz w:val="28"/>
                <w:szCs w:val="28"/>
              </w:rPr>
              <w:t>. начальника отдела</w:t>
            </w:r>
          </w:p>
        </w:tc>
        <w:tc>
          <w:tcPr>
            <w:tcW w:w="54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77D" w:rsidRDefault="00C819E6">
            <w:pPr>
              <w:pStyle w:val="100"/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И.А. </w:t>
            </w:r>
            <w:proofErr w:type="spellStart"/>
            <w:r>
              <w:rPr>
                <w:sz w:val="28"/>
                <w:szCs w:val="28"/>
              </w:rPr>
              <w:t>Мархель</w:t>
            </w:r>
            <w:proofErr w:type="spellEnd"/>
          </w:p>
        </w:tc>
      </w:tr>
    </w:tbl>
    <w:p w:rsidR="0012677D" w:rsidRDefault="0012677D">
      <w:pPr>
        <w:pStyle w:val="Textbodyindent"/>
        <w:ind w:left="15" w:right="-113" w:firstLine="0"/>
        <w:rPr>
          <w:color w:val="000000"/>
          <w:szCs w:val="28"/>
          <w:shd w:val="clear" w:color="auto" w:fill="FFFF00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Textbodyindent"/>
        <w:ind w:left="15" w:firstLine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100"/>
        <w:snapToGrid w:val="0"/>
        <w:rPr>
          <w:color w:val="000000"/>
          <w:sz w:val="22"/>
          <w:szCs w:val="22"/>
          <w:lang w:val="en-US"/>
        </w:rPr>
      </w:pPr>
    </w:p>
    <w:p w:rsidR="0012677D" w:rsidRDefault="0012677D">
      <w:pPr>
        <w:pStyle w:val="100"/>
        <w:snapToGrid w:val="0"/>
        <w:rPr>
          <w:color w:val="000000"/>
          <w:sz w:val="22"/>
          <w:szCs w:val="22"/>
          <w:lang w:val="en-US"/>
        </w:rPr>
      </w:pPr>
    </w:p>
    <w:p w:rsidR="0012677D" w:rsidRDefault="00C819E6">
      <w:pPr>
        <w:pStyle w:val="100"/>
        <w:snapToGri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Т.В. </w:t>
      </w:r>
      <w:proofErr w:type="spellStart"/>
      <w:r>
        <w:rPr>
          <w:color w:val="000000"/>
          <w:sz w:val="22"/>
          <w:szCs w:val="22"/>
        </w:rPr>
        <w:t>Зарицкая</w:t>
      </w:r>
      <w:proofErr w:type="spellEnd"/>
    </w:p>
    <w:p w:rsidR="0012677D" w:rsidRDefault="00C819E6">
      <w:pPr>
        <w:pStyle w:val="Standard"/>
        <w:ind w:left="1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+7(423)240-61-81</w:t>
      </w:r>
    </w:p>
    <w:sectPr w:rsidR="0012677D">
      <w:headerReference w:type="default" r:id="rId7"/>
      <w:pgSz w:w="11905" w:h="16837"/>
      <w:pgMar w:top="450" w:right="567" w:bottom="382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819E6">
      <w:r>
        <w:separator/>
      </w:r>
    </w:p>
  </w:endnote>
  <w:endnote w:type="continuationSeparator" w:id="0">
    <w:p w:rsidR="00000000" w:rsidRDefault="00C81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 Mono">
    <w:charset w:val="00"/>
    <w:family w:val="modern"/>
    <w:pitch w:val="fixed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default"/>
  </w:font>
  <w:font w:name="Times New Roman CYR">
    <w:panose1 w:val="02020603050405020304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819E6">
      <w:r>
        <w:rPr>
          <w:color w:val="000000"/>
        </w:rPr>
        <w:separator/>
      </w:r>
    </w:p>
  </w:footnote>
  <w:footnote w:type="continuationSeparator" w:id="0">
    <w:p w:rsidR="00000000" w:rsidRDefault="00C819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C93" w:rsidRDefault="00C819E6">
    <w:pPr>
      <w:pStyle w:val="a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2677D"/>
    <w:rsid w:val="0012677D"/>
    <w:rsid w:val="00C8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0"/>
    <w:next w:val="Textbody"/>
    <w:pPr>
      <w:outlineLvl w:val="0"/>
    </w:pPr>
    <w:rPr>
      <w:rFonts w:ascii="Times New Roman" w:hAnsi="Times New Roman"/>
      <w:b/>
      <w:bCs/>
      <w:sz w:val="48"/>
      <w:szCs w:val="48"/>
    </w:rPr>
  </w:style>
  <w:style w:type="paragraph" w:styleId="2">
    <w:name w:val="heading 2"/>
    <w:basedOn w:val="a0"/>
    <w:next w:val="Textbody"/>
    <w:p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0">
    <w:name w:val="Title"/>
    <w:basedOn w:val="Standard"/>
    <w:next w:val="Textbod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Subtitle"/>
    <w:basedOn w:val="a0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firstLine="720"/>
      <w:jc w:val="both"/>
    </w:pPr>
    <w:rPr>
      <w:sz w:val="28"/>
      <w:szCs w:val="20"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8">
    <w:name w:val="header"/>
    <w:basedOn w:val="Standard"/>
    <w:pPr>
      <w:suppressLineNumbers/>
      <w:tabs>
        <w:tab w:val="center" w:pos="5102"/>
        <w:tab w:val="right" w:pos="10204"/>
      </w:tabs>
    </w:pPr>
  </w:style>
  <w:style w:type="paragraph" w:customStyle="1" w:styleId="PreformattedText">
    <w:name w:val="Preformatted Text"/>
    <w:basedOn w:val="Standard"/>
    <w:rPr>
      <w:rFonts w:ascii="DejaVu Sans Mono" w:eastAsia="DejaVu Sans Mono" w:hAnsi="DejaVu Sans Mono" w:cs="DejaVu Sans Mono"/>
      <w:sz w:val="20"/>
      <w:szCs w:val="20"/>
    </w:rPr>
  </w:style>
  <w:style w:type="paragraph" w:customStyle="1" w:styleId="13">
    <w:name w:val="ФССП Текст документа 13"/>
    <w:basedOn w:val="Textbody"/>
    <w:pPr>
      <w:suppressAutoHyphens w:val="0"/>
      <w:spacing w:after="0"/>
      <w:ind w:firstLine="709"/>
      <w:jc w:val="both"/>
    </w:pPr>
    <w:rPr>
      <w:sz w:val="26"/>
    </w:rPr>
  </w:style>
  <w:style w:type="paragraph" w:customStyle="1" w:styleId="10">
    <w:name w:val="ФССП Содержимое таблицы 10"/>
    <w:basedOn w:val="13"/>
    <w:pPr>
      <w:ind w:firstLine="0"/>
      <w:jc w:val="left"/>
    </w:pPr>
    <w:rPr>
      <w:sz w:val="21"/>
    </w:rPr>
  </w:style>
  <w:style w:type="paragraph" w:customStyle="1" w:styleId="130">
    <w:name w:val="ФССП Подпись 13"/>
    <w:basedOn w:val="TableContents"/>
    <w:rPr>
      <w:sz w:val="26"/>
    </w:rPr>
  </w:style>
  <w:style w:type="paragraph" w:customStyle="1" w:styleId="100">
    <w:name w:val="ФССП Подпись 10"/>
    <w:basedOn w:val="130"/>
    <w:rPr>
      <w:sz w:val="21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Internetlink">
    <w:name w:val="Internet link"/>
    <w:basedOn w:val="a1"/>
    <w:rPr>
      <w:color w:val="0000FF"/>
      <w:u w:val="single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DejaVu Sans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0"/>
    <w:next w:val="Textbody"/>
    <w:pPr>
      <w:outlineLvl w:val="0"/>
    </w:pPr>
    <w:rPr>
      <w:rFonts w:ascii="Times New Roman" w:hAnsi="Times New Roman"/>
      <w:b/>
      <w:bCs/>
      <w:sz w:val="48"/>
      <w:szCs w:val="48"/>
    </w:rPr>
  </w:style>
  <w:style w:type="paragraph" w:styleId="2">
    <w:name w:val="heading 2"/>
    <w:basedOn w:val="a0"/>
    <w:next w:val="Textbody"/>
    <w:p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0">
    <w:name w:val="Title"/>
    <w:basedOn w:val="Standard"/>
    <w:next w:val="Textbod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Subtitle"/>
    <w:basedOn w:val="a0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firstLine="720"/>
      <w:jc w:val="both"/>
    </w:pPr>
    <w:rPr>
      <w:sz w:val="28"/>
      <w:szCs w:val="20"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8">
    <w:name w:val="header"/>
    <w:basedOn w:val="Standard"/>
    <w:pPr>
      <w:suppressLineNumbers/>
      <w:tabs>
        <w:tab w:val="center" w:pos="5102"/>
        <w:tab w:val="right" w:pos="10204"/>
      </w:tabs>
    </w:pPr>
  </w:style>
  <w:style w:type="paragraph" w:customStyle="1" w:styleId="PreformattedText">
    <w:name w:val="Preformatted Text"/>
    <w:basedOn w:val="Standard"/>
    <w:rPr>
      <w:rFonts w:ascii="DejaVu Sans Mono" w:eastAsia="DejaVu Sans Mono" w:hAnsi="DejaVu Sans Mono" w:cs="DejaVu Sans Mono"/>
      <w:sz w:val="20"/>
      <w:szCs w:val="20"/>
    </w:rPr>
  </w:style>
  <w:style w:type="paragraph" w:customStyle="1" w:styleId="13">
    <w:name w:val="ФССП Текст документа 13"/>
    <w:basedOn w:val="Textbody"/>
    <w:pPr>
      <w:suppressAutoHyphens w:val="0"/>
      <w:spacing w:after="0"/>
      <w:ind w:firstLine="709"/>
      <w:jc w:val="both"/>
    </w:pPr>
    <w:rPr>
      <w:sz w:val="26"/>
    </w:rPr>
  </w:style>
  <w:style w:type="paragraph" w:customStyle="1" w:styleId="10">
    <w:name w:val="ФССП Содержимое таблицы 10"/>
    <w:basedOn w:val="13"/>
    <w:pPr>
      <w:ind w:firstLine="0"/>
      <w:jc w:val="left"/>
    </w:pPr>
    <w:rPr>
      <w:sz w:val="21"/>
    </w:rPr>
  </w:style>
  <w:style w:type="paragraph" w:customStyle="1" w:styleId="130">
    <w:name w:val="ФССП Подпись 13"/>
    <w:basedOn w:val="TableContents"/>
    <w:rPr>
      <w:sz w:val="26"/>
    </w:rPr>
  </w:style>
  <w:style w:type="paragraph" w:customStyle="1" w:styleId="100">
    <w:name w:val="ФССП Подпись 10"/>
    <w:basedOn w:val="130"/>
    <w:rPr>
      <w:sz w:val="21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Internetlink">
    <w:name w:val="Internet link"/>
    <w:basedOn w:val="a1"/>
    <w:rPr>
      <w:color w:val="0000FF"/>
      <w:u w:val="single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5669</TotalTime>
  <Pages>3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Записка</vt:lpstr>
    </vt:vector>
  </TitlesOfParts>
  <Company/>
  <LinksUpToDate>false</LinksUpToDate>
  <CharactersWithSpaces>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</dc:title>
  <dc:subject>УФССП России по Приморскому краю</dc:subject>
  <dc:creator>E.KUZNECOV@R25 (Кузнецов Евгений Александрович)</dc:creator>
  <cp:keywords>5001107261643(Не конфиденциально)</cp:keywords>
  <dc:description>5001107261643(Не конфиденциально)</dc:description>
  <cp:lastModifiedBy>Гончарук Лилия Александровна</cp:lastModifiedBy>
  <cp:revision>1</cp:revision>
  <cp:lastPrinted>2017-06-16T00:02:00Z</cp:lastPrinted>
  <dcterms:created xsi:type="dcterms:W3CDTF">2016-06-09T05:13:00Z</dcterms:created>
  <dcterms:modified xsi:type="dcterms:W3CDTF">2017-06-16T05:35:00Z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0</vt:r8>
  </property>
  <property fmtid="{D5CDD505-2E9C-101B-9397-08002B2CF9AE}" pid="3" name="Поле 1">
    <vt:lpwstr/>
  </property>
  <property fmtid="{D5CDD505-2E9C-101B-9397-08002B2CF9AE}" pid="4" name="Поле 2">
    <vt:lpwstr/>
  </property>
  <property fmtid="{D5CDD505-2E9C-101B-9397-08002B2CF9AE}" pid="5" name="Поле 3">
    <vt:lpwstr/>
  </property>
  <property fmtid="{D5CDD505-2E9C-101B-9397-08002B2CF9AE}" pid="6" name="Поле 4">
    <vt:lpwstr/>
  </property>
</Properties>
</file>