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00" w:rsidRDefault="0080250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02500" w:rsidRDefault="00802500">
      <w:pPr>
        <w:pStyle w:val="ConsPlusTitle"/>
        <w:jc w:val="center"/>
      </w:pPr>
    </w:p>
    <w:p w:rsidR="00802500" w:rsidRDefault="00802500">
      <w:pPr>
        <w:pStyle w:val="ConsPlusTitle"/>
        <w:jc w:val="center"/>
      </w:pPr>
      <w:r>
        <w:t>ПОСТАНОВЛЕНИЕ</w:t>
      </w:r>
    </w:p>
    <w:p w:rsidR="00802500" w:rsidRDefault="00802500">
      <w:pPr>
        <w:pStyle w:val="ConsPlusTitle"/>
        <w:jc w:val="center"/>
      </w:pPr>
      <w:r>
        <w:t>от 8 апреля 2013 г. N 310</w:t>
      </w:r>
    </w:p>
    <w:p w:rsidR="00802500" w:rsidRDefault="00802500">
      <w:pPr>
        <w:pStyle w:val="ConsPlusTitle"/>
        <w:jc w:val="center"/>
      </w:pPr>
    </w:p>
    <w:p w:rsidR="00802500" w:rsidRDefault="00802500">
      <w:pPr>
        <w:pStyle w:val="ConsPlusTitle"/>
        <w:jc w:val="center"/>
      </w:pPr>
      <w:r>
        <w:t>ОБ УТВЕРЖДЕНИИ ТРЕБОВАНИЙ,</w:t>
      </w:r>
    </w:p>
    <w:p w:rsidR="00802500" w:rsidRDefault="00802500">
      <w:pPr>
        <w:pStyle w:val="ConsPlusTitle"/>
        <w:jc w:val="center"/>
      </w:pPr>
      <w:proofErr w:type="gramStart"/>
      <w:r>
        <w:t>ПРЕДЪЯВЛЯЕМЫХ</w:t>
      </w:r>
      <w:proofErr w:type="gramEnd"/>
      <w:r>
        <w:t xml:space="preserve"> К ЗДАНИЯМ С ПРИЛЕГАЮЩИМИ ЗЕМЕЛЬНЫМИ</w:t>
      </w:r>
    </w:p>
    <w:p w:rsidR="00802500" w:rsidRDefault="00802500">
      <w:pPr>
        <w:pStyle w:val="ConsPlusTitle"/>
        <w:jc w:val="center"/>
      </w:pPr>
      <w:r>
        <w:t xml:space="preserve">УЧАСТКАМИ, </w:t>
      </w:r>
      <w:proofErr w:type="gramStart"/>
      <w:r>
        <w:t>ПЕРЕДАВАЕМЫМ</w:t>
      </w:r>
      <w:proofErr w:type="gramEnd"/>
      <w:r>
        <w:t xml:space="preserve"> СУБЪЕКТАМИ РОССИЙСКОЙ ФЕДЕРАЦИИ</w:t>
      </w:r>
    </w:p>
    <w:p w:rsidR="00802500" w:rsidRDefault="00802500">
      <w:pPr>
        <w:pStyle w:val="ConsPlusTitle"/>
        <w:jc w:val="center"/>
      </w:pPr>
      <w:r>
        <w:t xml:space="preserve">В ЦЕЛЯХ РАЗМЕЩЕНИЯ СПЕЦИАЛЬНЫХ УЧРЕЖДЕНИЙ </w:t>
      </w:r>
      <w:proofErr w:type="gramStart"/>
      <w:r>
        <w:t>ФЕДЕРАЛЬНОЙ</w:t>
      </w:r>
      <w:proofErr w:type="gramEnd"/>
    </w:p>
    <w:p w:rsidR="00802500" w:rsidRDefault="00802500">
      <w:pPr>
        <w:pStyle w:val="ConsPlusTitle"/>
        <w:jc w:val="center"/>
      </w:pPr>
      <w:r>
        <w:t>МИГРАЦИОННОЙ СЛУЖБЫ ДЛЯ СОДЕРЖАНИЯ ИНОСТРАННЫХ ГРАЖДАН</w:t>
      </w:r>
    </w:p>
    <w:p w:rsidR="00802500" w:rsidRDefault="00802500">
      <w:pPr>
        <w:pStyle w:val="ConsPlusTitle"/>
        <w:jc w:val="center"/>
      </w:pPr>
      <w:r>
        <w:t xml:space="preserve">И ЛИЦ БЕЗ ГРАЖДАНСТВА, ПОДЛЕЖАЩИХ </w:t>
      </w:r>
      <w:proofErr w:type="gramStart"/>
      <w:r>
        <w:t>АДМИНИСТРАТИВНОМУ</w:t>
      </w:r>
      <w:proofErr w:type="gramEnd"/>
    </w:p>
    <w:p w:rsidR="00802500" w:rsidRDefault="00802500">
      <w:pPr>
        <w:pStyle w:val="ConsPlusTitle"/>
        <w:jc w:val="center"/>
      </w:pPr>
      <w:proofErr w:type="gramStart"/>
      <w:r>
        <w:t>ВЫДВОРЕНИЮ</w:t>
      </w:r>
      <w:proofErr w:type="gramEnd"/>
      <w:r>
        <w:t xml:space="preserve"> ЗА ПРЕДЕЛЫ РОССИЙСКОЙ ФЕДЕРАЦИИ В ФОРМЕ</w:t>
      </w:r>
    </w:p>
    <w:p w:rsidR="00802500" w:rsidRDefault="00802500">
      <w:pPr>
        <w:pStyle w:val="ConsPlusTitle"/>
        <w:jc w:val="center"/>
      </w:pPr>
      <w:r>
        <w:t xml:space="preserve">ПРИНУДИТЕЛЬНОГО ВЫДВОРЕНИЯ ЗА ПРЕДЕЛЫ </w:t>
      </w:r>
      <w:proofErr w:type="gramStart"/>
      <w:r>
        <w:t>РОССИЙСКОЙ</w:t>
      </w:r>
      <w:proofErr w:type="gramEnd"/>
    </w:p>
    <w:p w:rsidR="00802500" w:rsidRDefault="00802500">
      <w:pPr>
        <w:pStyle w:val="ConsPlusTitle"/>
        <w:jc w:val="center"/>
      </w:pPr>
      <w:r>
        <w:t>ФЕДЕРАЦИИ, ДЕПОРТАЦИИ ИЛИ РЕАДМИССИИ</w:t>
      </w:r>
    </w:p>
    <w:p w:rsidR="00802500" w:rsidRDefault="00802500">
      <w:pPr>
        <w:pStyle w:val="ConsPlusNormal"/>
        <w:jc w:val="center"/>
      </w:pPr>
    </w:p>
    <w:p w:rsidR="00802500" w:rsidRDefault="00802500">
      <w:pPr>
        <w:pStyle w:val="ConsPlusNormal"/>
        <w:jc w:val="center"/>
      </w:pPr>
      <w:r>
        <w:t>Список изменяющих документов</w:t>
      </w:r>
    </w:p>
    <w:p w:rsidR="00802500" w:rsidRDefault="00802500">
      <w:pPr>
        <w:pStyle w:val="ConsPlusNormal"/>
        <w:jc w:val="center"/>
      </w:pPr>
      <w:proofErr w:type="gramStart"/>
      <w:r>
        <w:t xml:space="preserve">(в ред. Постановлений Правительства РФ от 30.09.2013 </w:t>
      </w:r>
      <w:hyperlink r:id="rId5" w:history="1">
        <w:r>
          <w:rPr>
            <w:color w:val="0000FF"/>
          </w:rPr>
          <w:t>N 857</w:t>
        </w:r>
      </w:hyperlink>
      <w:r>
        <w:t>,</w:t>
      </w:r>
      <w:proofErr w:type="gramEnd"/>
    </w:p>
    <w:p w:rsidR="00802500" w:rsidRDefault="00802500">
      <w:pPr>
        <w:pStyle w:val="ConsPlusNormal"/>
        <w:jc w:val="center"/>
      </w:pPr>
      <w:r>
        <w:t xml:space="preserve">от 07.05.2014 </w:t>
      </w:r>
      <w:hyperlink r:id="rId6" w:history="1">
        <w:r>
          <w:rPr>
            <w:color w:val="0000FF"/>
          </w:rPr>
          <w:t>N 414</w:t>
        </w:r>
      </w:hyperlink>
      <w:r>
        <w:t>)</w:t>
      </w:r>
    </w:p>
    <w:p w:rsidR="00802500" w:rsidRDefault="00802500">
      <w:pPr>
        <w:pStyle w:val="ConsPlusNormal"/>
        <w:ind w:firstLine="540"/>
        <w:jc w:val="both"/>
      </w:pPr>
    </w:p>
    <w:p w:rsidR="00802500" w:rsidRDefault="00802500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76 пункта 2 статьи 26.3</w:t>
        </w:r>
      </w:hyperlink>
      <w: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Правительство Российской Федерации постановляет:</w:t>
      </w:r>
    </w:p>
    <w:p w:rsidR="00802500" w:rsidRDefault="00802500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6" w:history="1">
        <w:r>
          <w:rPr>
            <w:color w:val="0000FF"/>
          </w:rPr>
          <w:t>требования</w:t>
        </w:r>
      </w:hyperlink>
      <w:r>
        <w:t xml:space="preserve">, предъявляемые к зданиям с прилегающими земельными участками, передаваемым субъектами Российской Федерации в целях размещения специальных учреждений Федеральной миграционной службы для содержания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</w:t>
      </w:r>
      <w:proofErr w:type="spellStart"/>
      <w:r>
        <w:t>реадмиссии</w:t>
      </w:r>
      <w:proofErr w:type="spellEnd"/>
      <w:r>
        <w:t>.</w:t>
      </w:r>
      <w:proofErr w:type="gramEnd"/>
    </w:p>
    <w:p w:rsidR="00802500" w:rsidRDefault="00802500">
      <w:pPr>
        <w:pStyle w:val="ConsPlusNormal"/>
        <w:jc w:val="both"/>
      </w:pPr>
      <w:r>
        <w:t xml:space="preserve">(в ред. Постановлений Правительства РФ от 30.09.2013 </w:t>
      </w:r>
      <w:hyperlink r:id="rId8" w:history="1">
        <w:r>
          <w:rPr>
            <w:color w:val="0000FF"/>
          </w:rPr>
          <w:t>N 857</w:t>
        </w:r>
      </w:hyperlink>
      <w:r>
        <w:t xml:space="preserve">, от 07.05.2014 </w:t>
      </w:r>
      <w:hyperlink r:id="rId9" w:history="1">
        <w:r>
          <w:rPr>
            <w:color w:val="0000FF"/>
          </w:rPr>
          <w:t>N 414</w:t>
        </w:r>
      </w:hyperlink>
      <w:r>
        <w:t>)</w:t>
      </w:r>
    </w:p>
    <w:p w:rsidR="00802500" w:rsidRDefault="00802500">
      <w:pPr>
        <w:pStyle w:val="ConsPlusNormal"/>
        <w:ind w:firstLine="540"/>
        <w:jc w:val="both"/>
      </w:pPr>
    </w:p>
    <w:p w:rsidR="00802500" w:rsidRDefault="00802500">
      <w:pPr>
        <w:pStyle w:val="ConsPlusNormal"/>
        <w:jc w:val="right"/>
      </w:pPr>
      <w:r>
        <w:t>Председатель Правительства</w:t>
      </w:r>
    </w:p>
    <w:p w:rsidR="00802500" w:rsidRDefault="00802500">
      <w:pPr>
        <w:pStyle w:val="ConsPlusNormal"/>
        <w:jc w:val="right"/>
      </w:pPr>
      <w:r>
        <w:t>Российской Федерации</w:t>
      </w:r>
    </w:p>
    <w:p w:rsidR="00802500" w:rsidRDefault="00802500">
      <w:pPr>
        <w:pStyle w:val="ConsPlusNormal"/>
        <w:jc w:val="right"/>
      </w:pPr>
      <w:r>
        <w:t>Д.МЕДВЕДЕВ</w:t>
      </w:r>
    </w:p>
    <w:p w:rsidR="00802500" w:rsidRDefault="00802500">
      <w:pPr>
        <w:pStyle w:val="ConsPlusNormal"/>
        <w:jc w:val="right"/>
      </w:pPr>
    </w:p>
    <w:p w:rsidR="00802500" w:rsidRDefault="00802500">
      <w:pPr>
        <w:pStyle w:val="ConsPlusNormal"/>
        <w:jc w:val="right"/>
      </w:pPr>
    </w:p>
    <w:p w:rsidR="00802500" w:rsidRDefault="00802500">
      <w:pPr>
        <w:pStyle w:val="ConsPlusNormal"/>
        <w:jc w:val="right"/>
      </w:pPr>
    </w:p>
    <w:p w:rsidR="00802500" w:rsidRDefault="00802500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Утверждены</w:t>
      </w:r>
    </w:p>
    <w:p w:rsidR="00802500" w:rsidRDefault="00802500">
      <w:pPr>
        <w:pStyle w:val="ConsPlusNormal"/>
        <w:jc w:val="right"/>
      </w:pPr>
      <w:r>
        <w:t>постановлением Правительства</w:t>
      </w:r>
    </w:p>
    <w:p w:rsidR="00802500" w:rsidRDefault="00802500">
      <w:pPr>
        <w:pStyle w:val="ConsPlusNormal"/>
        <w:jc w:val="right"/>
      </w:pPr>
      <w:r>
        <w:t>Российской Федерации</w:t>
      </w:r>
    </w:p>
    <w:p w:rsidR="00802500" w:rsidRDefault="00802500">
      <w:pPr>
        <w:pStyle w:val="ConsPlusNormal"/>
        <w:jc w:val="right"/>
      </w:pPr>
      <w:r>
        <w:t>от 8 апреля 2013 г. N 310</w:t>
      </w:r>
    </w:p>
    <w:p w:rsidR="00802500" w:rsidRDefault="00802500">
      <w:pPr>
        <w:pStyle w:val="ConsPlusNormal"/>
        <w:ind w:firstLine="540"/>
        <w:jc w:val="both"/>
      </w:pPr>
    </w:p>
    <w:p w:rsidR="00802500" w:rsidRDefault="00802500">
      <w:pPr>
        <w:pStyle w:val="ConsPlusTitle"/>
        <w:jc w:val="center"/>
      </w:pPr>
      <w:bookmarkStart w:id="1" w:name="P36"/>
      <w:bookmarkEnd w:id="1"/>
      <w:r>
        <w:t>ТРЕБОВАНИЯ,</w:t>
      </w:r>
    </w:p>
    <w:p w:rsidR="00802500" w:rsidRDefault="00802500">
      <w:pPr>
        <w:pStyle w:val="ConsPlusTitle"/>
        <w:jc w:val="center"/>
      </w:pPr>
      <w:proofErr w:type="gramStart"/>
      <w:r>
        <w:t>ПРЕДЪЯВЛЯЕМЫЕ</w:t>
      </w:r>
      <w:proofErr w:type="gramEnd"/>
      <w:r>
        <w:t xml:space="preserve"> К ЗДАНИЯМ С ПРИЛЕГАЮЩИМИ ЗЕМЕЛЬНЫМИ</w:t>
      </w:r>
    </w:p>
    <w:p w:rsidR="00802500" w:rsidRDefault="00802500">
      <w:pPr>
        <w:pStyle w:val="ConsPlusTitle"/>
        <w:jc w:val="center"/>
      </w:pPr>
      <w:r>
        <w:t xml:space="preserve">УЧАСТКАМИ, </w:t>
      </w:r>
      <w:proofErr w:type="gramStart"/>
      <w:r>
        <w:t>ПЕРЕДАВАЕМЫМ</w:t>
      </w:r>
      <w:proofErr w:type="gramEnd"/>
      <w:r>
        <w:t xml:space="preserve"> СУБЪЕКТАМИ РОССИЙСКОЙ ФЕДЕРАЦИИ</w:t>
      </w:r>
    </w:p>
    <w:p w:rsidR="00802500" w:rsidRDefault="00802500">
      <w:pPr>
        <w:pStyle w:val="ConsPlusTitle"/>
        <w:jc w:val="center"/>
      </w:pPr>
      <w:r>
        <w:t xml:space="preserve">В ЦЕЛЯХ РАЗМЕЩЕНИЯ СПЕЦИАЛЬНЫХ УЧРЕЖДЕНИЙ </w:t>
      </w:r>
      <w:proofErr w:type="gramStart"/>
      <w:r>
        <w:t>ФЕДЕРАЛЬНОЙ</w:t>
      </w:r>
      <w:proofErr w:type="gramEnd"/>
    </w:p>
    <w:p w:rsidR="00802500" w:rsidRDefault="00802500">
      <w:pPr>
        <w:pStyle w:val="ConsPlusTitle"/>
        <w:jc w:val="center"/>
      </w:pPr>
      <w:r>
        <w:t>МИГРАЦИОННОЙ СЛУЖБЫ ДЛЯ СОДЕРЖАНИЯ ИНОСТРАННЫХ ГРАЖДАН</w:t>
      </w:r>
    </w:p>
    <w:p w:rsidR="00802500" w:rsidRDefault="00802500">
      <w:pPr>
        <w:pStyle w:val="ConsPlusTitle"/>
        <w:jc w:val="center"/>
      </w:pPr>
      <w:r>
        <w:t xml:space="preserve">И ЛИЦ БЕЗ ГРАЖДАНСТВА, ПОДЛЕЖАЩИХ </w:t>
      </w:r>
      <w:proofErr w:type="gramStart"/>
      <w:r>
        <w:t>АДМИНИСТРАТИВНОМУ</w:t>
      </w:r>
      <w:proofErr w:type="gramEnd"/>
    </w:p>
    <w:p w:rsidR="00802500" w:rsidRDefault="00802500">
      <w:pPr>
        <w:pStyle w:val="ConsPlusTitle"/>
        <w:jc w:val="center"/>
      </w:pPr>
      <w:proofErr w:type="gramStart"/>
      <w:r>
        <w:t>ВЫДВОРЕНИЮ</w:t>
      </w:r>
      <w:proofErr w:type="gramEnd"/>
      <w:r>
        <w:t xml:space="preserve"> ЗА ПРЕДЕЛЫ РОССИЙСКОЙ ФЕДЕРАЦИИ В ФОРМЕ</w:t>
      </w:r>
    </w:p>
    <w:p w:rsidR="00802500" w:rsidRDefault="00802500">
      <w:pPr>
        <w:pStyle w:val="ConsPlusTitle"/>
        <w:jc w:val="center"/>
      </w:pPr>
      <w:r>
        <w:t xml:space="preserve">ПРИНУДИТЕЛЬНОГО ВЫДВОРЕНИЯ ЗА ПРЕДЕЛЫ </w:t>
      </w:r>
      <w:proofErr w:type="gramStart"/>
      <w:r>
        <w:t>РОССИЙСКОЙ</w:t>
      </w:r>
      <w:proofErr w:type="gramEnd"/>
    </w:p>
    <w:p w:rsidR="00802500" w:rsidRDefault="00802500">
      <w:pPr>
        <w:pStyle w:val="ConsPlusTitle"/>
        <w:jc w:val="center"/>
      </w:pPr>
      <w:r>
        <w:t>ФЕДЕРАЦИИ, ДЕПОРТАЦИИ ИЛИ РЕАДМИССИИ</w:t>
      </w:r>
    </w:p>
    <w:p w:rsidR="00802500" w:rsidRDefault="00802500">
      <w:pPr>
        <w:pStyle w:val="ConsPlusNormal"/>
        <w:jc w:val="center"/>
      </w:pPr>
    </w:p>
    <w:p w:rsidR="00802500" w:rsidRDefault="00802500">
      <w:pPr>
        <w:pStyle w:val="ConsPlusNormal"/>
        <w:jc w:val="center"/>
      </w:pPr>
      <w:r>
        <w:t>Список изменяющих документов</w:t>
      </w:r>
    </w:p>
    <w:p w:rsidR="00802500" w:rsidRDefault="00802500">
      <w:pPr>
        <w:pStyle w:val="ConsPlusNormal"/>
        <w:jc w:val="center"/>
      </w:pPr>
      <w:proofErr w:type="gramStart"/>
      <w:r>
        <w:t xml:space="preserve">(в ред. Постановлений Правительства РФ от 30.09.2013 </w:t>
      </w:r>
      <w:hyperlink r:id="rId10" w:history="1">
        <w:r>
          <w:rPr>
            <w:color w:val="0000FF"/>
          </w:rPr>
          <w:t>N 857</w:t>
        </w:r>
      </w:hyperlink>
      <w:r>
        <w:t>,</w:t>
      </w:r>
      <w:proofErr w:type="gramEnd"/>
    </w:p>
    <w:p w:rsidR="00802500" w:rsidRDefault="00802500">
      <w:pPr>
        <w:pStyle w:val="ConsPlusNormal"/>
        <w:jc w:val="center"/>
      </w:pPr>
      <w:r>
        <w:t xml:space="preserve">от 07.05.2014 </w:t>
      </w:r>
      <w:hyperlink r:id="rId11" w:history="1">
        <w:r>
          <w:rPr>
            <w:color w:val="0000FF"/>
          </w:rPr>
          <w:t>N 414</w:t>
        </w:r>
      </w:hyperlink>
      <w:r>
        <w:t>)</w:t>
      </w:r>
    </w:p>
    <w:p w:rsidR="00802500" w:rsidRDefault="00802500">
      <w:pPr>
        <w:pStyle w:val="ConsPlusNormal"/>
        <w:ind w:firstLine="540"/>
        <w:jc w:val="both"/>
      </w:pPr>
    </w:p>
    <w:p w:rsidR="00802500" w:rsidRDefault="0080250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Здания с прилегающими земельными участками, передаваемые субъектами Российской Федерации в целях размещения специальных учреждений Федеральной миграционной службы для содержания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</w:t>
      </w:r>
      <w:proofErr w:type="spellStart"/>
      <w:r>
        <w:t>реадмиссии</w:t>
      </w:r>
      <w:proofErr w:type="spellEnd"/>
      <w:r>
        <w:t xml:space="preserve"> (далее соответственно - иностранные граждане, специальные учреждения), должны соответствовать требованиям по размещению в них:</w:t>
      </w:r>
      <w:proofErr w:type="gramEnd"/>
    </w:p>
    <w:p w:rsidR="00802500" w:rsidRDefault="00802500">
      <w:pPr>
        <w:pStyle w:val="ConsPlusNormal"/>
        <w:jc w:val="both"/>
      </w:pPr>
      <w:r>
        <w:t xml:space="preserve">(в ред. Постановлений Правительства РФ от 30.09.2013 </w:t>
      </w:r>
      <w:hyperlink r:id="rId12" w:history="1">
        <w:r>
          <w:rPr>
            <w:color w:val="0000FF"/>
          </w:rPr>
          <w:t>N 857</w:t>
        </w:r>
      </w:hyperlink>
      <w:r>
        <w:t xml:space="preserve">, от 07.05.2014 </w:t>
      </w:r>
      <w:hyperlink r:id="rId13" w:history="1">
        <w:r>
          <w:rPr>
            <w:color w:val="0000FF"/>
          </w:rPr>
          <w:t>N 414</w:t>
        </w:r>
      </w:hyperlink>
      <w:r>
        <w:t>)</w:t>
      </w:r>
    </w:p>
    <w:p w:rsidR="00802500" w:rsidRDefault="00802500">
      <w:pPr>
        <w:pStyle w:val="ConsPlusNormal"/>
        <w:ind w:firstLine="540"/>
        <w:jc w:val="both"/>
      </w:pPr>
      <w:r>
        <w:t>а) контрольно-пропускного пункта;</w:t>
      </w:r>
    </w:p>
    <w:p w:rsidR="00802500" w:rsidRDefault="00802500">
      <w:pPr>
        <w:pStyle w:val="ConsPlusNormal"/>
        <w:ind w:firstLine="540"/>
        <w:jc w:val="both"/>
      </w:pPr>
      <w:r>
        <w:t>б) приемного отделения с санпропускником и дезинфекционной камерой;</w:t>
      </w:r>
    </w:p>
    <w:p w:rsidR="00802500" w:rsidRDefault="00802500">
      <w:pPr>
        <w:pStyle w:val="ConsPlusNormal"/>
        <w:ind w:firstLine="540"/>
        <w:jc w:val="both"/>
      </w:pPr>
      <w:r>
        <w:t>в) медицинского отделения;</w:t>
      </w:r>
    </w:p>
    <w:p w:rsidR="00802500" w:rsidRDefault="00802500">
      <w:pPr>
        <w:pStyle w:val="ConsPlusNormal"/>
        <w:ind w:firstLine="540"/>
        <w:jc w:val="both"/>
      </w:pPr>
      <w:r>
        <w:t>г) инфекционного изолятора;</w:t>
      </w:r>
    </w:p>
    <w:p w:rsidR="00802500" w:rsidRDefault="00802500">
      <w:pPr>
        <w:pStyle w:val="ConsPlusNormal"/>
        <w:ind w:firstLine="540"/>
        <w:jc w:val="both"/>
      </w:pPr>
      <w:r>
        <w:t>д) административно-хозяйственных помещений;</w:t>
      </w:r>
    </w:p>
    <w:p w:rsidR="00802500" w:rsidRDefault="00802500">
      <w:pPr>
        <w:pStyle w:val="ConsPlusNormal"/>
        <w:ind w:firstLine="540"/>
        <w:jc w:val="both"/>
      </w:pPr>
      <w:r>
        <w:t>е) помещений дежурной службы;</w:t>
      </w:r>
    </w:p>
    <w:p w:rsidR="00802500" w:rsidRDefault="00802500">
      <w:pPr>
        <w:pStyle w:val="ConsPlusNormal"/>
        <w:ind w:firstLine="540"/>
        <w:jc w:val="both"/>
      </w:pPr>
      <w:r>
        <w:t>ж) служебных помещений;</w:t>
      </w:r>
    </w:p>
    <w:p w:rsidR="00802500" w:rsidRDefault="00802500">
      <w:pPr>
        <w:pStyle w:val="ConsPlusNormal"/>
        <w:ind w:firstLine="540"/>
        <w:jc w:val="both"/>
      </w:pPr>
      <w:r>
        <w:t>з) помещений для содержания иностранных граждан;</w:t>
      </w:r>
    </w:p>
    <w:p w:rsidR="00802500" w:rsidRDefault="00802500">
      <w:pPr>
        <w:pStyle w:val="ConsPlusNormal"/>
        <w:ind w:firstLine="540"/>
        <w:jc w:val="both"/>
      </w:pPr>
      <w:r>
        <w:t>и) помещений для приготовления (разогрева) пищи и для организации питания;</w:t>
      </w:r>
    </w:p>
    <w:p w:rsidR="00802500" w:rsidRDefault="00802500">
      <w:pPr>
        <w:pStyle w:val="ConsPlusNormal"/>
        <w:ind w:firstLine="540"/>
        <w:jc w:val="both"/>
      </w:pPr>
      <w:r>
        <w:lastRenderedPageBreak/>
        <w:t>к) помещений для приема пищи;</w:t>
      </w:r>
    </w:p>
    <w:p w:rsidR="00802500" w:rsidRDefault="00802500">
      <w:pPr>
        <w:pStyle w:val="ConsPlusNormal"/>
        <w:ind w:firstLine="540"/>
        <w:jc w:val="both"/>
      </w:pPr>
      <w:r>
        <w:t>л) спортивного зала (по возможности).</w:t>
      </w:r>
    </w:p>
    <w:p w:rsidR="00802500" w:rsidRDefault="00802500">
      <w:pPr>
        <w:pStyle w:val="ConsPlusNormal"/>
        <w:ind w:firstLine="540"/>
        <w:jc w:val="both"/>
      </w:pPr>
      <w:r>
        <w:t>2. Иностранные граждане содержатся в специальных учреждениях в помещениях, норма санитарной площади которых составляет не менее 6 кв. метров на 1 человека, при установке 2-ярусных кроватей - не менее 4,5 кв. метра на 1 человека. Помещение для размещения семьи имеет площадь не менее 15 кв. метров.</w:t>
      </w:r>
    </w:p>
    <w:p w:rsidR="00802500" w:rsidRDefault="00802500">
      <w:pPr>
        <w:pStyle w:val="ConsPlusNormal"/>
        <w:ind w:firstLine="540"/>
        <w:jc w:val="both"/>
      </w:pPr>
      <w:r>
        <w:t>Количество помещений для содержания иностранных граждан должно быть рассчитано исходя из единовременного содержания в одном помещении 2 - 6 человек.</w:t>
      </w:r>
    </w:p>
    <w:p w:rsidR="00802500" w:rsidRDefault="00802500">
      <w:pPr>
        <w:pStyle w:val="ConsPlusNormal"/>
        <w:ind w:firstLine="540"/>
        <w:jc w:val="both"/>
      </w:pPr>
      <w:r>
        <w:t>3. Помещение для содержания иностранных граждан оборудуется изолированным санузлом.</w:t>
      </w:r>
    </w:p>
    <w:p w:rsidR="00802500" w:rsidRDefault="00802500">
      <w:pPr>
        <w:pStyle w:val="ConsPlusNormal"/>
        <w:ind w:firstLine="540"/>
        <w:jc w:val="both"/>
      </w:pPr>
      <w:r>
        <w:t>4. Между инфекционным изолятором и коридором размещается помещение с умывальником.</w:t>
      </w:r>
    </w:p>
    <w:p w:rsidR="00802500" w:rsidRDefault="00802500">
      <w:pPr>
        <w:pStyle w:val="ConsPlusNormal"/>
        <w:ind w:firstLine="540"/>
        <w:jc w:val="both"/>
      </w:pPr>
      <w:r>
        <w:t>5. В соответствии с заданием на проектирование предусматривается одностороннее расположение помещений по отношению к коридору. При 2-стороннем расположении помещений противоположные двери размещаются одна относительно другой со смещением.</w:t>
      </w:r>
    </w:p>
    <w:p w:rsidR="00802500" w:rsidRDefault="00802500">
      <w:pPr>
        <w:pStyle w:val="ConsPlusNormal"/>
        <w:ind w:firstLine="540"/>
        <w:jc w:val="both"/>
      </w:pPr>
      <w:r>
        <w:t>Ширина коридора при 2-стороннем расположении помещений составляет не менее 3 метров, а при 1-стороннем - не менее 2 метров.</w:t>
      </w:r>
    </w:p>
    <w:p w:rsidR="00802500" w:rsidRDefault="00802500">
      <w:pPr>
        <w:pStyle w:val="ConsPlusNormal"/>
        <w:ind w:firstLine="540"/>
        <w:jc w:val="both"/>
      </w:pPr>
      <w:r>
        <w:t>6. В зданиях специальных учреждений в 2 и более этажа служебные помещения и помещения дежурной службы размещаются на первом этаже. В 1-этажном здании блок помещений для содержания иностранных граждан отделяется от служебных помещений.</w:t>
      </w:r>
    </w:p>
    <w:p w:rsidR="00802500" w:rsidRDefault="00802500">
      <w:pPr>
        <w:pStyle w:val="ConsPlusNormal"/>
        <w:ind w:firstLine="540"/>
        <w:jc w:val="both"/>
      </w:pPr>
      <w:r>
        <w:t>7. В здании специального учреждения предусматриваются электроснабжение, водоснабжение, водоотведение, отопление и вентиляция.</w:t>
      </w:r>
    </w:p>
    <w:p w:rsidR="00802500" w:rsidRDefault="00802500">
      <w:pPr>
        <w:pStyle w:val="ConsPlusNormal"/>
        <w:ind w:firstLine="540"/>
        <w:jc w:val="both"/>
      </w:pPr>
      <w:r>
        <w:t>8. Устройство помещений специальных учреждений обеспечивает изоляцию содержащихся в них иностранных граждан от внешней среды и исключает возможность связи со смежными помещениями.</w:t>
      </w:r>
    </w:p>
    <w:p w:rsidR="00802500" w:rsidRDefault="00802500">
      <w:pPr>
        <w:pStyle w:val="ConsPlusNormal"/>
        <w:ind w:firstLine="540"/>
        <w:jc w:val="both"/>
      </w:pPr>
      <w:r>
        <w:t>9. Прилегающие к зданиям земельные участки должны иметь площадь, позволяющую разместить на этих участках:</w:t>
      </w:r>
    </w:p>
    <w:p w:rsidR="00802500" w:rsidRDefault="00802500">
      <w:pPr>
        <w:pStyle w:val="ConsPlusNormal"/>
        <w:ind w:firstLine="540"/>
        <w:jc w:val="both"/>
      </w:pPr>
      <w:r>
        <w:t>а) гараж-стоянку;</w:t>
      </w:r>
    </w:p>
    <w:p w:rsidR="00802500" w:rsidRDefault="00802500">
      <w:pPr>
        <w:pStyle w:val="ConsPlusNormal"/>
        <w:ind w:firstLine="540"/>
        <w:jc w:val="both"/>
      </w:pPr>
      <w:r>
        <w:t>б) складские и хозяйственные постройки;</w:t>
      </w:r>
    </w:p>
    <w:p w:rsidR="00802500" w:rsidRDefault="00802500">
      <w:pPr>
        <w:pStyle w:val="ConsPlusNormal"/>
        <w:ind w:firstLine="540"/>
        <w:jc w:val="both"/>
      </w:pPr>
      <w:r>
        <w:t>в) мусоросборник;</w:t>
      </w:r>
    </w:p>
    <w:p w:rsidR="00802500" w:rsidRDefault="00802500">
      <w:pPr>
        <w:pStyle w:val="ConsPlusNormal"/>
        <w:ind w:firstLine="540"/>
        <w:jc w:val="both"/>
      </w:pPr>
      <w:r>
        <w:t>г) прогулочный двор;</w:t>
      </w:r>
    </w:p>
    <w:p w:rsidR="00802500" w:rsidRDefault="00802500">
      <w:pPr>
        <w:pStyle w:val="ConsPlusNormal"/>
        <w:ind w:firstLine="540"/>
        <w:jc w:val="both"/>
      </w:pPr>
      <w:r>
        <w:t>д) ограждение с охранно-тревожной сигнализацией.</w:t>
      </w:r>
    </w:p>
    <w:p w:rsidR="00802500" w:rsidRDefault="00802500">
      <w:pPr>
        <w:pStyle w:val="ConsPlusNormal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07.05.2014 N 414)</w:t>
      </w:r>
    </w:p>
    <w:p w:rsidR="00802500" w:rsidRDefault="00802500">
      <w:pPr>
        <w:pStyle w:val="ConsPlusNormal"/>
        <w:ind w:firstLine="540"/>
        <w:jc w:val="both"/>
      </w:pPr>
      <w:r>
        <w:t>10. Прогулочные дворы должны непосредственно прилегать к зданиям, в которых содержатся иностранные граждане, и иметь отдельный вход в здание специального учреждения.</w:t>
      </w:r>
    </w:p>
    <w:p w:rsidR="00802500" w:rsidRDefault="00802500">
      <w:pPr>
        <w:pStyle w:val="ConsPlusNormal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07.05.2014 N 414)</w:t>
      </w:r>
    </w:p>
    <w:p w:rsidR="00802500" w:rsidRDefault="00802500">
      <w:pPr>
        <w:pStyle w:val="ConsPlusNormal"/>
        <w:ind w:firstLine="540"/>
        <w:jc w:val="both"/>
      </w:pPr>
    </w:p>
    <w:p w:rsidR="00802500" w:rsidRDefault="00802500">
      <w:pPr>
        <w:pStyle w:val="ConsPlusNormal"/>
        <w:ind w:firstLine="540"/>
        <w:jc w:val="both"/>
      </w:pPr>
    </w:p>
    <w:p w:rsidR="00802500" w:rsidRDefault="008A604F">
      <w:pPr>
        <w:pStyle w:val="ConsPlusNormal"/>
      </w:pPr>
      <w:r>
        <w:t xml:space="preserve"> </w:t>
      </w:r>
    </w:p>
    <w:p w:rsidR="00F40E4E" w:rsidRDefault="00F40E4E"/>
    <w:sectPr w:rsidR="00F40E4E" w:rsidSect="00A94438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00"/>
    <w:rsid w:val="00655E4C"/>
    <w:rsid w:val="00802500"/>
    <w:rsid w:val="008A604F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50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80250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604F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50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80250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604F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FC39C27B99E5AC34D2E2DFF4B028AC8273A932727D923EB467CFC25B1EB056766A234BEC9CB944t6S3D" TargetMode="External"/><Relationship Id="rId13" Type="http://schemas.openxmlformats.org/officeDocument/2006/relationships/hyperlink" Target="consultantplus://offline/ref=12FC39C27B99E5AC34D2E2DFF4B028AC8270A93C7877923EB467CFC25B1EB056766A234BEC9CB944t6S1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FC39C27B99E5AC34D2E2DFF4B028AC8177AC32757E923EB467CFC25B1EB056766A2348EBt9SAD" TargetMode="External"/><Relationship Id="rId12" Type="http://schemas.openxmlformats.org/officeDocument/2006/relationships/hyperlink" Target="consultantplus://offline/ref=12FC39C27B99E5AC34D2E2DFF4B028AC8273A932727D923EB467CFC25B1EB056766A234BEC9CB944t6S2D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FC39C27B99E5AC34D2E2DFF4B028AC8270A93C7877923EB467CFC25B1EB056766A234BEC9CB945t6S6D" TargetMode="External"/><Relationship Id="rId11" Type="http://schemas.openxmlformats.org/officeDocument/2006/relationships/hyperlink" Target="consultantplus://offline/ref=12FC39C27B99E5AC34D2E2DFF4B028AC8270A93C7877923EB467CFC25B1EB056766A234BEC9CB944t6S3D" TargetMode="External"/><Relationship Id="rId5" Type="http://schemas.openxmlformats.org/officeDocument/2006/relationships/hyperlink" Target="consultantplus://offline/ref=12FC39C27B99E5AC34D2E2DFF4B028AC8273A932727D923EB467CFC25B1EB056766A234BEC9CB945t6S6D" TargetMode="External"/><Relationship Id="rId15" Type="http://schemas.openxmlformats.org/officeDocument/2006/relationships/hyperlink" Target="consultantplus://offline/ref=12FC39C27B99E5AC34D2E2DFF4B028AC8270A93C7877923EB467CFC25B1EB056766A234BEC9CB947t6S3D" TargetMode="External"/><Relationship Id="rId10" Type="http://schemas.openxmlformats.org/officeDocument/2006/relationships/hyperlink" Target="consultantplus://offline/ref=12FC39C27B99E5AC34D2E2DFF4B028AC8273A932727D923EB467CFC25B1EB056766A234BEC9CB944t6S2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FC39C27B99E5AC34D2E2DFF4B028AC8270A93C7877923EB467CFC25B1EB056766A234BEC9CB945t6SAD" TargetMode="External"/><Relationship Id="rId14" Type="http://schemas.openxmlformats.org/officeDocument/2006/relationships/hyperlink" Target="consultantplus://offline/ref=12FC39C27B99E5AC34D2E2DFF4B028AC8270A93C7877923EB467CFC25B1EB056766A234BEC9CB944t6S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cp:lastPrinted>2017-06-15T05:45:00Z</cp:lastPrinted>
  <dcterms:created xsi:type="dcterms:W3CDTF">2017-06-14T03:18:00Z</dcterms:created>
  <dcterms:modified xsi:type="dcterms:W3CDTF">2017-06-15T05:45:00Z</dcterms:modified>
</cp:coreProperties>
</file>