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1781"/>
        <w:gridCol w:w="2835"/>
      </w:tblGrid>
      <w:tr w:rsidR="00CF25F3" w:rsidRPr="004827E4" w:rsidTr="00692872">
        <w:trPr>
          <w:trHeight w:val="980"/>
        </w:trPr>
        <w:tc>
          <w:tcPr>
            <w:tcW w:w="11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8159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3749E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3749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DA1906" w:rsidRPr="00DA1906" w:rsidRDefault="00DA1906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25F3" w:rsidRPr="004827E4" w:rsidTr="00AC014E">
        <w:trPr>
          <w:trHeight w:val="297"/>
        </w:trPr>
        <w:tc>
          <w:tcPr>
            <w:tcW w:w="146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AC014E">
        <w:trPr>
          <w:trHeight w:val="940"/>
        </w:trPr>
        <w:tc>
          <w:tcPr>
            <w:tcW w:w="146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1590" w:rsidRDefault="00081590" w:rsidP="0008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Показатели</w:t>
            </w: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C7BEC" w:rsidRPr="004827E4" w:rsidRDefault="00081590" w:rsidP="0008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7A40">
              <w:rPr>
                <w:rFonts w:ascii="Times New Roman" w:hAnsi="Times New Roman"/>
                <w:color w:val="000000"/>
                <w:sz w:val="28"/>
                <w:szCs w:val="28"/>
              </w:rPr>
              <w:t>источников финансирования дефицита краевого бюджета за 2016 год по кодам классификации источников финансирования дефицитов бюджетов</w:t>
            </w:r>
          </w:p>
        </w:tc>
      </w:tr>
    </w:tbl>
    <w:p w:rsidR="00823E1A" w:rsidRDefault="00823E1A" w:rsidP="00CB506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C7BEC" w:rsidRDefault="003C7BEC" w:rsidP="00000BB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</w:t>
      </w:r>
      <w:r w:rsidR="00751CF1">
        <w:rPr>
          <w:rFonts w:ascii="Times New Roman" w:hAnsi="Times New Roman"/>
          <w:color w:val="000000"/>
          <w:sz w:val="28"/>
          <w:szCs w:val="28"/>
        </w:rPr>
        <w:t>в</w:t>
      </w:r>
      <w:r w:rsidRPr="003C7BEC">
        <w:rPr>
          <w:rFonts w:ascii="Times New Roman" w:hAnsi="Times New Roman"/>
          <w:color w:val="000000"/>
          <w:sz w:val="28"/>
          <w:szCs w:val="28"/>
        </w:rPr>
        <w:t xml:space="preserve"> рубл</w:t>
      </w:r>
      <w:r w:rsidR="00751CF1">
        <w:rPr>
          <w:rFonts w:ascii="Times New Roman" w:hAnsi="Times New Roman"/>
          <w:color w:val="000000"/>
          <w:sz w:val="28"/>
          <w:szCs w:val="28"/>
        </w:rPr>
        <w:t>ях</w:t>
      </w:r>
      <w:r w:rsidRPr="003C7BEC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4750"/>
        <w:gridCol w:w="2600"/>
        <w:gridCol w:w="2599"/>
        <w:gridCol w:w="1250"/>
      </w:tblGrid>
      <w:tr w:rsidR="00B31E05" w:rsidRPr="005779EA" w:rsidTr="003B51B4">
        <w:trPr>
          <w:cantSplit/>
          <w:trHeight w:val="227"/>
        </w:trPr>
        <w:tc>
          <w:tcPr>
            <w:tcW w:w="3417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750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Наименование источников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B31E05" w:rsidRPr="00B31E05" w:rsidRDefault="00B31E05" w:rsidP="005779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Уточненный бюджет                           на 2016 год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B31E05" w:rsidRPr="005779EA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Кассовое исполнение </w:t>
            </w:r>
          </w:p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за 2016 год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Процент</w:t>
            </w:r>
            <w:r w:rsidR="00577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779EA">
              <w:rPr>
                <w:rFonts w:ascii="Times New Roman" w:hAnsi="Times New Roman"/>
                <w:sz w:val="24"/>
                <w:szCs w:val="24"/>
              </w:rPr>
              <w:t>испол</w:t>
            </w:r>
            <w:proofErr w:type="spellEnd"/>
            <w:r w:rsidR="005779EA">
              <w:rPr>
                <w:rFonts w:ascii="Times New Roman" w:hAnsi="Times New Roman"/>
                <w:sz w:val="24"/>
                <w:szCs w:val="24"/>
              </w:rPr>
              <w:t>-нения к уточнен-ному бюд</w:t>
            </w:r>
            <w:r w:rsidRPr="00B31E05">
              <w:rPr>
                <w:rFonts w:ascii="Times New Roman" w:hAnsi="Times New Roman"/>
                <w:sz w:val="24"/>
                <w:szCs w:val="24"/>
              </w:rPr>
              <w:t>жету 2016 года</w:t>
            </w:r>
          </w:p>
        </w:tc>
      </w:tr>
    </w:tbl>
    <w:p w:rsidR="003B51B4" w:rsidRPr="003B51B4" w:rsidRDefault="003B51B4" w:rsidP="003B51B4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4750"/>
        <w:gridCol w:w="2600"/>
        <w:gridCol w:w="2599"/>
        <w:gridCol w:w="1250"/>
      </w:tblGrid>
      <w:tr w:rsidR="00B31E05" w:rsidRPr="005779EA" w:rsidTr="003B51B4">
        <w:trPr>
          <w:cantSplit/>
          <w:trHeight w:val="227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752 01 02 00 00 02 0000 710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752 01 02 00 00 02 0000 810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000 01 03 01 00 00 0000 000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lastRenderedPageBreak/>
              <w:t>752 01 03 01 00 02 0000 710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1 500 000 000,00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752 01 03 01 00 02 0000 810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 000 01 05 00 00 00 0000 000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2 705 734 852,70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-2 702 098 483,74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-99,9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 752 01 05 02 01 02 0000 510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-89 060 965 459,17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-92 831 211 778,08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104,2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752  01 05 02 01 02 0000 610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91 766 700 311,87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90 129 113 294,34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98,2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128 681 447,00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128 681 447,00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000 01 06 05 00 00 0000 600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222 256 737,00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752 01 06 05 01 02 0000 640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120 691 220,00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lastRenderedPageBreak/>
              <w:t>75201 06 05 02 02 0000 640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217 198 430,00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219 256 737,00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100,9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000 01 06 05 00 00 0000 500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-93 575 290,00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75201 06 05 02 02 0000 540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-93 575 290,00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источников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2 705 734 852,70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-4 073 417 036,74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-150,5</w:t>
            </w:r>
          </w:p>
        </w:tc>
      </w:tr>
    </w:tbl>
    <w:p w:rsidR="003C7BEC" w:rsidRPr="003C7BEC" w:rsidRDefault="003C7BEC" w:rsidP="00950011">
      <w:pPr>
        <w:rPr>
          <w:rFonts w:ascii="Times New Roman" w:hAnsi="Times New Roman"/>
          <w:sz w:val="24"/>
          <w:szCs w:val="24"/>
        </w:rPr>
      </w:pPr>
    </w:p>
    <w:sectPr w:rsidR="003C7BEC" w:rsidRPr="003C7BEC" w:rsidSect="003B51B4">
      <w:headerReference w:type="default" r:id="rId8"/>
      <w:pgSz w:w="16838" w:h="11906" w:orient="landscape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D71" w:rsidRDefault="00E60D71" w:rsidP="00B822D5">
      <w:pPr>
        <w:spacing w:after="0" w:line="240" w:lineRule="auto"/>
      </w:pPr>
      <w:r>
        <w:separator/>
      </w:r>
    </w:p>
  </w:endnote>
  <w:endnote w:type="continuationSeparator" w:id="0">
    <w:p w:rsidR="00E60D71" w:rsidRDefault="00E60D7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D71" w:rsidRDefault="00E60D71" w:rsidP="00B822D5">
      <w:pPr>
        <w:spacing w:after="0" w:line="240" w:lineRule="auto"/>
      </w:pPr>
      <w:r>
        <w:separator/>
      </w:r>
    </w:p>
  </w:footnote>
  <w:footnote w:type="continuationSeparator" w:id="0">
    <w:p w:rsidR="00E60D71" w:rsidRDefault="00E60D7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20705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CF1" w:rsidRPr="0047514B" w:rsidRDefault="00751CF1">
        <w:pPr>
          <w:pStyle w:val="a3"/>
          <w:jc w:val="right"/>
          <w:rPr>
            <w:sz w:val="28"/>
            <w:szCs w:val="28"/>
          </w:rPr>
        </w:pPr>
        <w:r w:rsidRPr="0047514B">
          <w:rPr>
            <w:rFonts w:ascii="Times New Roman" w:hAnsi="Times New Roman"/>
            <w:sz w:val="28"/>
            <w:szCs w:val="28"/>
          </w:rPr>
          <w:fldChar w:fldCharType="begin"/>
        </w:r>
        <w:r w:rsidRPr="0047514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7514B">
          <w:rPr>
            <w:rFonts w:ascii="Times New Roman" w:hAnsi="Times New Roman"/>
            <w:sz w:val="28"/>
            <w:szCs w:val="28"/>
          </w:rPr>
          <w:fldChar w:fldCharType="separate"/>
        </w:r>
        <w:r w:rsidR="00692872">
          <w:rPr>
            <w:rFonts w:ascii="Times New Roman" w:hAnsi="Times New Roman"/>
            <w:noProof/>
            <w:sz w:val="28"/>
            <w:szCs w:val="28"/>
          </w:rPr>
          <w:t>3</w:t>
        </w:r>
        <w:r w:rsidRPr="0047514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0BB3"/>
    <w:rsid w:val="00015FB4"/>
    <w:rsid w:val="0002058D"/>
    <w:rsid w:val="00080688"/>
    <w:rsid w:val="00081590"/>
    <w:rsid w:val="000A060E"/>
    <w:rsid w:val="000A1C60"/>
    <w:rsid w:val="000D3B51"/>
    <w:rsid w:val="000F6B29"/>
    <w:rsid w:val="00104858"/>
    <w:rsid w:val="001151CE"/>
    <w:rsid w:val="00117C5E"/>
    <w:rsid w:val="00154A44"/>
    <w:rsid w:val="00157FB2"/>
    <w:rsid w:val="00183724"/>
    <w:rsid w:val="001A2F5C"/>
    <w:rsid w:val="001D3801"/>
    <w:rsid w:val="0021108D"/>
    <w:rsid w:val="00214005"/>
    <w:rsid w:val="00221BC2"/>
    <w:rsid w:val="00262CA2"/>
    <w:rsid w:val="00276B37"/>
    <w:rsid w:val="00284D38"/>
    <w:rsid w:val="002935DC"/>
    <w:rsid w:val="002C0721"/>
    <w:rsid w:val="00347C5F"/>
    <w:rsid w:val="003733C7"/>
    <w:rsid w:val="003807FC"/>
    <w:rsid w:val="003911BD"/>
    <w:rsid w:val="00393EFB"/>
    <w:rsid w:val="003B267F"/>
    <w:rsid w:val="003B51B4"/>
    <w:rsid w:val="003C7BEC"/>
    <w:rsid w:val="003D4CD4"/>
    <w:rsid w:val="003D6BD6"/>
    <w:rsid w:val="00401162"/>
    <w:rsid w:val="00466C2A"/>
    <w:rsid w:val="00473AFD"/>
    <w:rsid w:val="0047514B"/>
    <w:rsid w:val="004B1A59"/>
    <w:rsid w:val="004C22E5"/>
    <w:rsid w:val="004D57E4"/>
    <w:rsid w:val="004D7C76"/>
    <w:rsid w:val="004F726A"/>
    <w:rsid w:val="0052162C"/>
    <w:rsid w:val="005342A0"/>
    <w:rsid w:val="00545B4C"/>
    <w:rsid w:val="00545C0F"/>
    <w:rsid w:val="00564541"/>
    <w:rsid w:val="005779EA"/>
    <w:rsid w:val="00587390"/>
    <w:rsid w:val="00591956"/>
    <w:rsid w:val="005A7EA7"/>
    <w:rsid w:val="005E3BA1"/>
    <w:rsid w:val="006239A7"/>
    <w:rsid w:val="00635888"/>
    <w:rsid w:val="006443BA"/>
    <w:rsid w:val="00657B2D"/>
    <w:rsid w:val="00692872"/>
    <w:rsid w:val="006C2CB5"/>
    <w:rsid w:val="006D2268"/>
    <w:rsid w:val="0073586C"/>
    <w:rsid w:val="0075140D"/>
    <w:rsid w:val="00751CF1"/>
    <w:rsid w:val="00786CBD"/>
    <w:rsid w:val="007904BA"/>
    <w:rsid w:val="007D6EE1"/>
    <w:rsid w:val="007E0ECD"/>
    <w:rsid w:val="007F5A7C"/>
    <w:rsid w:val="008028B6"/>
    <w:rsid w:val="0080385D"/>
    <w:rsid w:val="00814833"/>
    <w:rsid w:val="00823E1A"/>
    <w:rsid w:val="00825899"/>
    <w:rsid w:val="00845B8C"/>
    <w:rsid w:val="00854200"/>
    <w:rsid w:val="008B4494"/>
    <w:rsid w:val="008F4C7F"/>
    <w:rsid w:val="0092015C"/>
    <w:rsid w:val="00940F9D"/>
    <w:rsid w:val="00941B06"/>
    <w:rsid w:val="00950011"/>
    <w:rsid w:val="009511AA"/>
    <w:rsid w:val="00961ACB"/>
    <w:rsid w:val="009817B3"/>
    <w:rsid w:val="009823F5"/>
    <w:rsid w:val="00995EF1"/>
    <w:rsid w:val="009A45DF"/>
    <w:rsid w:val="009B1DB3"/>
    <w:rsid w:val="009C2E26"/>
    <w:rsid w:val="009C7DAA"/>
    <w:rsid w:val="009E67F7"/>
    <w:rsid w:val="00A14863"/>
    <w:rsid w:val="00A17861"/>
    <w:rsid w:val="00A2317B"/>
    <w:rsid w:val="00A2490B"/>
    <w:rsid w:val="00A359D2"/>
    <w:rsid w:val="00A72453"/>
    <w:rsid w:val="00A8157B"/>
    <w:rsid w:val="00AA0CD7"/>
    <w:rsid w:val="00AC014E"/>
    <w:rsid w:val="00AE62F3"/>
    <w:rsid w:val="00B2280B"/>
    <w:rsid w:val="00B22F11"/>
    <w:rsid w:val="00B31E05"/>
    <w:rsid w:val="00B33A76"/>
    <w:rsid w:val="00B65313"/>
    <w:rsid w:val="00B822D5"/>
    <w:rsid w:val="00BA2D3F"/>
    <w:rsid w:val="00BB1BDF"/>
    <w:rsid w:val="00BB6DC0"/>
    <w:rsid w:val="00BF09B0"/>
    <w:rsid w:val="00BF762D"/>
    <w:rsid w:val="00C34A23"/>
    <w:rsid w:val="00C37BD8"/>
    <w:rsid w:val="00C37D16"/>
    <w:rsid w:val="00C86EC3"/>
    <w:rsid w:val="00C9053E"/>
    <w:rsid w:val="00C95051"/>
    <w:rsid w:val="00CB5061"/>
    <w:rsid w:val="00CE1099"/>
    <w:rsid w:val="00CF25F3"/>
    <w:rsid w:val="00D35EFC"/>
    <w:rsid w:val="00D771EA"/>
    <w:rsid w:val="00DA1906"/>
    <w:rsid w:val="00DC1CA7"/>
    <w:rsid w:val="00DD0ACB"/>
    <w:rsid w:val="00DD7B06"/>
    <w:rsid w:val="00E24319"/>
    <w:rsid w:val="00E3749E"/>
    <w:rsid w:val="00E60D71"/>
    <w:rsid w:val="00E61479"/>
    <w:rsid w:val="00E736B5"/>
    <w:rsid w:val="00E7693F"/>
    <w:rsid w:val="00E97D71"/>
    <w:rsid w:val="00EA4E95"/>
    <w:rsid w:val="00EB0E08"/>
    <w:rsid w:val="00EB38DF"/>
    <w:rsid w:val="00EC2B62"/>
    <w:rsid w:val="00EC780C"/>
    <w:rsid w:val="00EF02B6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a"/>
    <w:rsid w:val="00751C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751CF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751CF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0">
    <w:name w:val="xl110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751CF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751CF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a"/>
    <w:rsid w:val="00751C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751CF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751CF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0">
    <w:name w:val="xl110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751CF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751CF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AD7DC-2E93-4E64-B6F0-0834AEFC2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12</cp:revision>
  <cp:lastPrinted>2017-05-26T01:42:00Z</cp:lastPrinted>
  <dcterms:created xsi:type="dcterms:W3CDTF">2017-05-17T04:45:00Z</dcterms:created>
  <dcterms:modified xsi:type="dcterms:W3CDTF">2017-05-26T01:42:00Z</dcterms:modified>
</cp:coreProperties>
</file>