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FE" w:rsidRPr="00DA50F2" w:rsidRDefault="00EA50FE" w:rsidP="007511E6">
      <w:pPr>
        <w:spacing w:after="0" w:line="240" w:lineRule="auto"/>
        <w:ind w:left="12191"/>
        <w:rPr>
          <w:rFonts w:ascii="Times New Roman" w:hAnsi="Times New Roman" w:cs="Times New Roman"/>
          <w:sz w:val="28"/>
          <w:szCs w:val="28"/>
        </w:rPr>
      </w:pPr>
      <w:r w:rsidRPr="00DA50F2">
        <w:rPr>
          <w:rFonts w:ascii="Times New Roman" w:hAnsi="Times New Roman" w:cs="Times New Roman"/>
          <w:sz w:val="28"/>
          <w:szCs w:val="28"/>
        </w:rPr>
        <w:t>Приложение 2</w:t>
      </w:r>
    </w:p>
    <w:p w:rsidR="00EA50FE" w:rsidRPr="00DA50F2" w:rsidRDefault="00EA50FE" w:rsidP="007511E6">
      <w:pPr>
        <w:spacing w:after="0" w:line="240" w:lineRule="auto"/>
        <w:ind w:left="12191"/>
        <w:rPr>
          <w:rFonts w:ascii="Times New Roman" w:hAnsi="Times New Roman" w:cs="Times New Roman"/>
          <w:sz w:val="28"/>
          <w:szCs w:val="28"/>
        </w:rPr>
      </w:pPr>
      <w:r w:rsidRPr="00DA50F2">
        <w:rPr>
          <w:rFonts w:ascii="Times New Roman" w:hAnsi="Times New Roman" w:cs="Times New Roman"/>
          <w:sz w:val="28"/>
          <w:szCs w:val="28"/>
        </w:rPr>
        <w:t xml:space="preserve">к </w:t>
      </w:r>
      <w:r w:rsidR="00972953">
        <w:rPr>
          <w:rFonts w:ascii="Times New Roman" w:hAnsi="Times New Roman" w:cs="Times New Roman"/>
          <w:sz w:val="28"/>
          <w:szCs w:val="28"/>
        </w:rPr>
        <w:t>Закону</w:t>
      </w:r>
      <w:bookmarkStart w:id="0" w:name="_GoBack"/>
      <w:bookmarkEnd w:id="0"/>
    </w:p>
    <w:p w:rsidR="00EA50FE" w:rsidRPr="00DA50F2" w:rsidRDefault="00EA50FE" w:rsidP="007511E6">
      <w:pPr>
        <w:spacing w:after="0" w:line="240" w:lineRule="auto"/>
        <w:ind w:left="12191"/>
        <w:rPr>
          <w:rFonts w:ascii="Times New Roman" w:hAnsi="Times New Roman" w:cs="Times New Roman"/>
          <w:sz w:val="28"/>
          <w:szCs w:val="28"/>
        </w:rPr>
      </w:pPr>
      <w:r w:rsidRPr="00DA50F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A50FE" w:rsidRPr="00EA50FE" w:rsidRDefault="00EA50FE" w:rsidP="00EA50FE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:rsidR="00EA50FE" w:rsidRPr="00EA50FE" w:rsidRDefault="00EA50FE" w:rsidP="00EA50FE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:rsidR="00EA50FE" w:rsidRDefault="00EA50FE" w:rsidP="00EA50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6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</w:t>
      </w:r>
      <w:r w:rsidRPr="00EA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A50FE" w:rsidRDefault="00EA50FE" w:rsidP="00EA50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6B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за 2016 год по кодам классификации доходов бюджетов</w:t>
      </w:r>
    </w:p>
    <w:p w:rsidR="00EA50FE" w:rsidRPr="00EA50FE" w:rsidRDefault="00EA50FE" w:rsidP="00EA50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13D03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рублях)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2"/>
        <w:gridCol w:w="3113"/>
        <w:gridCol w:w="2268"/>
        <w:gridCol w:w="2268"/>
        <w:gridCol w:w="1560"/>
      </w:tblGrid>
      <w:tr w:rsidR="00E846B2" w:rsidRPr="00E846B2" w:rsidTr="00EA50FE">
        <w:trPr>
          <w:trHeight w:val="2520"/>
        </w:trPr>
        <w:tc>
          <w:tcPr>
            <w:tcW w:w="5392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113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дохода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Утвержденный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390ADC" w:rsidRDefault="00E846B2" w:rsidP="00390A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  <w:r w:rsidR="00390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846B2" w:rsidRPr="00E846B2" w:rsidRDefault="00E846B2" w:rsidP="00390A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к </w:t>
            </w:r>
            <w:proofErr w:type="spellStart"/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</w:t>
            </w:r>
            <w:proofErr w:type="spellEnd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-денному</w:t>
            </w:r>
            <w:proofErr w:type="gramEnd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бюджету 2016 года </w:t>
            </w:r>
          </w:p>
        </w:tc>
      </w:tr>
    </w:tbl>
    <w:p w:rsidR="00EA50FE" w:rsidRPr="00EA50FE" w:rsidRDefault="00EA50FE" w:rsidP="00EA50FE">
      <w:pPr>
        <w:spacing w:after="0" w:line="240" w:lineRule="auto"/>
        <w:rPr>
          <w:sz w:val="2"/>
          <w:szCs w:val="2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2"/>
        <w:gridCol w:w="3113"/>
        <w:gridCol w:w="2268"/>
        <w:gridCol w:w="2268"/>
        <w:gridCol w:w="1560"/>
      </w:tblGrid>
      <w:tr w:rsidR="00E846B2" w:rsidRPr="00E846B2" w:rsidTr="00EA50FE">
        <w:trPr>
          <w:cantSplit/>
          <w:trHeight w:val="340"/>
          <w:tblHeader/>
        </w:trPr>
        <w:tc>
          <w:tcPr>
            <w:tcW w:w="5392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3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E846B2" w:rsidRPr="00E846B2" w:rsidRDefault="00E846B2" w:rsidP="00E84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67 491 205 540,01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71 702 976 269,90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42 627 044 000,00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46 008 872 866,92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000 1 01 01000 00 0000 110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16 031 260 000,00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18 157 810 121,70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182 1 01 01012 02 0000 110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16 031 260 000,00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16 516 157 569,09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182 1 01 01014 02 0000 110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1 641 652 552,61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26 595 784 000,00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27 851 062 745,22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8B35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8B35A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25 976 706 000,00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26 934 935 878,90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269 000 000,00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251 702 164,28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191 467 000,00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477 258 497,27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040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</w:t>
            </w:r>
            <w:r w:rsidRPr="00040DD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182 1 01 02040 01 0000 110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158 611 000,00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187 166 204,77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7 647 825 625,42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8 028 666 087,77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7 647 825 625,42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8 028 666 087,77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Акцизы на спиртосодержащую продукцию, производимую на территории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182 1 03 02020 01 0000 110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-5 224,83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1 639 723 000,00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1 684 593 778,51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на алкогольную продукцию с объемной долей этилового спирта свыше 9 процентов </w:t>
            </w:r>
            <w:r w:rsidR="00040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</w:t>
            </w:r>
            <w:r w:rsidR="00040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(или) фруктового дистиллята), производимую на территории Российской Федерации</w:t>
            </w:r>
            <w:proofErr w:type="gramEnd"/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182 1 03 02110 01 0000 110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902 483 750,00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930 335 574,40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666 396,00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100 1 03 02230 01 0000 110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1 723 634 875,42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1 869 640 696,23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</w:t>
            </w:r>
            <w:r w:rsidR="00040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установленных дифференцированных нормативов отчислений в местные бюджеты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100 1 03 02240 01 0000 110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26 300 000,00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28 539 259,94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100 1 03 02250 01 0000 110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3 613 493 000,00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3 847 777 901,77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100 1 03 02260 01 0000 110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-256 859 000,00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-276 918 696,25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средние дистилляты, производимые на территории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182 1 03 02330 01 0000 110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-1 550 000,00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-55 963 598,00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3 610,6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4 589 970 000,00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4 696 772 528,81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000 1 05 01000 00 0000 110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4 589 970 000,00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4 696 768 577,67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3 186 905 698,00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3 282 417 101,26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 (за налоговые периоды, истекшие </w:t>
            </w:r>
            <w:r w:rsidR="00040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января 2011 года)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194 602,00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258 656,41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182 1 05 01021 01 0000 110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1 210 145 500,00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1 221 958 586,28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040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  <w:r w:rsidR="00040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налоговые периоды, истекшие до 1 января 2011 года)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404 604,93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182 1 05 01050 01 0000 110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192 358 000,00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191 729 628,79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Единый сельскохозяйственный налог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3 951,14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Единый сельскохозяйственный налог </w:t>
            </w:r>
            <w:r w:rsidR="00040D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налоговые периоды, истекшие до 1 января 2011 года)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182 1 05 03020 01 0000 110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3 951,14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10 587 603 000,00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10 906 705 003,49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000 1 06 02000 02 0000 110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9 017 383 000,00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9 100 730 730,21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182 1 06 02010 02 0000 110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7 557 733 000,00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7 681 033 338,21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182 1 06 02020 02 0000 110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1 459 650 000,00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1 419 697 392,00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000 1 06 04000 02 0000 110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1 441 671 000,00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1 676 886 391,33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325 129 000,00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336 181 077,68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1 116 542 000,00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1 340 705 313,65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000 1 06 05000 02 0000 110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128 549 000,00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129 087 881,95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182 1 06 05000 02 0000 110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128 549 000,00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129 087 881,95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569 527 000,00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576 637 407,77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000 1 07 01000 01 0000 110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257 963 000,00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246 457 170,01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47 940 000,00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54 893 389,19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182 1 07 01030 01 0000 110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100 376 000,00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121 544 523,76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182 1 07 01060 01 0000 110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109 647 000,00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70 019 257,06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000 1 07 04000 01 0000 110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311 564 000,00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330 180 237,76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182 1 07 04010 01 0000 110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9 970 000,00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11 228 773,48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204 516 000,00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318 727 773,34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182 1 07 04030 01 0000 110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97 078 000,00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223 690,94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276 494 000,00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300 816 034,05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по делам, рассматриваемым Конституционным Судом Российской Федерации и конституционными (уставными) судами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000 1 08 02000 01 0000 110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182 1 08 02020 01 0000 110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000 1 08 06000 01 0000 110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27 950 000,00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31 818 656,50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188 1 08 06000 01 0000 110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27 950 000,00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31 818 656,50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000 1 08 07000 01 0000 110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248 544 000,00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268 997 227,55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182 1 08 07010 01 0000 110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736 015,09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321 1 08 07020 01 0000 110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126 700 000,00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129 789 193,79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759 1 08 07082 01 0000 110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1 218 300,00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773 1 08 07082 01 0000 110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99 285 000,00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113 267 638,21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779 1 08 07082 01 0000 110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55 300,00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790 1 08 07082 01 0000 110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375 500,00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188 1 08 07100 01 0000 110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6 085 000,00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7 007 671,63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318 1 08 07110 01 0000 110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407 950,00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318 1 08 07120 01 0000 110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096 1 08 07130 01 0000 110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пришедших в негодность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758 1 08 07142 01 0000 110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11 089 808,83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754 1 08 07172 01 0000 110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672 900,00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790 1 08 07262 01 0000 110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542 100,00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790 1 08 07282 01 0000 110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264 600,00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764 1 08 07340 01 0000 110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759 1 08 07380 01 0000 110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1 520 000,00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1 905 750,00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759 1 08 07390 01 0000 110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412 500,00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795 1 08 07400 01 0000 110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784 263,88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 на прибыль организаций, зачислявшийся до 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1 января 2005 года в местные бюджеты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000 1 09 01000 00 0000 110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97 067,95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4F3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182 1 09 01020 04 0000 110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75 772,49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1 января 2005 года в местные бюджеты, мобилизуемый на территориях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182 1 09 01030 05 0000 110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21 295,46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000 1 09 03000 00 0000 110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1 315,44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182 1 09 03021 05 0000 110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915,44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182 1 09 03082 02 0000 110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596 195,99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361 803,48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182 1 09 04020 02 0000 110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25 355,22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205 284,14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182 1 09 04040 01 0000 110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3 753,15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000 1 09 06000 02 0000 110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60 758,41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182 1 09 06010 02 0000 110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57 051,14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182 1 09 06020 02 0000 110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2 714,41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182 1 09 06030 02 0000 110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992,86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000 1 09 11000 02 0000 110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28 926,09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182 1 09 11010 02 0000 110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28 926,09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75 513 300,00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80 270 515,42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12 389 528,28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752 1 11 03020 02 0000 120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12 389 528,28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54 702 300,00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59 210 898,27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779 1 11 05022 02 0000 120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53 023 000,00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57 540 743,35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779 1 11 05032 02 0000 120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525 181,57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4F3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785 1 11 05032 02 0000 120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440 300,00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447 516,22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779 1 11 05072 02 0000 120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654 457,02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779 1 11 05322 02 0000 120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43 000,11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3 860 800,00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779 1 11 07012 02 0000 120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3 860 800,00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казенных)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000 1 11 09000 00 0000 120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4 550 000,00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4 809 288,87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754 1 11 09032 02 0000 120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использования имущества, находящегося в собственности субъектов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779 1 11 09042 02 0000 120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3 466 000,00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3 725 688,87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191 685 500,00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195 927 089,99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104 631 000,00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108 966 831,54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9 304 147,00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9 520 510,76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048 1 12 01020 01 0000 120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1 414 246,00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660 499,64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39 656 045,00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43 297 405,02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048 1 12 01040 01 0000 120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54 256 562,00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55 474 986,07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иные виды негативного воздействия на окружающую среду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048 1 12 01050 01 0000 120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13 430,05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49 815 500,00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50 139 045,57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790 1 12 02012 01 0000 120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47 838 500,00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48 082 900,00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1 201 675,57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790 1 12 02102 02 0000 120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854 470,00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37 239 000,00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36 821 212,88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763 1 12 04013 02 0000 120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1 791 779,56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763 1 12 04014 02 0000 120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26 903 000,00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28 889 431,17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763 1 12 04015 02 0000 120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6 140 002,15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81 033 750,00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97 153 660,31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2 757 750,00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3 833 479,42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763 1 13 01410 01 0000 130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23 750,00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27 030,00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754 1 13 01520 02 0000 130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87 891,00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756 1 13 01992 02 0000 130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1 785 235,34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760 1 13 01992 02 0000 130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13 504,00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779 1 13 01992 02 0000 130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1 919 819,08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78 276 000,00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93 320 180,89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760 1 13 02062 02 0000 130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487 675,36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3 543 000,00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3 807 164,05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328 089,41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686 189,83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2 081 708,69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3 834 755,56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262 354,21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33 466 000,00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37 800 316,23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1 228 849,67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15 393 000,00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17 182 172,01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4 192 000,00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4 282 079,30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24 360,99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251 028,61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9 054 000,00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9 054 195,92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214 966,07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7 682,04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12 711,52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206 963,53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76 117,11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141 182,13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50 757,51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3 763 000,00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3 827 367,02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778 1 13 02992 02 0000 130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4 593,37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4 019 412,69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4 979,06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31 089,52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18 535,01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309 611,67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943 167,44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101 730,80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196 010,05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1 806 977,58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1 379,4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1 894,41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22 083,80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798 1 13 02992 02 0000 130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11 408,72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МАТЕРИАЛЬНЫХ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НЕМАТЕРИАЛЬНЫХ АКТИВОВ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75 057 700,00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75 758 639,02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000 1 14 01000 00 0000 410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72 712 698,87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779 1 14 01020 02 0000 410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72 000 000,00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72 712 698,87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казенных)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2 436 700,00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2 425 294,17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85,90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779 1 14 02022 02 0000 410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69 581,00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имущества государственных унитарных предприятий субъектов Российской Федерации,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казенных), в части реализации основных средств по указанному имуществу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779 1 14 02023 02 0000 410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2 355 700,00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2 355 713,17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000 1 14 06000 00 0000 430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620 645,98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779 1 14 06022 02 0000 430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620 645,98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11 686 000,00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13 439 893,48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Платежи, взимаемые государственными и муниципальными органами (организациями)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выполнение определенных функций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13 232 084,98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754 1 15 02020 02 0000 140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13 232 084,98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000 1 15 07000 01 0000 140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207 808,50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790 1 15 07020 01 0000 140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207 808,50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755 020 664,59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718 107 306,31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законодательства о государственном регулировании цен (тарифов)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000 1 16 02000 00 0000 140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1 536 080,52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770 1 16 02030 02 0000 140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1 536 080,52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000 1 16 03000 00 0000 140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3 501,88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4F3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о налогах и сборах, предусмотренные статьей 129</w:t>
            </w:r>
            <w:r w:rsidRPr="004F31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182 1 16 03020 02 0000 140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3 501,88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000 1 16 18000 00 0000 140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10 842,38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762 1 16 18020 02 0000 140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10 842,38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000 1 16 21000 00 0000 140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248 135,28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188 1 16 21020 02 0000 140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233 135,28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322 1 16 21020 02 0000 140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000 1 16 23000 00 0000 140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153 633,25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753 1 16 23021 02 0000 140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53 711,50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779 1 16 23021 02 0000 140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785 1 16 23021 02 0000 140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48 321,75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000 1 16 25000 00 0000 140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204 944,56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790 1 16 25086 02 0000 140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204 944,56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000 1 16 26000 01 0000 140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622 809,14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161 1 16 26000 01 0000 140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593 946,19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188 1 16 26000 01 0000 140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27 062,95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о рекламе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415 1 16 26000 01 0000 140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пожарной безопасности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000 1 16 27000 01 0000 140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10 648 020,35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4F3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пожарной безопасности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053 1 16 27000 01 0000 140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223 015,00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4F3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пожарной безопасности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177 1 16 27000 01 0000 140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10 425 005,35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000 1 16 30000 01 0000 140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692 536 664,59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654 496 887,48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106 1 16 30012 01 0000 140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678 639,33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188 1 16 30012 01 0000 140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311 284,75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4F31BD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</w:p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безопасности дорожного движения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106 1 16 30020 01 0000 140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488 549,26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безопасности дорожного движения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187 1 16 30020 01 0000 140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208 365,03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безопасности дорожного движения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188 1 16 30020 01 0000 140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691 538 664,59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652 810 049,11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000 1 16 32000 00 0000 140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778 1 16 32000 02 0000 140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000 1 16 33000 00 0000 140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7 357 000,00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10 449 654,51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38 977,30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95 662,33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1 765 818,93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771 534,01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1 968 000,00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1 969 010,46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708 274,42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59 303,24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614 834,03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75 713,11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4F3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контрактной системе в сфере закупок товаров, работ, услуг для обеспечения государственных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778 1 16 33020 02 0000 140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2 427,02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F31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97 050,78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45 124,88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1 228 924,00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792 1 16 33020 02 0000 140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1 947 000,00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000 1 16 37000 00 0000 140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31 300 000,00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27 777 649,87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754 1 16 37020 02 0000 140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31 300 000,00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27 777 649,87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000 1 16 90000 00 0000 140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9 168 000,00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11 912 647,09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2 447,93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40 909,46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155 076,72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7 228,11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15 793,28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-29 000,00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-2 900,0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28 538,22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778 1 16 90020 02 0000 140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785 1 16 90020 02 0000 140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11 633 553,37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3 064 972,68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-181 354,55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8 521,56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5 358,16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-395 310,57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-3 719,92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440 330,00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-131 605,50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-75 928,28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794 1 17 01020 02 0000 180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-18 000,00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3 246 327,23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754 1 17 05020 02 0000 180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273 297,00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759 1 17 05020 02 0000 180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767 1 17 05020 02 0000 180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16 879,57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779 1 17 05020 02 0000 180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2 472 000,00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2 912 277,66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785 1 17 05020 02 0000 180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39 373,00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19 731 870 269,16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17 518 869 780,92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19 144 607 425,90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18 176 442 612,20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000 2 02 01000 00 0000 151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7 774 017 600,00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7 774 017 600,00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6 266 237 000,00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6 266 237 000,00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1 240 544 600,00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1 240 544 600,00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000 2 02 02000 00 0000 151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5 525 852 139,57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4 181 282 974,01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государственную поддержку малого и среднего предпринимательства,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включая крестьянские (фермерские) хозяйства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784 2 02 02009 02 0000 151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146 958 784,00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146 958 784,00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рубежом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760 2 02 02046 02 0000 151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9 901 700,00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5 105 243,54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759 2 02 02051 02 0000 151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13 568 000,00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13 568 000,00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764 2 02 02051 02 0000 151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16 735 000,00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16 735 000,00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769 2 02 02051 02 0000 151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19 585 600,00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11 662 703,29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774 2 02 02051 02 0000 151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97 883 869,07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97 807 719,72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759 2 02 02067 02 0000 151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754 2 02 02077 02 0000 151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2 852 747 000,00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1 961 286 000,00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760 2 02 02077 02 0000 151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6 549 712,00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764 2 02 02077 02 0000 151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751 2 02 02103 02 0000 151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899 167,50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899 167,50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760 2 02 02118 02 0000 151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18 931 200,00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18 931 190,52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763 2 02 02124 02 0000 151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7 678 200,00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764 2 02 02133 02 0000 151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6 259 500,00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6 259 500,00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760 2 02 02172 02 0000 151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665 634 400,00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665 634 400,00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759 2 02 02173 02 0000 151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252 669 200,00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250 472 747,96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758 2 02 02174 02 0000 151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14 163 900,00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9 878 999,95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49 065 000,00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32 235 811,29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758 2 02 02179 02 0000 151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2 444 300,00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2 444 300,00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краткосрочным кредитам (займам)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развитие растениеводства, переработки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реализации продукции растениеводства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79 045 100,00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79 045 100,00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развитие растениеводства, переработки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развитие инфраструктуры и логистического обеспечения рынков продукции растениеводства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14 511 695,38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Субсидии бюджетам субъектов Российской Федерации на возмещение части затрат сельскохозяйственных товаропроизводителей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уплату страховой премии, начисленной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договору сельскохозяйственного страхования в области растениеводства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42 285 500,00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6 284 410,69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растениеводства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758 2 02 02184 02 0000 151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137 786 100,00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137 786 100,00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758 2 02 02185 02 0000 151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758 2 02 02186 02 0000 151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53 469 100,00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53 469 100,00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краткосрочным кредитам (займам)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развитие животноводства, переработки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реализации продукции животноводства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9 433 100,00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8 316 641,88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развитие животноводства, переработки и развитие инфраструктуры и логистического обеспечения рынков продукции животноводства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262 061 500,00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262 061 500,00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1 107 200,00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1 107 200,00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758 2 02 02196 02 0000 151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63 832 000,00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63 832 000,00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68 705 000,00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68 705 000,00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краткосрочным кредитам, взятым малыми формами хозяйствования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5 188 400,00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5 188 400,00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 на 2011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759 2 02 02207 02 0000 151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8 151 000,00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8 151 000,00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"Доступная среда" на 2011-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760 2 02 02207 02 0000 151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40 242 100,00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40 242 099,96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761 2 02 02208 02 0000 151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19 684 400,00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19 684 400,00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760 2 02 02212 02 0000 151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8 347,00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8 346,06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760 2 02 02213 02 0000 151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73 960,00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73 960,00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764 2 02 02220 02 0000 151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2 743 900,00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2 743 900,00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кредитам, полученным в российских кредитных организациях, на развитие аквакультуры (рыбоводство)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783 2 02 02225 02 0000 151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13 465 400,00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2 251 380,75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760 2 02 02226 02 0000 151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29 452 500,00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761 2 02 02241 02 0000 151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4 392 500,00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4 392 500,00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758 2 02 02244 02 0000 151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11 793 000,00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11 793 000,00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758 2 02 02245 02 0000 151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14 455 100,00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14 455 100,00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Субсидии бюджетам субъектов Российской Федерации на возмещение части процентной ставки по краткосрочным кредитам (займам)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развитие молочного скотоводства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758 2 02 02249 02 0000 151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30 107 100,00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6 531 361,34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строительство и реконструкцию объектов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молочного скотоводства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758 2 02 02250 02 0000 151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97 838 200,00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74 600 810,18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краткосрочным кредитам (займам)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переработку продукции растениеводства и животноводства в области развития оптово-распределительных центров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758 2 02 02253 02 0000 151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13 390 400,00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13 390 400,00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молочного направления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758 2 02 02258 02 0000 151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9 390 500,00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9 390 500,00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759 2 02 02284 02 0000 151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276 338 100,00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000 2 02 03000 00 0000 151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3 598 962 600,00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3 514 574 712,75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760 2 02 03001 02 0000 151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641 476 600,00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613 581 099,27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760 2 02 03004 02 0000 151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67 404 200,00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67 060 866,19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785 2 02 03007 02 0000 151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6 889 200,00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6 889 200,00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760 2 02 03011 02 0000 151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56 096,16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760 2 02 03012 02 0000 151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80 900,00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51 986,42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785 2 02 03015 02 0000 151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24 836 300,00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24 836 300,00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763 2 02 03018 02 0000 151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348 750 400,00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332 580 686,50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790 2 02 03019 02 0000 151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25 438 300,00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14 430 663,64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759 2 02 03020 02 0000 151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20 988 400,00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20 988 400,00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760 2 02 03025 02 0000 151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704 090 500,00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698 481 114,90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760 2 02 03053 02 0000 151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17 014 100,00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15 189 557,71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48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икой Отечественной войны 1941-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1945 годов"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760 2 02 03069 02 0000 151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135 060 000,00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132 784 164,00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отдельных ка</w:t>
            </w:r>
            <w:r w:rsidR="00A43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тегорий граждан, установленных ф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едеральными законами от 12 января 1995 года № 5-ФЗ "О ветеранах" и от 24 ноября 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1995 года № 181-ФЗ "О социальной защите инвалидов в Российской Федерации"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760 2 02 03070 02 0000 151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22 425 300,00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15 371 820,00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768 2 02 03077 02 0000 151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28 701 600,00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28 701 600,00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758 2 02 03121 02 0000 151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18 662 400,00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8 442 072,68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760 2 02 03122 02 0000 151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1 062 342 000,00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1 058 887 889,74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760 2 02 03123 02 0000 151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5 106 200,00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5 099 050,62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761 2 02 03128 02 0000 151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310 470 700,00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313 272 300,00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752 2 02 03998 02 0000 151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159 169 300,00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157 869 844,92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000 2 02 04000 00 0000 151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2 245 775 086,33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2 706 567 325,44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120,5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содержание депутатов Государственной Думы и их помощников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751 2 02 04001 02 0000 151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11 264 503,38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12 044 617,32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содержание членов Совета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их помощников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751 2 02 04002 02 0000 151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1 417 613,00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1 564 088,00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содержание членов Совета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их помощников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753 2 02 04002 02 0000 151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839 655,95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956 835,95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реализацию программ местного развития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обеспечение занятости для шахтерских городов и поселков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752 2 02 04007 02 0000 151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156 407 940,00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156 407 936,00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482D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также специализированными продуктами лечебного питания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761 2 02 04017 02 0000 151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149 494 100,00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149 494 100,00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субъектов Российской Федерации на выплату единовременного денежного поощрения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награждении орденом "Родительская слава"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760 2 02 04020 02 0000 151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765 2 02 04025 02 0000 151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579 000,00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579 000,00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Федерации, </w:t>
            </w:r>
            <w:r w:rsidR="004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подключение общедоступных библиотек Российской Федерации к сети "Интернет" </w:t>
            </w:r>
            <w:r w:rsidR="00012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развитие системы библиотечного дела </w:t>
            </w:r>
            <w:r w:rsidR="00012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задачи расширения информационных технологий и оцифровки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765 2 02 04041 02 0000 151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868 000,00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865 760,00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федерации </w:t>
            </w:r>
            <w:r w:rsidR="00012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759 2 02 04042 02 0000 151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1 468 800,00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1 257 600,00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85,6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012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761 2 02 04043 02 0000 151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37 800 000,00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37 800 000,00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012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761 2 02 04047 02 0000 151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9 928 400,00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9 928 400,00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012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765 2 02 04052 02 0000 151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765 2 02 04053 02 0000 151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761 2 02 04055 02 0000 151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214 463 700,00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214 463 700,00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E6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</w:t>
            </w:r>
            <w:r w:rsidR="00E64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761 2 02 04062 02 0000 151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4 918 200,00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4 918 200,00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761 2 02 04064 02 0000 151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93 233 400,00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93 233 400,00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ВИЧ-инфекции и гепатитов</w:t>
            </w: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761 2 02 04066 02 0000 151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4 543 200,00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4 543 200,00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Федерации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789 2 02 04067 02 0000 151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723 800,00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723 800,00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769 2 02 04081 02 0000 151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5 234 375,00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13 188 353,53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</w:t>
            </w:r>
            <w:proofErr w:type="gramEnd"/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754 2 02 04095 02 0000 151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526 814 110,00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597 414 110,00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113,4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детей, находящихся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трудной жизненной ситуации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760 2 02 04118 02 0000 151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5 118 800,00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5 109 956,00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книгами для детей и юношества фондов государственных и муниципал</w:t>
            </w:r>
            <w:r w:rsidR="00852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ьных библиотек за счет средств Р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езервного фонда Президента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765 2 02 04120 02 0000 151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789 389,00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789 389,00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Федерации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760 2 02 04121 02 0000 151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5 635 609,64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Приморского края и Хабаровского края на осуществление компенсации сельскохозяйственным товаропроизводителям, обеспечившим в установленном порядке страховую защиту своих имущественных интересов, связанных с производством сельскохозяйственной продукции, ущерба, причиненного в результате чрезвычайных ситуаций природного характера в 2016 году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территориях Приморского края и Хабаровского края</w:t>
            </w:r>
            <w:proofErr w:type="gramEnd"/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758 2 02 04130 02 0000 151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115 594 770,00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реализацию мероприятий по восстановлению автомобильных дорог регионального, межмуниципального и местного значения при ликвидации последствий паводка, произошедшего в 2016 году на территориях Приморского края и Магаданской области</w:t>
            </w:r>
            <w:proofErr w:type="gramEnd"/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754 2 02 04131 02 0000 151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260 000 000,00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752 2 02 04999 02 0000 151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249 984 600,00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249 984 600,00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760 2 02 04999 02 0000 151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768 733 500,00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768 919 900,00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581 884 000,00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568 418 527,01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000 2 03 02000 02 0000 180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581 884 000,00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568 418 527,01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государственной корпорации - </w:t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000 2 03 02030 02 0000 180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-3 186 532,68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775 2 03 02030 02 0000 180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-3 186 532,68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000 2 03 02040 02 0000 180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576 904 000,00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571 605 059,69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775 2 03 02040 02 0000 180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576 904 000,00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571 605 059,69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000 2 03 02080 02 0000 180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4 980 000,00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768 2 03 02080 02 0000 180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4 980 000,00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3 813 400,00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3 140 246,65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000 2 04 02000 02 0000 180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3 813 400,00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3 140 246,65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000 2 04 02010 02 0000 180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3 813 400,00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3 140 246,65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760 2 04 02010 02 0000 180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3 813 400,00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3 140 246,65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000 2 07 00000 00 0000 000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1 565 443,26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1 565 443,26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000 2 07 02000 02 0000 180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1 565 443,26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1 565 443,26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759 2 07 02030 02 0000 180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595 000,00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760 2 07 02030 02 0000 180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970 443,26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970 443,26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БЮДЖЕТОВ БЮДЖЕТНОЙ СИСТЕМЫ РОССИЙСКОЙ ФЕДЕРАЦИИ </w:t>
            </w:r>
            <w:r w:rsidR="002B29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255 310 913,03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000 2 18 00000 00 0000 151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182 221 196,79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000 2 18 00000 00 0000 180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73 089 716,24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182 221 196,79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000 2 18 02000 02 0000 180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73 089 716,24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755 2 18 02010 02 0000 180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249 348,60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759 2 18 02010 02 0000 180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85 228,14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761 2 18 02010 02 0000 180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1 473 412,19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764 2 18 02010 02 0000 180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779 2 18 02010 02 0000 180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17 559 755,39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759 2 18 02020 02 0000 180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5 886,50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3 326 677,99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3 714 766,30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875 101,33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14 555 437,75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17 429 204,11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158 100,54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145 334,94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33 474,83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1 172,84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15 071 546,96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27 579 215,52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576 976,22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785 2 18 02030 02 0000 151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617 150,25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754 2 18 02030 02 0000 180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768 2 18 02030 02 0000 180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3 716 077,95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1 779 052,00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17 040,72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68 423 777,17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135 830,54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409 674,11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6 102,70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271 905,20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395 929,70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1 657 813,35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785 2 18 02040 02 0000 151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789 874,02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765 2 18 02050 02 0000 151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774 2 18 02050 02 0000 151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222 835,02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775 2 18 02050 02 0000 151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22 507 324,96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784 2 18 02050 02 0000 151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358 923,95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760 2 18 02060 02 0000 151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68 239,00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761 2 18 02060 02 0000 151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981 714,77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000 2 19 00000 00 0000 000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-1 486 007 961,23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-1 486 007 961,23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-5 264 991,81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-635 513 947,40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-72 109 616,43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-25 926 743,70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-114 883 561,63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-46 612 106,93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-4 860 290,67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-209 488,41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-3 690 000,00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-597 852,22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-16 743,00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-15 818 363,83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-556 746 154,57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-1 780 010,66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385CAD">
        <w:trPr>
          <w:cantSplit/>
          <w:trHeight w:val="340"/>
        </w:trPr>
        <w:tc>
          <w:tcPr>
            <w:tcW w:w="5392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-253 577,10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57063B">
        <w:trPr>
          <w:cantSplit/>
          <w:trHeight w:val="340"/>
        </w:trPr>
        <w:tc>
          <w:tcPr>
            <w:tcW w:w="539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790 2 19 02000 02 0000 151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-1 724 512,87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846B2" w:rsidRPr="00E846B2" w:rsidTr="0057063B">
        <w:trPr>
          <w:cantSplit/>
          <w:trHeight w:val="340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6B2" w:rsidRPr="00E846B2" w:rsidRDefault="00E846B2" w:rsidP="00385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87 223 075 809,17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89 221 846 050,82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E846B2" w:rsidRPr="00E846B2" w:rsidRDefault="00E846B2" w:rsidP="00385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46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102,3</w:t>
            </w:r>
          </w:p>
        </w:tc>
      </w:tr>
    </w:tbl>
    <w:p w:rsidR="00513B51" w:rsidRDefault="00513B51"/>
    <w:sectPr w:rsidR="00513B51" w:rsidSect="00385CAD">
      <w:headerReference w:type="default" r:id="rId7"/>
      <w:pgSz w:w="16838" w:h="11906" w:orient="landscape"/>
      <w:pgMar w:top="851" w:right="851" w:bottom="851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10A" w:rsidRDefault="0063010A" w:rsidP="00385CAD">
      <w:pPr>
        <w:spacing w:after="0" w:line="240" w:lineRule="auto"/>
      </w:pPr>
      <w:r>
        <w:separator/>
      </w:r>
    </w:p>
  </w:endnote>
  <w:endnote w:type="continuationSeparator" w:id="0">
    <w:p w:rsidR="0063010A" w:rsidRDefault="0063010A" w:rsidP="00385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10A" w:rsidRDefault="0063010A" w:rsidP="00385CAD">
      <w:pPr>
        <w:spacing w:after="0" w:line="240" w:lineRule="auto"/>
      </w:pPr>
      <w:r>
        <w:separator/>
      </w:r>
    </w:p>
  </w:footnote>
  <w:footnote w:type="continuationSeparator" w:id="0">
    <w:p w:rsidR="0063010A" w:rsidRDefault="0063010A" w:rsidP="00385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01159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511E6" w:rsidRPr="00385CAD" w:rsidRDefault="007511E6" w:rsidP="00385CAD">
        <w:pPr>
          <w:pStyle w:val="a4"/>
          <w:ind w:right="-32"/>
          <w:jc w:val="right"/>
          <w:rPr>
            <w:rFonts w:ascii="Times New Roman" w:hAnsi="Times New Roman" w:cs="Times New Roman"/>
            <w:sz w:val="28"/>
            <w:szCs w:val="28"/>
          </w:rPr>
        </w:pPr>
        <w:r w:rsidRPr="00385CA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85CA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85CA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2953">
          <w:rPr>
            <w:rFonts w:ascii="Times New Roman" w:hAnsi="Times New Roman" w:cs="Times New Roman"/>
            <w:noProof/>
            <w:sz w:val="28"/>
            <w:szCs w:val="28"/>
          </w:rPr>
          <w:t>56</w:t>
        </w:r>
        <w:r w:rsidRPr="00385CA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6B2"/>
    <w:rsid w:val="00012C82"/>
    <w:rsid w:val="0001798F"/>
    <w:rsid w:val="00040DD8"/>
    <w:rsid w:val="0020295E"/>
    <w:rsid w:val="002B29F4"/>
    <w:rsid w:val="00385CAD"/>
    <w:rsid w:val="00390ADC"/>
    <w:rsid w:val="00482D88"/>
    <w:rsid w:val="004F31BD"/>
    <w:rsid w:val="00513B51"/>
    <w:rsid w:val="0057063B"/>
    <w:rsid w:val="0063010A"/>
    <w:rsid w:val="007511E6"/>
    <w:rsid w:val="008525F2"/>
    <w:rsid w:val="008B35AF"/>
    <w:rsid w:val="00972953"/>
    <w:rsid w:val="00A43ADE"/>
    <w:rsid w:val="00E64C5A"/>
    <w:rsid w:val="00E846B2"/>
    <w:rsid w:val="00EA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46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85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5CAD"/>
  </w:style>
  <w:style w:type="paragraph" w:styleId="a6">
    <w:name w:val="footer"/>
    <w:basedOn w:val="a"/>
    <w:link w:val="a7"/>
    <w:uiPriority w:val="99"/>
    <w:unhideWhenUsed/>
    <w:rsid w:val="00385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5CAD"/>
  </w:style>
  <w:style w:type="paragraph" w:styleId="a8">
    <w:name w:val="Balloon Text"/>
    <w:basedOn w:val="a"/>
    <w:link w:val="a9"/>
    <w:uiPriority w:val="99"/>
    <w:semiHidden/>
    <w:unhideWhenUsed/>
    <w:rsid w:val="00852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25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46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85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5CAD"/>
  </w:style>
  <w:style w:type="paragraph" w:styleId="a6">
    <w:name w:val="footer"/>
    <w:basedOn w:val="a"/>
    <w:link w:val="a7"/>
    <w:uiPriority w:val="99"/>
    <w:unhideWhenUsed/>
    <w:rsid w:val="00385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5CAD"/>
  </w:style>
  <w:style w:type="paragraph" w:styleId="a8">
    <w:name w:val="Balloon Text"/>
    <w:basedOn w:val="a"/>
    <w:link w:val="a9"/>
    <w:uiPriority w:val="99"/>
    <w:semiHidden/>
    <w:unhideWhenUsed/>
    <w:rsid w:val="00852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25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13337</Words>
  <Characters>76023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89182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13</cp:revision>
  <cp:lastPrinted>2017-05-17T01:58:00Z</cp:lastPrinted>
  <dcterms:created xsi:type="dcterms:W3CDTF">2017-05-17T00:46:00Z</dcterms:created>
  <dcterms:modified xsi:type="dcterms:W3CDTF">2017-05-25T22:58:00Z</dcterms:modified>
</cp:coreProperties>
</file>